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126441" w:rsidRDefault="007B0087" w:rsidP="00F57E31">
      <w:pPr>
        <w:jc w:val="center"/>
        <w:rPr>
          <w:rFonts w:ascii="Times New Roman" w:hAnsi="Times New Roman" w:cs="Times New Roman"/>
          <w:b/>
          <w:bCs/>
        </w:rPr>
      </w:pPr>
      <w:r w:rsidRPr="007B0087">
        <w:rPr>
          <w:rFonts w:ascii="Times New Roman" w:hAnsi="Times New Roman" w:cs="Times New Roman"/>
          <w:b/>
          <w:bCs/>
        </w:rPr>
        <w:t>DE GALILEU AOS YOUTUBERS</w:t>
      </w:r>
      <w:r w:rsidR="00F57E31" w:rsidRPr="00126441">
        <w:rPr>
          <w:rFonts w:ascii="Times New Roman" w:hAnsi="Times New Roman" w:cs="Times New Roman"/>
          <w:b/>
          <w:bCs/>
        </w:rPr>
        <w:t>:</w:t>
      </w:r>
    </w:p>
    <w:p w:rsidR="00F57E31" w:rsidRPr="00126441" w:rsidRDefault="007B0087" w:rsidP="00F57E31">
      <w:pPr>
        <w:jc w:val="center"/>
        <w:rPr>
          <w:rFonts w:ascii="Times New Roman" w:hAnsi="Times New Roman" w:cs="Times New Roman"/>
          <w:b/>
          <w:bCs/>
        </w:rPr>
      </w:pPr>
      <w:r w:rsidRPr="007B0087">
        <w:rPr>
          <w:rFonts w:ascii="Times New Roman" w:hAnsi="Times New Roman" w:cs="Times New Roman"/>
          <w:b/>
          <w:bCs/>
        </w:rPr>
        <w:t>O CANAL ‘MANUAL DO MUNDO’ COMO FORMA DE DIVULGAÇÃO CIENTÍFICA E AS POSSIBILIDADES DE EDUCAÇÃO</w:t>
      </w:r>
      <w:r w:rsidRPr="00983FCC">
        <w:rPr>
          <w:rStyle w:val="Refdenotaderodap"/>
          <w:rFonts w:ascii="Times New Roman" w:hAnsi="Times New Roman" w:cs="Times New Roman"/>
          <w:b/>
          <w:bCs/>
        </w:rPr>
        <w:t xml:space="preserve"> </w:t>
      </w:r>
      <w:r w:rsidR="00F57E31">
        <w:rPr>
          <w:rStyle w:val="Refdenotaderodap"/>
          <w:rFonts w:ascii="Times New Roman" w:hAnsi="Times New Roman" w:cs="Times New Roman"/>
          <w:b/>
          <w:bCs/>
          <w:lang w:val="en-US"/>
        </w:rPr>
        <w:footnoteReference w:id="1"/>
      </w:r>
    </w:p>
    <w:p w:rsidR="00F57E31" w:rsidRDefault="00983FCC" w:rsidP="00F57E31">
      <w:pPr>
        <w:jc w:val="center"/>
        <w:rPr>
          <w:rFonts w:ascii="Times New Roman" w:hAnsi="Times New Roman" w:cs="Times New Roman"/>
          <w:b/>
          <w:bCs/>
        </w:rPr>
      </w:pPr>
      <w:r>
        <w:rPr>
          <w:rFonts w:ascii="Times New Roman" w:hAnsi="Times New Roman" w:cs="Times New Roman"/>
          <w:b/>
          <w:bCs/>
        </w:rPr>
        <w:t>Gabriel Faza Guedes de Souza</w:t>
      </w:r>
      <w:r w:rsidR="00F57E31">
        <w:rPr>
          <w:rStyle w:val="Refdenotaderodap"/>
          <w:rFonts w:ascii="Times New Roman" w:hAnsi="Times New Roman" w:cs="Times New Roman"/>
          <w:b/>
          <w:bCs/>
          <w:lang w:val="en-US"/>
        </w:rPr>
        <w:footnoteReference w:id="2"/>
      </w:r>
      <w:r w:rsidR="00F57E31" w:rsidRPr="00126441">
        <w:rPr>
          <w:rFonts w:ascii="Times New Roman" w:hAnsi="Times New Roman" w:cs="Times New Roman"/>
          <w:b/>
          <w:bCs/>
        </w:rPr>
        <w:t xml:space="preserve">; </w:t>
      </w:r>
      <w:r w:rsidR="00CD370B">
        <w:rPr>
          <w:rFonts w:ascii="Times New Roman" w:hAnsi="Times New Roman" w:cs="Times New Roman"/>
          <w:b/>
          <w:bCs/>
        </w:rPr>
        <w:t>Adler Ariel Moreno Mendes</w:t>
      </w:r>
      <w:r w:rsidR="00F57E31">
        <w:rPr>
          <w:rStyle w:val="Refdenotaderodap"/>
          <w:rFonts w:ascii="Times New Roman" w:hAnsi="Times New Roman" w:cs="Times New Roman"/>
          <w:b/>
          <w:bCs/>
          <w:lang w:val="en-US"/>
        </w:rPr>
        <w:footnoteReference w:id="3"/>
      </w:r>
      <w:r w:rsidR="00CD370B">
        <w:rPr>
          <w:rFonts w:ascii="Times New Roman" w:hAnsi="Times New Roman" w:cs="Times New Roman"/>
          <w:b/>
          <w:bCs/>
        </w:rPr>
        <w:t>;</w:t>
      </w:r>
      <w:r w:rsidR="00CD370B" w:rsidRPr="00CD370B">
        <w:rPr>
          <w:rFonts w:ascii="Times New Roman" w:hAnsi="Times New Roman" w:cs="Times New Roman"/>
          <w:b/>
          <w:bCs/>
        </w:rPr>
        <w:t xml:space="preserve"> </w:t>
      </w:r>
      <w:r w:rsidR="00EE57BA" w:rsidRPr="00EE57BA">
        <w:rPr>
          <w:rFonts w:ascii="Times New Roman" w:hAnsi="Times New Roman" w:cs="Times New Roman"/>
          <w:b/>
          <w:bCs/>
        </w:rPr>
        <w:t>Leandro Marlon Barbosa Assis</w:t>
      </w:r>
      <w:r w:rsidR="00CD370B">
        <w:rPr>
          <w:rStyle w:val="Refdenotaderodap"/>
          <w:rFonts w:ascii="Times New Roman" w:hAnsi="Times New Roman" w:cs="Times New Roman"/>
          <w:b/>
          <w:bCs/>
          <w:lang w:val="en-US"/>
        </w:rPr>
        <w:footnoteReference w:id="4"/>
      </w:r>
      <w:r w:rsidR="00CD370B" w:rsidRPr="00126441">
        <w:rPr>
          <w:rFonts w:ascii="Times New Roman" w:hAnsi="Times New Roman" w:cs="Times New Roman"/>
          <w:b/>
          <w:bCs/>
        </w:rPr>
        <w:t xml:space="preserve">; </w:t>
      </w:r>
      <w:r w:rsidR="007B0087" w:rsidRPr="007B0087">
        <w:rPr>
          <w:rFonts w:ascii="Times New Roman" w:hAnsi="Times New Roman" w:cs="Times New Roman"/>
          <w:b/>
          <w:bCs/>
        </w:rPr>
        <w:t>Alexandre Freitas Campos</w:t>
      </w:r>
      <w:r w:rsidR="00EE57BA">
        <w:rPr>
          <w:rStyle w:val="Refdenotaderodap"/>
          <w:rFonts w:ascii="Times New Roman" w:hAnsi="Times New Roman" w:cs="Times New Roman"/>
          <w:b/>
          <w:bCs/>
          <w:lang w:val="en-US"/>
        </w:rPr>
        <w:footnoteReference w:id="5"/>
      </w:r>
    </w:p>
    <w:p w:rsidR="00F00D61" w:rsidRPr="00126441" w:rsidRDefault="00F00D61" w:rsidP="002D49C9">
      <w:pPr>
        <w:spacing w:line="360" w:lineRule="auto"/>
        <w:jc w:val="center"/>
        <w:rPr>
          <w:rFonts w:ascii="Times New Roman" w:hAnsi="Times New Roman" w:cs="Times New Roman"/>
          <w:b/>
        </w:rPr>
      </w:pPr>
    </w:p>
    <w:p w:rsidR="00F00D61" w:rsidRDefault="00F00D61" w:rsidP="00F57E31">
      <w:pPr>
        <w:rPr>
          <w:rFonts w:ascii="Times New Roman" w:hAnsi="Times New Roman" w:cs="Times New Roman"/>
          <w:b/>
        </w:rPr>
      </w:pPr>
      <w:r w:rsidRPr="00F00D61">
        <w:rPr>
          <w:rFonts w:ascii="Times New Roman" w:hAnsi="Times New Roman" w:cs="Times New Roman"/>
          <w:b/>
        </w:rPr>
        <w:t>Resumo</w:t>
      </w:r>
    </w:p>
    <w:p w:rsidR="00EE57BA" w:rsidRDefault="00EE57BA" w:rsidP="008D5464">
      <w:pPr>
        <w:pStyle w:val="Pr-formataoHTML"/>
        <w:shd w:val="clear" w:color="auto" w:fill="FFFFFF"/>
        <w:jc w:val="both"/>
        <w:rPr>
          <w:rFonts w:ascii="Times New Roman" w:hAnsi="Times New Roman"/>
          <w:bCs/>
          <w:sz w:val="24"/>
          <w:szCs w:val="24"/>
          <w:lang w:val="pt-BR"/>
        </w:rPr>
      </w:pPr>
      <w:r>
        <w:rPr>
          <w:rFonts w:ascii="Times New Roman" w:hAnsi="Times New Roman"/>
          <w:bCs/>
          <w:sz w:val="24"/>
          <w:szCs w:val="24"/>
        </w:rPr>
        <w:t xml:space="preserve">A difusão da ciência para o público é tão antiga quanto </w:t>
      </w:r>
      <w:r>
        <w:rPr>
          <w:rFonts w:ascii="Times New Roman" w:hAnsi="Times New Roman"/>
          <w:bCs/>
          <w:sz w:val="24"/>
          <w:szCs w:val="24"/>
          <w:lang w:val="pt-BR"/>
        </w:rPr>
        <w:t>imaginamos. Durante séculos a relação entre o público e a ciência se alterou e criou novas práticas. Houve</w:t>
      </w:r>
      <w:r w:rsidR="008D5464">
        <w:rPr>
          <w:rFonts w:ascii="Times New Roman" w:hAnsi="Times New Roman"/>
          <w:bCs/>
          <w:sz w:val="24"/>
          <w:szCs w:val="24"/>
          <w:lang w:val="pt-BR"/>
        </w:rPr>
        <w:t>ram</w:t>
      </w:r>
      <w:r>
        <w:rPr>
          <w:rFonts w:ascii="Times New Roman" w:hAnsi="Times New Roman"/>
          <w:bCs/>
          <w:sz w:val="24"/>
          <w:szCs w:val="24"/>
          <w:lang w:val="pt-BR"/>
        </w:rPr>
        <w:t xml:space="preserve"> épocas em que a ligação entre </w:t>
      </w:r>
      <w:r w:rsidR="008D5464">
        <w:rPr>
          <w:rFonts w:ascii="Times New Roman" w:hAnsi="Times New Roman"/>
          <w:bCs/>
          <w:sz w:val="24"/>
          <w:szCs w:val="24"/>
          <w:lang w:val="pt-BR"/>
        </w:rPr>
        <w:t xml:space="preserve">ela e o </w:t>
      </w:r>
      <w:r>
        <w:rPr>
          <w:rFonts w:ascii="Times New Roman" w:hAnsi="Times New Roman"/>
          <w:bCs/>
          <w:sz w:val="24"/>
          <w:szCs w:val="24"/>
          <w:lang w:val="pt-BR"/>
        </w:rPr>
        <w:t>público era frequente, outras em que o clero cerceava a divulgação dos estudos e, mais recentemente</w:t>
      </w:r>
      <w:r w:rsidR="008D5464">
        <w:rPr>
          <w:rFonts w:ascii="Times New Roman" w:hAnsi="Times New Roman"/>
          <w:bCs/>
          <w:sz w:val="24"/>
          <w:szCs w:val="24"/>
          <w:lang w:val="pt-BR"/>
        </w:rPr>
        <w:t>, surgiram</w:t>
      </w:r>
      <w:r>
        <w:rPr>
          <w:rFonts w:ascii="Times New Roman" w:hAnsi="Times New Roman"/>
          <w:bCs/>
          <w:sz w:val="24"/>
          <w:szCs w:val="24"/>
          <w:lang w:val="pt-BR"/>
        </w:rPr>
        <w:t xml:space="preserve"> tentativas de democratizar a ciência. Dessa forma começaremos a apresentar nosso artigo para, posteriormente, retratar a relação entre o canal do </w:t>
      </w:r>
      <w:proofErr w:type="spellStart"/>
      <w:r>
        <w:rPr>
          <w:rFonts w:ascii="Times New Roman" w:hAnsi="Times New Roman"/>
          <w:bCs/>
          <w:i/>
          <w:sz w:val="24"/>
          <w:szCs w:val="24"/>
          <w:lang w:val="pt-BR"/>
        </w:rPr>
        <w:t>YouTube</w:t>
      </w:r>
      <w:proofErr w:type="spellEnd"/>
      <w:r>
        <w:rPr>
          <w:rFonts w:ascii="Times New Roman" w:hAnsi="Times New Roman"/>
          <w:bCs/>
          <w:i/>
          <w:sz w:val="24"/>
          <w:szCs w:val="24"/>
          <w:lang w:val="pt-BR"/>
        </w:rPr>
        <w:t xml:space="preserve"> </w:t>
      </w:r>
      <w:r>
        <w:rPr>
          <w:rFonts w:ascii="Times New Roman" w:hAnsi="Times New Roman"/>
          <w:bCs/>
          <w:sz w:val="24"/>
          <w:szCs w:val="24"/>
          <w:lang w:val="pt-BR"/>
        </w:rPr>
        <w:t xml:space="preserve">Manual do Mundo e os jovens. Para tal usaremos a plataforma </w:t>
      </w:r>
      <w:r>
        <w:rPr>
          <w:rFonts w:ascii="Times New Roman" w:hAnsi="Times New Roman"/>
          <w:bCs/>
          <w:i/>
          <w:sz w:val="24"/>
          <w:szCs w:val="24"/>
          <w:lang w:val="pt-BR"/>
        </w:rPr>
        <w:t>Stilingue</w:t>
      </w:r>
      <w:r>
        <w:rPr>
          <w:rFonts w:ascii="Times New Roman" w:hAnsi="Times New Roman"/>
          <w:bCs/>
          <w:sz w:val="24"/>
          <w:szCs w:val="24"/>
          <w:lang w:val="pt-BR"/>
        </w:rPr>
        <w:t>, que avalia através de gráficos</w:t>
      </w:r>
      <w:r w:rsidR="008D5464">
        <w:rPr>
          <w:rFonts w:ascii="Times New Roman" w:hAnsi="Times New Roman"/>
          <w:bCs/>
          <w:sz w:val="24"/>
          <w:szCs w:val="24"/>
          <w:lang w:val="pt-BR"/>
        </w:rPr>
        <w:t>, números dessa relação. Por último mostraremos como é nossa forma de vislumbrar o futuro da sala de aula</w:t>
      </w:r>
      <w:r w:rsidR="007B0087">
        <w:rPr>
          <w:rFonts w:ascii="Times New Roman" w:hAnsi="Times New Roman"/>
          <w:bCs/>
          <w:sz w:val="24"/>
          <w:szCs w:val="24"/>
          <w:lang w:val="pt-BR"/>
        </w:rPr>
        <w:t xml:space="preserve"> em meio aos novos processos de educação e divulgação científica no universo da </w:t>
      </w:r>
      <w:proofErr w:type="spellStart"/>
      <w:r w:rsidR="007B0087">
        <w:rPr>
          <w:rFonts w:ascii="Times New Roman" w:hAnsi="Times New Roman"/>
          <w:bCs/>
          <w:sz w:val="24"/>
          <w:szCs w:val="24"/>
          <w:lang w:val="pt-BR"/>
        </w:rPr>
        <w:t>cibercultura</w:t>
      </w:r>
      <w:proofErr w:type="spellEnd"/>
      <w:r w:rsidR="007B0087">
        <w:rPr>
          <w:rFonts w:ascii="Times New Roman" w:hAnsi="Times New Roman"/>
          <w:bCs/>
          <w:sz w:val="24"/>
          <w:szCs w:val="24"/>
          <w:lang w:val="pt-BR"/>
        </w:rPr>
        <w:t xml:space="preserve">. </w:t>
      </w:r>
      <w:r w:rsidR="008D5464">
        <w:rPr>
          <w:rFonts w:ascii="Times New Roman" w:hAnsi="Times New Roman"/>
          <w:bCs/>
          <w:sz w:val="24"/>
          <w:szCs w:val="24"/>
          <w:lang w:val="pt-BR"/>
        </w:rPr>
        <w:t xml:space="preserve">   </w:t>
      </w:r>
      <w:r>
        <w:rPr>
          <w:rFonts w:ascii="Times New Roman" w:hAnsi="Times New Roman"/>
          <w:bCs/>
          <w:sz w:val="24"/>
          <w:szCs w:val="24"/>
          <w:lang w:val="pt-BR"/>
        </w:rPr>
        <w:t xml:space="preserve"> </w:t>
      </w:r>
    </w:p>
    <w:p w:rsidR="008D5464" w:rsidRDefault="008D5464" w:rsidP="008D5464">
      <w:pPr>
        <w:pStyle w:val="Pr-formataoHTML"/>
        <w:shd w:val="clear" w:color="auto" w:fill="FFFFFF"/>
        <w:jc w:val="both"/>
        <w:rPr>
          <w:rFonts w:ascii="Times New Roman" w:hAnsi="Times New Roman"/>
          <w:b/>
          <w:bCs/>
          <w:sz w:val="24"/>
          <w:szCs w:val="24"/>
          <w:lang w:val="pt-BR"/>
        </w:rPr>
      </w:pPr>
    </w:p>
    <w:p w:rsidR="00552DF7" w:rsidRPr="00EE57BA" w:rsidRDefault="00552DF7" w:rsidP="008D5464">
      <w:pPr>
        <w:pStyle w:val="Pr-formataoHTML"/>
        <w:shd w:val="clear" w:color="auto" w:fill="FFFFFF"/>
        <w:jc w:val="both"/>
        <w:rPr>
          <w:rFonts w:ascii="Times New Roman" w:hAnsi="Times New Roman"/>
          <w:b/>
          <w:bCs/>
          <w:sz w:val="24"/>
          <w:szCs w:val="24"/>
          <w:lang w:val="pt-BR"/>
        </w:rPr>
      </w:pPr>
    </w:p>
    <w:p w:rsidR="00C31B90" w:rsidRPr="00E47963" w:rsidRDefault="00C31B90" w:rsidP="00C31B90">
      <w:pPr>
        <w:pStyle w:val="Pr-formataoHTML"/>
        <w:shd w:val="clear" w:color="auto" w:fill="FFFFFF"/>
        <w:spacing w:after="100" w:afterAutospacing="1" w:line="360" w:lineRule="auto"/>
        <w:jc w:val="both"/>
        <w:rPr>
          <w:rFonts w:ascii="Times New Roman" w:hAnsi="Times New Roman"/>
          <w:b/>
          <w:bCs/>
          <w:sz w:val="24"/>
          <w:szCs w:val="24"/>
          <w:lang w:val="pt-BR"/>
        </w:rPr>
      </w:pPr>
      <w:r>
        <w:rPr>
          <w:rFonts w:ascii="Times New Roman" w:hAnsi="Times New Roman"/>
          <w:b/>
          <w:bCs/>
          <w:sz w:val="24"/>
          <w:szCs w:val="24"/>
          <w:lang w:val="pt-BR"/>
        </w:rPr>
        <w:t>D</w:t>
      </w:r>
      <w:r w:rsidRPr="00E47963">
        <w:rPr>
          <w:rFonts w:ascii="Times New Roman" w:hAnsi="Times New Roman"/>
          <w:b/>
          <w:bCs/>
          <w:sz w:val="24"/>
          <w:szCs w:val="24"/>
          <w:lang w:val="pt-BR"/>
        </w:rPr>
        <w:t>ivulgação científica</w:t>
      </w:r>
      <w:r>
        <w:rPr>
          <w:rFonts w:ascii="Times New Roman" w:hAnsi="Times New Roman"/>
          <w:b/>
          <w:bCs/>
          <w:sz w:val="24"/>
          <w:szCs w:val="24"/>
          <w:lang w:val="pt-BR"/>
        </w:rPr>
        <w:t>: história e conceitos</w:t>
      </w:r>
    </w:p>
    <w:p w:rsidR="00C31B90" w:rsidRDefault="00EE57BA" w:rsidP="00C31B90">
      <w:pPr>
        <w:pStyle w:val="Pr-formataoHTML"/>
        <w:shd w:val="clear" w:color="auto" w:fill="FFFFFF"/>
        <w:spacing w:line="360" w:lineRule="auto"/>
        <w:ind w:firstLine="567"/>
        <w:jc w:val="both"/>
        <w:rPr>
          <w:rFonts w:ascii="Times New Roman" w:hAnsi="Times New Roman"/>
          <w:bCs/>
          <w:sz w:val="24"/>
          <w:szCs w:val="24"/>
        </w:rPr>
      </w:pPr>
      <w:r>
        <w:rPr>
          <w:rFonts w:ascii="Times New Roman" w:hAnsi="Times New Roman"/>
          <w:bCs/>
          <w:sz w:val="24"/>
          <w:szCs w:val="24"/>
          <w:lang w:val="pt-BR"/>
        </w:rPr>
        <w:t>No</w:t>
      </w:r>
      <w:r w:rsidR="00C31B90">
        <w:rPr>
          <w:rFonts w:ascii="Times New Roman" w:hAnsi="Times New Roman"/>
          <w:bCs/>
          <w:sz w:val="24"/>
          <w:szCs w:val="24"/>
        </w:rPr>
        <w:t xml:space="preserve"> século </w:t>
      </w:r>
      <w:r w:rsidR="00C31B90">
        <w:rPr>
          <w:rFonts w:ascii="Times New Roman" w:hAnsi="Times New Roman"/>
          <w:bCs/>
          <w:sz w:val="24"/>
          <w:szCs w:val="24"/>
          <w:lang w:val="pt-BR"/>
        </w:rPr>
        <w:t>XVII</w:t>
      </w:r>
      <w:r>
        <w:rPr>
          <w:rFonts w:ascii="Times New Roman" w:hAnsi="Times New Roman"/>
          <w:bCs/>
          <w:sz w:val="24"/>
          <w:szCs w:val="24"/>
        </w:rPr>
        <w:t xml:space="preserve">, </w:t>
      </w:r>
      <w:r>
        <w:rPr>
          <w:rFonts w:ascii="Times New Roman" w:hAnsi="Times New Roman"/>
          <w:bCs/>
          <w:sz w:val="24"/>
          <w:szCs w:val="24"/>
          <w:lang w:val="pt-BR"/>
        </w:rPr>
        <w:t>havia uma</w:t>
      </w:r>
      <w:r w:rsidR="00C31B90">
        <w:rPr>
          <w:rFonts w:ascii="Times New Roman" w:hAnsi="Times New Roman"/>
          <w:bCs/>
          <w:sz w:val="24"/>
          <w:szCs w:val="24"/>
        </w:rPr>
        <w:t xml:space="preserve"> busca pelo envolvimento do público </w:t>
      </w:r>
      <w:r>
        <w:rPr>
          <w:rFonts w:ascii="Times New Roman" w:hAnsi="Times New Roman"/>
          <w:bCs/>
          <w:sz w:val="24"/>
          <w:szCs w:val="24"/>
          <w:lang w:val="pt-BR"/>
        </w:rPr>
        <w:t>como</w:t>
      </w:r>
      <w:r w:rsidR="00C31B90">
        <w:rPr>
          <w:rFonts w:ascii="Times New Roman" w:hAnsi="Times New Roman"/>
          <w:bCs/>
          <w:sz w:val="24"/>
          <w:szCs w:val="24"/>
        </w:rPr>
        <w:t xml:space="preserve"> uma forma de legitimar uma ciência em construção, que precisava do testemunho dos populares. Ambas, tanto a ciência quanto a divulgação da ciência, est</w:t>
      </w:r>
      <w:r w:rsidR="00C31B90">
        <w:rPr>
          <w:rFonts w:ascii="Times New Roman" w:hAnsi="Times New Roman"/>
          <w:bCs/>
          <w:sz w:val="24"/>
          <w:szCs w:val="24"/>
          <w:lang w:val="pt-BR"/>
        </w:rPr>
        <w:t>avam</w:t>
      </w:r>
      <w:r w:rsidR="00C31B90">
        <w:rPr>
          <w:rFonts w:ascii="Times New Roman" w:hAnsi="Times New Roman"/>
          <w:bCs/>
          <w:sz w:val="24"/>
          <w:szCs w:val="24"/>
        </w:rPr>
        <w:t xml:space="preserve"> interligadas e relacionadas a um outro fator, o avanço da imprensa de tipos móveis de Gutemberg (MULLER E CARIBÉ, 2010, p 2). Leonardo da Vinci (1452 – 1519) dizia que o dever de um homem da ciência é a comunicação </w:t>
      </w:r>
      <w:r w:rsidR="00C31B90">
        <w:rPr>
          <w:rFonts w:ascii="Times New Roman" w:hAnsi="Times New Roman"/>
          <w:bCs/>
          <w:sz w:val="24"/>
          <w:szCs w:val="24"/>
        </w:rPr>
        <w:lastRenderedPageBreak/>
        <w:t xml:space="preserve">(HERNANDO apud MULLER E CARIBÉ). </w:t>
      </w:r>
      <w:proofErr w:type="spellStart"/>
      <w:r w:rsidR="00C31B90">
        <w:rPr>
          <w:rFonts w:ascii="Times New Roman" w:hAnsi="Times New Roman"/>
          <w:bCs/>
          <w:sz w:val="24"/>
          <w:szCs w:val="24"/>
        </w:rPr>
        <w:t>Gerolamo</w:t>
      </w:r>
      <w:proofErr w:type="spellEnd"/>
      <w:r w:rsidR="00C31B90">
        <w:rPr>
          <w:rFonts w:ascii="Times New Roman" w:hAnsi="Times New Roman"/>
          <w:bCs/>
          <w:sz w:val="24"/>
          <w:szCs w:val="24"/>
        </w:rPr>
        <w:t xml:space="preserve"> </w:t>
      </w:r>
      <w:proofErr w:type="spellStart"/>
      <w:r w:rsidR="00C31B90">
        <w:rPr>
          <w:rFonts w:ascii="Times New Roman" w:hAnsi="Times New Roman"/>
          <w:bCs/>
          <w:sz w:val="24"/>
          <w:szCs w:val="24"/>
        </w:rPr>
        <w:t>Cardamo</w:t>
      </w:r>
      <w:proofErr w:type="spellEnd"/>
      <w:r w:rsidR="00C31B90">
        <w:rPr>
          <w:rFonts w:ascii="Times New Roman" w:hAnsi="Times New Roman"/>
          <w:bCs/>
          <w:sz w:val="24"/>
          <w:szCs w:val="24"/>
        </w:rPr>
        <w:t xml:space="preserve">, (1501 – 1576), escreveu aproximadamente 200 livros sobre os mais variados temas, bem recebidos pela nobreza e a elite intelectual da época, sendo, por isso, considerado um dos precursores da divulgação científica. Até o século </w:t>
      </w:r>
      <w:r w:rsidR="00C31B90">
        <w:rPr>
          <w:rFonts w:ascii="Times New Roman" w:hAnsi="Times New Roman"/>
          <w:bCs/>
          <w:sz w:val="24"/>
          <w:szCs w:val="24"/>
          <w:lang w:val="pt-BR"/>
        </w:rPr>
        <w:t>XVII</w:t>
      </w:r>
      <w:r w:rsidR="00C31B90">
        <w:rPr>
          <w:rFonts w:ascii="Times New Roman" w:hAnsi="Times New Roman"/>
          <w:bCs/>
          <w:sz w:val="24"/>
          <w:szCs w:val="24"/>
        </w:rPr>
        <w:t>, no entanto, poucos tinham acesso aos escritos científicos, até então prioritariamente em latim erudito. Com o crescimento das línguas vernáculas, começa</w:t>
      </w:r>
      <w:r w:rsidR="00C31B90">
        <w:rPr>
          <w:rFonts w:ascii="Times New Roman" w:hAnsi="Times New Roman"/>
          <w:bCs/>
          <w:sz w:val="24"/>
          <w:szCs w:val="24"/>
          <w:lang w:val="pt-BR"/>
        </w:rPr>
        <w:t>va</w:t>
      </w:r>
      <w:r w:rsidR="00C31B90">
        <w:rPr>
          <w:rFonts w:ascii="Times New Roman" w:hAnsi="Times New Roman"/>
          <w:bCs/>
          <w:sz w:val="24"/>
          <w:szCs w:val="24"/>
        </w:rPr>
        <w:t xml:space="preserve">m a surgir obras de conteúdo científico destinadas a um público mais amplo. </w:t>
      </w:r>
      <w:r w:rsidR="00C31B90">
        <w:rPr>
          <w:rFonts w:ascii="Times New Roman" w:hAnsi="Times New Roman"/>
          <w:bCs/>
          <w:sz w:val="24"/>
          <w:szCs w:val="24"/>
          <w:lang w:val="pt-BR"/>
        </w:rPr>
        <w:t>Não esquecemos</w:t>
      </w:r>
      <w:r w:rsidR="00C31B90">
        <w:rPr>
          <w:rFonts w:ascii="Times New Roman" w:hAnsi="Times New Roman"/>
          <w:bCs/>
          <w:sz w:val="24"/>
          <w:szCs w:val="24"/>
        </w:rPr>
        <w:t xml:space="preserve"> a perseguição por parte do estado e do clero, que era intensa. “</w:t>
      </w:r>
      <w:r w:rsidR="00C31B90" w:rsidRPr="005A0173">
        <w:rPr>
          <w:rFonts w:ascii="Times New Roman" w:hAnsi="Times New Roman"/>
          <w:bCs/>
          <w:sz w:val="24"/>
          <w:szCs w:val="24"/>
        </w:rPr>
        <w:t>Num mundo onde a influência da religião permeava todas as atividades, os eruditos tentavam se proteger, esforçando-se para obter legitimidade e reconhecimento para a ciência e para sua produção</w:t>
      </w:r>
      <w:r w:rsidR="00C31B90">
        <w:rPr>
          <w:rFonts w:ascii="Times New Roman" w:hAnsi="Times New Roman"/>
          <w:bCs/>
          <w:sz w:val="24"/>
          <w:szCs w:val="24"/>
        </w:rPr>
        <w:t>” (MULLER E CARIBÉ, 2010, p 3)</w:t>
      </w:r>
      <w:r w:rsidR="00C31B90" w:rsidRPr="005A0173">
        <w:rPr>
          <w:rFonts w:ascii="Times New Roman" w:hAnsi="Times New Roman"/>
          <w:bCs/>
          <w:sz w:val="24"/>
          <w:szCs w:val="24"/>
        </w:rPr>
        <w:t>.</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rPr>
      </w:pPr>
      <w:r>
        <w:rPr>
          <w:rFonts w:ascii="Times New Roman" w:hAnsi="Times New Roman"/>
          <w:bCs/>
          <w:sz w:val="24"/>
          <w:szCs w:val="24"/>
        </w:rPr>
        <w:t xml:space="preserve">Galileu Galilei exerceu um trabalho intenso de divulgação, não só da física e da astronomia, mas também de novos métodos de pensar e experimentar. </w:t>
      </w:r>
      <w:r>
        <w:rPr>
          <w:rFonts w:ascii="Times New Roman" w:hAnsi="Times New Roman"/>
          <w:bCs/>
          <w:sz w:val="24"/>
          <w:szCs w:val="24"/>
          <w:lang w:val="pt-BR"/>
        </w:rPr>
        <w:t>Destacamos s</w:t>
      </w:r>
      <w:proofErr w:type="spellStart"/>
      <w:r>
        <w:rPr>
          <w:rFonts w:ascii="Times New Roman" w:hAnsi="Times New Roman"/>
          <w:bCs/>
          <w:sz w:val="24"/>
          <w:szCs w:val="24"/>
        </w:rPr>
        <w:t>ua</w:t>
      </w:r>
      <w:proofErr w:type="spellEnd"/>
      <w:r>
        <w:rPr>
          <w:rFonts w:ascii="Times New Roman" w:hAnsi="Times New Roman"/>
          <w:bCs/>
          <w:sz w:val="24"/>
          <w:szCs w:val="24"/>
        </w:rPr>
        <w:t xml:space="preserve"> frase</w:t>
      </w:r>
      <w:r>
        <w:rPr>
          <w:rFonts w:ascii="Times New Roman" w:hAnsi="Times New Roman"/>
          <w:bCs/>
          <w:sz w:val="24"/>
          <w:szCs w:val="24"/>
          <w:lang w:val="pt-BR"/>
        </w:rPr>
        <w:t>, que</w:t>
      </w:r>
      <w:r>
        <w:rPr>
          <w:rFonts w:ascii="Times New Roman" w:hAnsi="Times New Roman"/>
          <w:bCs/>
          <w:sz w:val="24"/>
          <w:szCs w:val="24"/>
        </w:rPr>
        <w:t xml:space="preserve"> bem resume o seu empenho: “</w:t>
      </w:r>
      <w:r>
        <w:rPr>
          <w:rFonts w:ascii="Times New Roman" w:hAnsi="Times New Roman"/>
          <w:bCs/>
          <w:sz w:val="24"/>
          <w:szCs w:val="24"/>
          <w:lang w:val="pt-BR"/>
        </w:rPr>
        <w:t xml:space="preserve">Parece-me </w:t>
      </w:r>
      <w:r>
        <w:rPr>
          <w:rFonts w:ascii="Times New Roman" w:hAnsi="Times New Roman"/>
          <w:bCs/>
          <w:sz w:val="24"/>
          <w:szCs w:val="24"/>
        </w:rPr>
        <w:t xml:space="preserve">que na discussão dos problemas naturais não devemos </w:t>
      </w:r>
      <w:r>
        <w:rPr>
          <w:rFonts w:ascii="Times New Roman" w:hAnsi="Times New Roman"/>
          <w:bCs/>
          <w:sz w:val="24"/>
          <w:szCs w:val="24"/>
          <w:lang w:val="pt-BR"/>
        </w:rPr>
        <w:t xml:space="preserve">começar pela </w:t>
      </w:r>
      <w:r>
        <w:rPr>
          <w:rFonts w:ascii="Times New Roman" w:hAnsi="Times New Roman"/>
          <w:bCs/>
          <w:sz w:val="24"/>
          <w:szCs w:val="24"/>
        </w:rPr>
        <w:t>autoridade d</w:t>
      </w:r>
      <w:r>
        <w:rPr>
          <w:rFonts w:ascii="Times New Roman" w:hAnsi="Times New Roman"/>
          <w:bCs/>
          <w:sz w:val="24"/>
          <w:szCs w:val="24"/>
          <w:lang w:val="pt-BR"/>
        </w:rPr>
        <w:t>e passagens da</w:t>
      </w:r>
      <w:r>
        <w:rPr>
          <w:rFonts w:ascii="Times New Roman" w:hAnsi="Times New Roman"/>
          <w:bCs/>
          <w:sz w:val="24"/>
          <w:szCs w:val="24"/>
        </w:rPr>
        <w:t xml:space="preserve"> </w:t>
      </w:r>
      <w:r>
        <w:rPr>
          <w:rFonts w:ascii="Times New Roman" w:hAnsi="Times New Roman"/>
          <w:bCs/>
          <w:sz w:val="24"/>
          <w:szCs w:val="24"/>
          <w:lang w:val="pt-BR"/>
        </w:rPr>
        <w:t>E</w:t>
      </w:r>
      <w:proofErr w:type="spellStart"/>
      <w:r>
        <w:rPr>
          <w:rFonts w:ascii="Times New Roman" w:hAnsi="Times New Roman"/>
          <w:bCs/>
          <w:sz w:val="24"/>
          <w:szCs w:val="24"/>
        </w:rPr>
        <w:t>scritura</w:t>
      </w:r>
      <w:proofErr w:type="spellEnd"/>
      <w:r>
        <w:rPr>
          <w:rFonts w:ascii="Times New Roman" w:hAnsi="Times New Roman"/>
          <w:bCs/>
          <w:sz w:val="24"/>
          <w:szCs w:val="24"/>
        </w:rPr>
        <w:t>, mas</w:t>
      </w:r>
      <w:r>
        <w:rPr>
          <w:rFonts w:ascii="Times New Roman" w:hAnsi="Times New Roman"/>
          <w:bCs/>
          <w:sz w:val="24"/>
          <w:szCs w:val="24"/>
          <w:lang w:val="pt-BR"/>
        </w:rPr>
        <w:t xml:space="preserve"> por experiências sensíveis e demonstrações necessárias</w:t>
      </w:r>
      <w:r>
        <w:rPr>
          <w:rFonts w:ascii="Times New Roman" w:hAnsi="Times New Roman"/>
          <w:bCs/>
          <w:sz w:val="24"/>
          <w:szCs w:val="24"/>
        </w:rPr>
        <w:t>”</w:t>
      </w:r>
      <w:r>
        <w:rPr>
          <w:rFonts w:ascii="Times New Roman" w:hAnsi="Times New Roman"/>
          <w:bCs/>
          <w:sz w:val="24"/>
          <w:szCs w:val="24"/>
          <w:lang w:val="pt-BR"/>
        </w:rPr>
        <w:t xml:space="preserve"> (apud GREGÓRIO, p. 107)</w:t>
      </w:r>
      <w:r>
        <w:rPr>
          <w:rFonts w:ascii="Times New Roman" w:hAnsi="Times New Roman"/>
          <w:bCs/>
          <w:sz w:val="24"/>
          <w:szCs w:val="24"/>
        </w:rPr>
        <w:t xml:space="preserve">. A vida e obra de Galileu são exemplos de busca por mudanças de paradigmas quanto à metodologia científica e, também, de atrito entre a ciência e a Igreja, um dos mais marcantes da história, com processo instaurado pela inquisição contra o cientista (LAZORTHES, 1993). Seu livro </w:t>
      </w:r>
      <w:r w:rsidRPr="001B1945">
        <w:rPr>
          <w:rFonts w:ascii="Times New Roman" w:hAnsi="Times New Roman"/>
          <w:bCs/>
          <w:i/>
          <w:sz w:val="24"/>
          <w:szCs w:val="24"/>
        </w:rPr>
        <w:t>O mensageiro das estrelas</w:t>
      </w:r>
      <w:r>
        <w:rPr>
          <w:rFonts w:ascii="Times New Roman" w:hAnsi="Times New Roman"/>
          <w:bCs/>
          <w:sz w:val="24"/>
          <w:szCs w:val="24"/>
        </w:rPr>
        <w:t xml:space="preserve">, é um exemplo de esforço de popularização da ciência, de busca por comunicação entre um cientista e um público não iniciado, e data de 1610, exemplificando o quanto a divulgação científica é antiga. É por sua busca pelo aprimoramento metodológico, baseando-o em evidências, e pelo esforço de divulgação de seus estudos, que Galileu Galilei representa um marco na história da ciência, erguendo o pilar da ciência moderna. A obra </w:t>
      </w:r>
      <w:r w:rsidRPr="00051462">
        <w:rPr>
          <w:rFonts w:ascii="Times New Roman" w:hAnsi="Times New Roman"/>
          <w:bCs/>
          <w:i/>
          <w:sz w:val="24"/>
          <w:szCs w:val="24"/>
        </w:rPr>
        <w:t>Diálogos sobre os dois sistemas máximos do mundo, ptolomaico e copernicano</w:t>
      </w:r>
      <w:r>
        <w:rPr>
          <w:rFonts w:ascii="Times New Roman" w:hAnsi="Times New Roman"/>
          <w:bCs/>
          <w:sz w:val="24"/>
          <w:szCs w:val="24"/>
        </w:rPr>
        <w:t xml:space="preserve">, publicada por Galileu em 1632, é, assim como </w:t>
      </w:r>
      <w:r w:rsidRPr="00FB1B86">
        <w:rPr>
          <w:rFonts w:ascii="Times New Roman" w:hAnsi="Times New Roman"/>
          <w:bCs/>
          <w:i/>
          <w:sz w:val="24"/>
          <w:szCs w:val="24"/>
        </w:rPr>
        <w:t>O mensageiro das estrelas</w:t>
      </w:r>
      <w:r>
        <w:rPr>
          <w:rFonts w:ascii="Times New Roman" w:hAnsi="Times New Roman"/>
          <w:bCs/>
          <w:sz w:val="24"/>
          <w:szCs w:val="24"/>
        </w:rPr>
        <w:t>, considerada precursora da divulgação científica. “</w:t>
      </w:r>
      <w:r w:rsidRPr="004E001C">
        <w:rPr>
          <w:rFonts w:ascii="Times New Roman" w:hAnsi="Times New Roman"/>
          <w:bCs/>
          <w:sz w:val="24"/>
          <w:szCs w:val="24"/>
        </w:rPr>
        <w:t>Escrita em italiano, utilizou o diálogo como forma de atrair a atenção de público mais amplo. O diálogo consistia em discussão, ao longo de quatro dias, entre três personagens</w:t>
      </w:r>
      <w:r>
        <w:rPr>
          <w:rFonts w:ascii="Times New Roman" w:hAnsi="Times New Roman"/>
          <w:bCs/>
          <w:sz w:val="24"/>
          <w:szCs w:val="24"/>
        </w:rPr>
        <w:t xml:space="preserve">” (MULLER E CARIBÉ, 2010, p 18). </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rPr>
      </w:pPr>
      <w:r>
        <w:rPr>
          <w:rFonts w:ascii="Times New Roman" w:hAnsi="Times New Roman"/>
          <w:bCs/>
          <w:sz w:val="24"/>
          <w:szCs w:val="24"/>
        </w:rPr>
        <w:t xml:space="preserve">Para </w:t>
      </w:r>
      <w:proofErr w:type="spellStart"/>
      <w:r>
        <w:rPr>
          <w:rFonts w:ascii="Times New Roman" w:hAnsi="Times New Roman"/>
          <w:bCs/>
          <w:sz w:val="24"/>
          <w:szCs w:val="24"/>
        </w:rPr>
        <w:t>Chalton</w:t>
      </w:r>
      <w:proofErr w:type="spellEnd"/>
      <w:r>
        <w:rPr>
          <w:rFonts w:ascii="Times New Roman" w:hAnsi="Times New Roman"/>
          <w:bCs/>
          <w:sz w:val="24"/>
          <w:szCs w:val="24"/>
        </w:rPr>
        <w:t xml:space="preserve"> e </w:t>
      </w:r>
      <w:proofErr w:type="spellStart"/>
      <w:r>
        <w:rPr>
          <w:rFonts w:ascii="Times New Roman" w:hAnsi="Times New Roman"/>
          <w:bCs/>
          <w:sz w:val="24"/>
          <w:szCs w:val="24"/>
        </w:rPr>
        <w:t>MacArdle</w:t>
      </w:r>
      <w:proofErr w:type="spellEnd"/>
      <w:r>
        <w:rPr>
          <w:rFonts w:ascii="Times New Roman" w:hAnsi="Times New Roman"/>
          <w:bCs/>
          <w:sz w:val="24"/>
          <w:szCs w:val="24"/>
          <w:lang w:val="pt-BR"/>
        </w:rPr>
        <w:t xml:space="preserve"> (2017)</w:t>
      </w:r>
      <w:r>
        <w:rPr>
          <w:rFonts w:ascii="Times New Roman" w:hAnsi="Times New Roman"/>
          <w:bCs/>
          <w:sz w:val="24"/>
          <w:szCs w:val="24"/>
        </w:rPr>
        <w:t>, Galileu é considerado por muitos como o pai da ciência moderna, por ter aprimorado métodos experimentais quantitativos que mais tarde seriam a metodologia padrão na esfera da investigação científica (2017, p 33-34)</w:t>
      </w:r>
      <w:r>
        <w:rPr>
          <w:rFonts w:ascii="Times New Roman" w:hAnsi="Times New Roman"/>
          <w:bCs/>
          <w:sz w:val="24"/>
          <w:szCs w:val="24"/>
          <w:lang w:val="pt-BR"/>
        </w:rPr>
        <w:t>.</w:t>
      </w:r>
      <w:r>
        <w:rPr>
          <w:rFonts w:ascii="Times New Roman" w:hAnsi="Times New Roman"/>
          <w:bCs/>
          <w:sz w:val="24"/>
          <w:szCs w:val="24"/>
        </w:rPr>
        <w:t xml:space="preserve"> </w:t>
      </w:r>
      <w:r w:rsidRPr="002B3A35">
        <w:rPr>
          <w:rFonts w:ascii="Times New Roman" w:hAnsi="Times New Roman"/>
          <w:bCs/>
          <w:sz w:val="24"/>
          <w:szCs w:val="24"/>
        </w:rPr>
        <w:t xml:space="preserve">A partir </w:t>
      </w:r>
      <w:r>
        <w:rPr>
          <w:rFonts w:ascii="Times New Roman" w:hAnsi="Times New Roman"/>
          <w:bCs/>
          <w:sz w:val="24"/>
          <w:szCs w:val="24"/>
        </w:rPr>
        <w:t xml:space="preserve">da segunda metade do século </w:t>
      </w:r>
      <w:r>
        <w:rPr>
          <w:rFonts w:ascii="Times New Roman" w:hAnsi="Times New Roman"/>
          <w:bCs/>
          <w:sz w:val="24"/>
          <w:szCs w:val="24"/>
          <w:lang w:val="pt-BR"/>
        </w:rPr>
        <w:t>XVII</w:t>
      </w:r>
      <w:r>
        <w:rPr>
          <w:rFonts w:ascii="Times New Roman" w:hAnsi="Times New Roman"/>
          <w:bCs/>
          <w:sz w:val="24"/>
          <w:szCs w:val="24"/>
        </w:rPr>
        <w:t xml:space="preserve">, </w:t>
      </w:r>
      <w:r>
        <w:rPr>
          <w:rFonts w:ascii="Times New Roman" w:hAnsi="Times New Roman"/>
          <w:bCs/>
          <w:sz w:val="24"/>
          <w:szCs w:val="24"/>
          <w:lang w:val="pt-BR"/>
        </w:rPr>
        <w:t xml:space="preserve">foi </w:t>
      </w:r>
      <w:r>
        <w:rPr>
          <w:rFonts w:ascii="Times New Roman" w:hAnsi="Times New Roman"/>
          <w:bCs/>
          <w:sz w:val="24"/>
          <w:szCs w:val="24"/>
        </w:rPr>
        <w:t>consolidado a chamada “f</w:t>
      </w:r>
      <w:r w:rsidRPr="002B3A35">
        <w:rPr>
          <w:rFonts w:ascii="Times New Roman" w:hAnsi="Times New Roman"/>
          <w:bCs/>
          <w:sz w:val="24"/>
          <w:szCs w:val="24"/>
        </w:rPr>
        <w:t>ilosofia experimental</w:t>
      </w:r>
      <w:r>
        <w:rPr>
          <w:rFonts w:ascii="Times New Roman" w:hAnsi="Times New Roman"/>
          <w:bCs/>
          <w:sz w:val="24"/>
          <w:szCs w:val="24"/>
        </w:rPr>
        <w:t xml:space="preserve">”, </w:t>
      </w:r>
      <w:r w:rsidRPr="002B3A35">
        <w:rPr>
          <w:rFonts w:ascii="Times New Roman" w:hAnsi="Times New Roman"/>
          <w:bCs/>
          <w:sz w:val="24"/>
          <w:szCs w:val="24"/>
        </w:rPr>
        <w:t xml:space="preserve">a </w:t>
      </w:r>
      <w:r>
        <w:rPr>
          <w:rFonts w:ascii="Times New Roman" w:hAnsi="Times New Roman"/>
          <w:bCs/>
          <w:sz w:val="24"/>
          <w:szCs w:val="24"/>
        </w:rPr>
        <w:t>“</w:t>
      </w:r>
      <w:r w:rsidRPr="002B3A35">
        <w:rPr>
          <w:rFonts w:ascii="Times New Roman" w:hAnsi="Times New Roman"/>
          <w:bCs/>
          <w:sz w:val="24"/>
          <w:szCs w:val="24"/>
        </w:rPr>
        <w:t>nova ciência</w:t>
      </w:r>
      <w:r>
        <w:rPr>
          <w:rFonts w:ascii="Times New Roman" w:hAnsi="Times New Roman"/>
          <w:bCs/>
          <w:sz w:val="24"/>
          <w:szCs w:val="24"/>
        </w:rPr>
        <w:t xml:space="preserve">”, que </w:t>
      </w:r>
      <w:r w:rsidRPr="002B3A35">
        <w:rPr>
          <w:rFonts w:ascii="Times New Roman" w:hAnsi="Times New Roman"/>
          <w:bCs/>
          <w:sz w:val="24"/>
          <w:szCs w:val="24"/>
        </w:rPr>
        <w:t>começou a ser v</w:t>
      </w:r>
      <w:r>
        <w:rPr>
          <w:rFonts w:ascii="Times New Roman" w:hAnsi="Times New Roman"/>
          <w:bCs/>
          <w:sz w:val="24"/>
          <w:szCs w:val="24"/>
        </w:rPr>
        <w:t>ista como conhecimento diferenciado da f</w:t>
      </w:r>
      <w:r w:rsidRPr="002B3A35">
        <w:rPr>
          <w:rFonts w:ascii="Times New Roman" w:hAnsi="Times New Roman"/>
          <w:bCs/>
          <w:sz w:val="24"/>
          <w:szCs w:val="24"/>
        </w:rPr>
        <w:t>ilosofia e de conhecimentos humanísticos</w:t>
      </w:r>
      <w:r>
        <w:rPr>
          <w:rFonts w:ascii="Times New Roman" w:hAnsi="Times New Roman"/>
          <w:bCs/>
          <w:sz w:val="24"/>
          <w:szCs w:val="24"/>
        </w:rPr>
        <w:t xml:space="preserve"> (</w:t>
      </w:r>
      <w:proofErr w:type="spellStart"/>
      <w:r w:rsidRPr="004C55F1">
        <w:rPr>
          <w:rFonts w:ascii="Times New Roman" w:hAnsi="Times New Roman"/>
          <w:bCs/>
          <w:i/>
          <w:sz w:val="24"/>
          <w:szCs w:val="24"/>
          <w:lang w:val="pt-BR"/>
        </w:rPr>
        <w:t>Ibid</w:t>
      </w:r>
      <w:proofErr w:type="spellEnd"/>
      <w:r>
        <w:rPr>
          <w:rFonts w:ascii="Times New Roman" w:hAnsi="Times New Roman"/>
          <w:bCs/>
          <w:sz w:val="24"/>
          <w:szCs w:val="24"/>
        </w:rPr>
        <w:t>)</w:t>
      </w:r>
      <w:r w:rsidRPr="002B3A35">
        <w:rPr>
          <w:rFonts w:ascii="Times New Roman" w:hAnsi="Times New Roman"/>
          <w:bCs/>
          <w:sz w:val="24"/>
          <w:szCs w:val="24"/>
        </w:rPr>
        <w:t>.</w:t>
      </w:r>
      <w:r>
        <w:rPr>
          <w:rFonts w:ascii="Times New Roman" w:hAnsi="Times New Roman"/>
          <w:bCs/>
          <w:sz w:val="24"/>
          <w:szCs w:val="24"/>
        </w:rPr>
        <w:t xml:space="preserve"> Emergia aos poucos a ideia de que a ciência e o conhecimento eram a luz </w:t>
      </w:r>
      <w:r>
        <w:rPr>
          <w:rFonts w:ascii="Times New Roman" w:hAnsi="Times New Roman"/>
          <w:bCs/>
          <w:sz w:val="24"/>
          <w:szCs w:val="24"/>
        </w:rPr>
        <w:lastRenderedPageBreak/>
        <w:t>que livrariam a sociedade das trevas da superstição. Essa ideia era moldada em franca oposição aos séculos anteriores, os da Idade Média, período em que a igreja controlava, cerceava e tolhia a produção de conhecimento.</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rPr>
      </w:pPr>
      <w:r>
        <w:rPr>
          <w:rFonts w:ascii="Times New Roman" w:hAnsi="Times New Roman"/>
          <w:bCs/>
          <w:sz w:val="24"/>
          <w:szCs w:val="24"/>
        </w:rPr>
        <w:t xml:space="preserve">Deste período em diante, há frequentes iniciativas de divulgação da produção do conhecimento científico para o público mais amplo, embora, dependendo da época, o papel do público e da ciência mude e haja um distanciamento entre esse público e a comunidade científica. Exemplos são os livros de </w:t>
      </w:r>
      <w:r w:rsidRPr="00744D16">
        <w:rPr>
          <w:rFonts w:ascii="Times New Roman" w:hAnsi="Times New Roman"/>
          <w:bCs/>
          <w:sz w:val="24"/>
          <w:szCs w:val="24"/>
        </w:rPr>
        <w:t xml:space="preserve">Isaac Newton, </w:t>
      </w:r>
      <w:r>
        <w:rPr>
          <w:rFonts w:ascii="Times New Roman" w:hAnsi="Times New Roman"/>
          <w:bCs/>
          <w:sz w:val="24"/>
          <w:szCs w:val="24"/>
        </w:rPr>
        <w:t xml:space="preserve">como </w:t>
      </w:r>
      <w:r>
        <w:rPr>
          <w:rFonts w:ascii="Times New Roman" w:hAnsi="Times New Roman"/>
          <w:bCs/>
          <w:i/>
          <w:sz w:val="24"/>
          <w:szCs w:val="24"/>
        </w:rPr>
        <w:t xml:space="preserve">Princípios matemáticos da </w:t>
      </w:r>
      <w:r>
        <w:rPr>
          <w:rFonts w:ascii="Times New Roman" w:hAnsi="Times New Roman"/>
          <w:bCs/>
          <w:i/>
          <w:sz w:val="24"/>
          <w:szCs w:val="24"/>
          <w:lang w:val="pt-BR"/>
        </w:rPr>
        <w:t>f</w:t>
      </w:r>
      <w:proofErr w:type="spellStart"/>
      <w:r w:rsidRPr="00051462">
        <w:rPr>
          <w:rFonts w:ascii="Times New Roman" w:hAnsi="Times New Roman"/>
          <w:bCs/>
          <w:i/>
          <w:sz w:val="24"/>
          <w:szCs w:val="24"/>
        </w:rPr>
        <w:t>ilosofia</w:t>
      </w:r>
      <w:proofErr w:type="spellEnd"/>
      <w:r w:rsidRPr="00051462">
        <w:rPr>
          <w:rFonts w:ascii="Times New Roman" w:hAnsi="Times New Roman"/>
          <w:bCs/>
          <w:i/>
          <w:sz w:val="24"/>
          <w:szCs w:val="24"/>
        </w:rPr>
        <w:t xml:space="preserve"> natural</w:t>
      </w:r>
      <w:r>
        <w:rPr>
          <w:rFonts w:ascii="Times New Roman" w:hAnsi="Times New Roman"/>
          <w:bCs/>
          <w:sz w:val="24"/>
          <w:szCs w:val="24"/>
        </w:rPr>
        <w:t xml:space="preserve">, </w:t>
      </w:r>
      <w:r>
        <w:rPr>
          <w:rFonts w:ascii="Times New Roman" w:hAnsi="Times New Roman"/>
          <w:bCs/>
          <w:sz w:val="24"/>
          <w:szCs w:val="24"/>
          <w:lang w:val="pt-BR"/>
        </w:rPr>
        <w:t xml:space="preserve">de </w:t>
      </w:r>
      <w:r w:rsidRPr="00744D16">
        <w:rPr>
          <w:rFonts w:ascii="Times New Roman" w:hAnsi="Times New Roman"/>
          <w:bCs/>
          <w:sz w:val="24"/>
          <w:szCs w:val="24"/>
        </w:rPr>
        <w:t xml:space="preserve">1687, e </w:t>
      </w:r>
      <w:r w:rsidRPr="00051462">
        <w:rPr>
          <w:rFonts w:ascii="Times New Roman" w:hAnsi="Times New Roman"/>
          <w:bCs/>
          <w:i/>
          <w:sz w:val="24"/>
          <w:szCs w:val="24"/>
        </w:rPr>
        <w:t>Óptica</w:t>
      </w:r>
      <w:r>
        <w:rPr>
          <w:rFonts w:ascii="Times New Roman" w:hAnsi="Times New Roman"/>
          <w:bCs/>
          <w:sz w:val="24"/>
          <w:szCs w:val="24"/>
        </w:rPr>
        <w:t xml:space="preserve">, </w:t>
      </w:r>
      <w:r w:rsidRPr="00744D16">
        <w:rPr>
          <w:rFonts w:ascii="Times New Roman" w:hAnsi="Times New Roman"/>
          <w:bCs/>
          <w:sz w:val="24"/>
          <w:szCs w:val="24"/>
        </w:rPr>
        <w:t>de 1704</w:t>
      </w:r>
      <w:r>
        <w:rPr>
          <w:rFonts w:ascii="Times New Roman" w:hAnsi="Times New Roman"/>
          <w:bCs/>
          <w:sz w:val="24"/>
          <w:szCs w:val="24"/>
        </w:rPr>
        <w:t xml:space="preserve"> (</w:t>
      </w:r>
      <w:proofErr w:type="spellStart"/>
      <w:r w:rsidRPr="00DC6061">
        <w:rPr>
          <w:rFonts w:ascii="Times New Roman" w:hAnsi="Times New Roman"/>
          <w:bCs/>
          <w:i/>
          <w:sz w:val="24"/>
          <w:szCs w:val="24"/>
          <w:lang w:val="pt-BR"/>
        </w:rPr>
        <w:t>Ibid</w:t>
      </w:r>
      <w:proofErr w:type="spellEnd"/>
      <w:r>
        <w:rPr>
          <w:rFonts w:ascii="Times New Roman" w:hAnsi="Times New Roman"/>
          <w:bCs/>
          <w:sz w:val="24"/>
          <w:szCs w:val="24"/>
        </w:rPr>
        <w:t>)</w:t>
      </w:r>
      <w:r w:rsidRPr="00744D16">
        <w:rPr>
          <w:rFonts w:ascii="Times New Roman" w:hAnsi="Times New Roman"/>
          <w:bCs/>
          <w:sz w:val="24"/>
          <w:szCs w:val="24"/>
        </w:rPr>
        <w:t>.</w:t>
      </w:r>
      <w:r>
        <w:rPr>
          <w:rFonts w:ascii="Times New Roman" w:hAnsi="Times New Roman"/>
          <w:bCs/>
          <w:sz w:val="24"/>
          <w:szCs w:val="24"/>
        </w:rPr>
        <w:t xml:space="preserve"> No final do século </w:t>
      </w:r>
      <w:r>
        <w:rPr>
          <w:rFonts w:ascii="Times New Roman" w:hAnsi="Times New Roman"/>
          <w:bCs/>
          <w:sz w:val="24"/>
          <w:szCs w:val="24"/>
          <w:lang w:val="pt-BR"/>
        </w:rPr>
        <w:t>XVII</w:t>
      </w:r>
      <w:r>
        <w:rPr>
          <w:rFonts w:ascii="Times New Roman" w:hAnsi="Times New Roman"/>
          <w:bCs/>
          <w:sz w:val="24"/>
          <w:szCs w:val="24"/>
        </w:rPr>
        <w:t>, a ciência começa a se institucionalizar, com a criação das primeiras sociedades científicas. Com elas, percebe</w:t>
      </w:r>
      <w:r>
        <w:rPr>
          <w:rFonts w:ascii="Times New Roman" w:hAnsi="Times New Roman"/>
          <w:bCs/>
          <w:sz w:val="24"/>
          <w:szCs w:val="24"/>
          <w:lang w:val="pt-BR"/>
        </w:rPr>
        <w:t>mos</w:t>
      </w:r>
      <w:r>
        <w:rPr>
          <w:rFonts w:ascii="Times New Roman" w:hAnsi="Times New Roman"/>
          <w:bCs/>
          <w:sz w:val="24"/>
          <w:szCs w:val="24"/>
        </w:rPr>
        <w:t xml:space="preserve"> a institucionalização de uma distinção social entre ciência e público. </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rPr>
      </w:pPr>
      <w:r>
        <w:rPr>
          <w:rFonts w:ascii="Times New Roman" w:hAnsi="Times New Roman"/>
          <w:bCs/>
          <w:sz w:val="24"/>
          <w:szCs w:val="24"/>
        </w:rPr>
        <w:t xml:space="preserve">No século </w:t>
      </w:r>
      <w:r>
        <w:rPr>
          <w:rFonts w:ascii="Times New Roman" w:hAnsi="Times New Roman"/>
          <w:bCs/>
          <w:sz w:val="24"/>
          <w:szCs w:val="24"/>
          <w:lang w:val="pt-BR"/>
        </w:rPr>
        <w:t>XVIII</w:t>
      </w:r>
      <w:r>
        <w:rPr>
          <w:rFonts w:ascii="Times New Roman" w:hAnsi="Times New Roman"/>
          <w:bCs/>
          <w:sz w:val="24"/>
          <w:szCs w:val="24"/>
        </w:rPr>
        <w:t xml:space="preserve">, a ciência desperta o interesse da aristocracia e da burguesia. No contexto da Revolução Francesa e da consequente ascensão da burguesia, o Iluminismo faz da ciência um importante instrumento político. De acordo com Massarani e Moreira, na divulgação científica desse século destacou-se como autor </w:t>
      </w:r>
      <w:proofErr w:type="spellStart"/>
      <w:r w:rsidRPr="00845E45">
        <w:rPr>
          <w:rFonts w:ascii="Times New Roman" w:hAnsi="Times New Roman"/>
          <w:bCs/>
          <w:sz w:val="24"/>
          <w:szCs w:val="24"/>
        </w:rPr>
        <w:t>Leonh</w:t>
      </w:r>
      <w:r>
        <w:rPr>
          <w:rFonts w:ascii="Times New Roman" w:hAnsi="Times New Roman"/>
          <w:bCs/>
          <w:sz w:val="24"/>
          <w:szCs w:val="24"/>
        </w:rPr>
        <w:t>ard</w:t>
      </w:r>
      <w:proofErr w:type="spellEnd"/>
      <w:r>
        <w:rPr>
          <w:rFonts w:ascii="Times New Roman" w:hAnsi="Times New Roman"/>
          <w:bCs/>
          <w:sz w:val="24"/>
          <w:szCs w:val="24"/>
        </w:rPr>
        <w:t xml:space="preserve"> Euler, que</w:t>
      </w:r>
      <w:r w:rsidRPr="00845E45">
        <w:rPr>
          <w:rFonts w:ascii="Times New Roman" w:hAnsi="Times New Roman"/>
          <w:bCs/>
          <w:sz w:val="24"/>
          <w:szCs w:val="24"/>
        </w:rPr>
        <w:t xml:space="preserve"> publicou, entre 1768 </w:t>
      </w:r>
      <w:r>
        <w:rPr>
          <w:rFonts w:ascii="Times New Roman" w:hAnsi="Times New Roman"/>
          <w:bCs/>
          <w:sz w:val="24"/>
          <w:szCs w:val="24"/>
        </w:rPr>
        <w:t xml:space="preserve">e 1772, as </w:t>
      </w:r>
      <w:r w:rsidRPr="00E84F8F">
        <w:rPr>
          <w:rFonts w:ascii="Times New Roman" w:hAnsi="Times New Roman"/>
          <w:bCs/>
          <w:i/>
          <w:sz w:val="24"/>
          <w:szCs w:val="24"/>
        </w:rPr>
        <w:t>Cartas a uma princesa alemã sobre diversos temas de Física e Filosofia</w:t>
      </w:r>
      <w:r w:rsidRPr="00845E45">
        <w:rPr>
          <w:rFonts w:ascii="Times New Roman" w:hAnsi="Times New Roman"/>
          <w:bCs/>
          <w:sz w:val="24"/>
          <w:szCs w:val="24"/>
        </w:rPr>
        <w:t>. Composta de três volumes, foi inspirada em aulas ministradas a uma princesa da Casa Real da Prússia</w:t>
      </w:r>
      <w:r>
        <w:rPr>
          <w:rFonts w:ascii="Times New Roman" w:hAnsi="Times New Roman"/>
          <w:bCs/>
          <w:sz w:val="24"/>
          <w:szCs w:val="24"/>
        </w:rPr>
        <w:t>, o que reforça a visão do papel da ciência como entretenimento para as elites daquela época.</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rPr>
      </w:pPr>
      <w:r>
        <w:rPr>
          <w:rFonts w:ascii="Times New Roman" w:hAnsi="Times New Roman"/>
          <w:bCs/>
          <w:sz w:val="24"/>
          <w:szCs w:val="24"/>
        </w:rPr>
        <w:t xml:space="preserve">Desse modo, com uma ciência institucionalizada e relacionada a burguesia e seus valores, no século </w:t>
      </w:r>
      <w:r>
        <w:rPr>
          <w:rFonts w:ascii="Times New Roman" w:hAnsi="Times New Roman"/>
          <w:bCs/>
          <w:sz w:val="24"/>
          <w:szCs w:val="24"/>
          <w:lang w:val="pt-BR"/>
        </w:rPr>
        <w:t>XIX</w:t>
      </w:r>
      <w:r>
        <w:rPr>
          <w:rFonts w:ascii="Times New Roman" w:hAnsi="Times New Roman"/>
          <w:bCs/>
          <w:sz w:val="24"/>
          <w:szCs w:val="24"/>
        </w:rPr>
        <w:t xml:space="preserve">, o testemunho público perdeu relevância enquanto agente legitimador da ciência, sendo substituído pela publicação de artigos em periódicos especializados, acessíveis só para outros especialistas (MASSARANI e MOREIRA, 2004). Nesse sentido, houve um distanciamento entre ciência e público. Apesar disso, a ciência teve um papel político importante no período, como ferramenta integrada ao positivismo que marcou aquele século. </w:t>
      </w:r>
      <w:r w:rsidRPr="00622143">
        <w:rPr>
          <w:rFonts w:ascii="Times New Roman" w:hAnsi="Times New Roman"/>
          <w:bCs/>
          <w:sz w:val="24"/>
          <w:szCs w:val="24"/>
        </w:rPr>
        <w:t>Ma</w:t>
      </w:r>
      <w:r>
        <w:rPr>
          <w:rFonts w:ascii="Times New Roman" w:hAnsi="Times New Roman"/>
          <w:bCs/>
          <w:sz w:val="24"/>
          <w:szCs w:val="24"/>
        </w:rPr>
        <w:t xml:space="preserve">ssarani e Moreira (2004) destacam que, no século XIX, predominou </w:t>
      </w:r>
      <w:r w:rsidRPr="00622143">
        <w:rPr>
          <w:rFonts w:ascii="Times New Roman" w:hAnsi="Times New Roman"/>
          <w:bCs/>
          <w:sz w:val="24"/>
          <w:szCs w:val="24"/>
        </w:rPr>
        <w:t xml:space="preserve">o otimismo quanto aos benefícios </w:t>
      </w:r>
      <w:r>
        <w:rPr>
          <w:rFonts w:ascii="Times New Roman" w:hAnsi="Times New Roman"/>
          <w:bCs/>
          <w:sz w:val="24"/>
          <w:szCs w:val="24"/>
        </w:rPr>
        <w:t>do avanço científico e técnico e a ide</w:t>
      </w:r>
      <w:r w:rsidRPr="00622143">
        <w:rPr>
          <w:rFonts w:ascii="Times New Roman" w:hAnsi="Times New Roman"/>
          <w:bCs/>
          <w:sz w:val="24"/>
          <w:szCs w:val="24"/>
        </w:rPr>
        <w:t xml:space="preserve">ia de aplicação da ciência à indústria. Dentre os autores de livros de divulgação científica, </w:t>
      </w:r>
      <w:proofErr w:type="spellStart"/>
      <w:r w:rsidRPr="00622143">
        <w:rPr>
          <w:rFonts w:ascii="Times New Roman" w:hAnsi="Times New Roman"/>
          <w:bCs/>
          <w:sz w:val="24"/>
          <w:szCs w:val="24"/>
        </w:rPr>
        <w:t>Camille</w:t>
      </w:r>
      <w:proofErr w:type="spellEnd"/>
      <w:r w:rsidRPr="00622143">
        <w:rPr>
          <w:rFonts w:ascii="Times New Roman" w:hAnsi="Times New Roman"/>
          <w:bCs/>
          <w:sz w:val="24"/>
          <w:szCs w:val="24"/>
        </w:rPr>
        <w:t xml:space="preserve"> </w:t>
      </w:r>
      <w:proofErr w:type="spellStart"/>
      <w:r w:rsidRPr="00622143">
        <w:rPr>
          <w:rFonts w:ascii="Times New Roman" w:hAnsi="Times New Roman"/>
          <w:bCs/>
          <w:sz w:val="24"/>
          <w:szCs w:val="24"/>
        </w:rPr>
        <w:t>Flammarion</w:t>
      </w:r>
      <w:proofErr w:type="spellEnd"/>
      <w:r w:rsidRPr="00622143">
        <w:rPr>
          <w:rFonts w:ascii="Times New Roman" w:hAnsi="Times New Roman"/>
          <w:bCs/>
          <w:sz w:val="24"/>
          <w:szCs w:val="24"/>
        </w:rPr>
        <w:t xml:space="preserve"> destacou-se na França, por suas </w:t>
      </w:r>
      <w:r>
        <w:rPr>
          <w:rFonts w:ascii="Times New Roman" w:hAnsi="Times New Roman"/>
          <w:bCs/>
          <w:sz w:val="24"/>
          <w:szCs w:val="24"/>
        </w:rPr>
        <w:t xml:space="preserve">propostas inovadoras. Havia, da parte de </w:t>
      </w:r>
      <w:proofErr w:type="spellStart"/>
      <w:r>
        <w:rPr>
          <w:rFonts w:ascii="Times New Roman" w:hAnsi="Times New Roman"/>
          <w:bCs/>
          <w:sz w:val="24"/>
          <w:szCs w:val="24"/>
        </w:rPr>
        <w:t>Flammarion</w:t>
      </w:r>
      <w:proofErr w:type="spellEnd"/>
      <w:r>
        <w:rPr>
          <w:rFonts w:ascii="Times New Roman" w:hAnsi="Times New Roman"/>
          <w:bCs/>
          <w:sz w:val="24"/>
          <w:szCs w:val="24"/>
        </w:rPr>
        <w:t xml:space="preserve">, uma preocupação com a divulgação não somente das descobertas e resultados científicos, mas também do método científico. </w:t>
      </w:r>
      <w:r>
        <w:rPr>
          <w:rFonts w:ascii="Times New Roman" w:hAnsi="Times New Roman"/>
          <w:bCs/>
          <w:sz w:val="24"/>
          <w:szCs w:val="24"/>
          <w:lang w:val="pt-BR"/>
        </w:rPr>
        <w:t>Para</w:t>
      </w:r>
      <w:r>
        <w:rPr>
          <w:rFonts w:ascii="Times New Roman" w:hAnsi="Times New Roman"/>
          <w:bCs/>
          <w:sz w:val="24"/>
          <w:szCs w:val="24"/>
        </w:rPr>
        <w:t xml:space="preserve"> ele, era preciso despertar a paixão pela ciência. O foco de </w:t>
      </w:r>
      <w:proofErr w:type="spellStart"/>
      <w:r>
        <w:rPr>
          <w:rFonts w:ascii="Times New Roman" w:hAnsi="Times New Roman"/>
          <w:bCs/>
          <w:sz w:val="24"/>
          <w:szCs w:val="24"/>
        </w:rPr>
        <w:t>Flammarion</w:t>
      </w:r>
      <w:proofErr w:type="spellEnd"/>
      <w:r w:rsidRPr="00622143">
        <w:rPr>
          <w:rFonts w:ascii="Times New Roman" w:hAnsi="Times New Roman"/>
          <w:bCs/>
          <w:sz w:val="24"/>
          <w:szCs w:val="24"/>
        </w:rPr>
        <w:t xml:space="preserve"> </w:t>
      </w:r>
      <w:r>
        <w:rPr>
          <w:rFonts w:ascii="Times New Roman" w:hAnsi="Times New Roman"/>
          <w:bCs/>
          <w:sz w:val="24"/>
          <w:szCs w:val="24"/>
        </w:rPr>
        <w:t xml:space="preserve">era a astronomia. Ele preocupava-se em estabelecer claramente a distinção entre astrologia e astronomia, excluindo de seu trabalho </w:t>
      </w:r>
      <w:r w:rsidRPr="00622143">
        <w:rPr>
          <w:rFonts w:ascii="Times New Roman" w:hAnsi="Times New Roman"/>
          <w:bCs/>
          <w:sz w:val="24"/>
          <w:szCs w:val="24"/>
        </w:rPr>
        <w:t>a mitologia fantástica destituída de base científica e experimental</w:t>
      </w:r>
      <w:r>
        <w:rPr>
          <w:rFonts w:ascii="Times New Roman" w:hAnsi="Times New Roman"/>
          <w:bCs/>
          <w:sz w:val="24"/>
          <w:szCs w:val="24"/>
        </w:rPr>
        <w:t xml:space="preserve"> (2010).</w:t>
      </w:r>
      <w:r w:rsidRPr="00622143">
        <w:rPr>
          <w:rFonts w:ascii="Times New Roman" w:hAnsi="Times New Roman"/>
          <w:bCs/>
          <w:sz w:val="24"/>
          <w:szCs w:val="24"/>
        </w:rPr>
        <w:t xml:space="preserve"> </w:t>
      </w:r>
    </w:p>
    <w:p w:rsidR="00C31B90" w:rsidRPr="00DB6116" w:rsidRDefault="00C31B90" w:rsidP="003B4AAD">
      <w:pPr>
        <w:pStyle w:val="Pr-formataoHTML"/>
        <w:shd w:val="clear" w:color="auto" w:fill="FFFFFF"/>
        <w:spacing w:after="100" w:afterAutospacing="1"/>
        <w:ind w:left="2268"/>
        <w:jc w:val="both"/>
        <w:rPr>
          <w:rFonts w:ascii="Times New Roman" w:hAnsi="Times New Roman"/>
          <w:bCs/>
          <w:sz w:val="22"/>
          <w:szCs w:val="22"/>
        </w:rPr>
      </w:pPr>
      <w:r w:rsidRPr="00DB6116">
        <w:rPr>
          <w:rFonts w:ascii="Times New Roman" w:hAnsi="Times New Roman"/>
          <w:bCs/>
          <w:sz w:val="22"/>
          <w:szCs w:val="22"/>
        </w:rPr>
        <w:t xml:space="preserve">O século XIX foi considerado o século da ciência, da educação e das transformações políticas, econômicas e sociais, produzindo condições que propiciam atividades de divulgação científica. A capacidade de ler e escrever da população aumentou em quase todos as nações </w:t>
      </w:r>
      <w:proofErr w:type="spellStart"/>
      <w:r w:rsidRPr="00DB6116">
        <w:rPr>
          <w:rFonts w:ascii="Times New Roman" w:hAnsi="Times New Roman"/>
          <w:bCs/>
          <w:sz w:val="22"/>
          <w:szCs w:val="22"/>
        </w:rPr>
        <w:t>européias</w:t>
      </w:r>
      <w:proofErr w:type="spellEnd"/>
      <w:r w:rsidRPr="00DB6116">
        <w:rPr>
          <w:rFonts w:ascii="Times New Roman" w:hAnsi="Times New Roman"/>
          <w:bCs/>
          <w:sz w:val="22"/>
          <w:szCs w:val="22"/>
        </w:rPr>
        <w:t xml:space="preserve">, em especial, nas </w:t>
      </w:r>
      <w:r w:rsidRPr="00DB6116">
        <w:rPr>
          <w:rFonts w:ascii="Times New Roman" w:hAnsi="Times New Roman"/>
          <w:bCs/>
          <w:sz w:val="22"/>
          <w:szCs w:val="22"/>
        </w:rPr>
        <w:lastRenderedPageBreak/>
        <w:t xml:space="preserve">áreas urbanas e, principalmente, na Inglaterra e na Alemanha. O avanço de novas técnicas de impressão e a superação do analfabetismo criaram condições propícias para a divulgação da ciência, firmando-a como força cultural influente em todos os setores da sociedade e, por excelência, como motor do progresso. Temas de interesse da sociedade eram discutidos sob uma ótica científica, num ambiente em que a religião, até então, tinha tido a última palavra. </w:t>
      </w:r>
      <w:proofErr w:type="spellStart"/>
      <w:r w:rsidRPr="00DB6116">
        <w:rPr>
          <w:rFonts w:ascii="Times New Roman" w:hAnsi="Times New Roman"/>
          <w:bCs/>
          <w:sz w:val="22"/>
          <w:szCs w:val="22"/>
        </w:rPr>
        <w:t>Idéias</w:t>
      </w:r>
      <w:proofErr w:type="spellEnd"/>
      <w:r w:rsidRPr="00DB6116">
        <w:rPr>
          <w:rFonts w:ascii="Times New Roman" w:hAnsi="Times New Roman"/>
          <w:bCs/>
          <w:sz w:val="22"/>
          <w:szCs w:val="22"/>
        </w:rPr>
        <w:t xml:space="preserve"> antes aceitas sem discussão começaram a ser questionadas (MULLER E CARIBÉ, 2010, p 21).</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rPr>
      </w:pPr>
      <w:r>
        <w:rPr>
          <w:rFonts w:ascii="Times New Roman" w:hAnsi="Times New Roman"/>
          <w:bCs/>
          <w:sz w:val="24"/>
          <w:szCs w:val="24"/>
        </w:rPr>
        <w:t xml:space="preserve">Portanto, do fim da Idade Média e algumas iniciativas ainda embrionárias no século XVI, passando pela Revolução Científica do século </w:t>
      </w:r>
      <w:r>
        <w:rPr>
          <w:rFonts w:ascii="Times New Roman" w:hAnsi="Times New Roman"/>
          <w:bCs/>
          <w:sz w:val="24"/>
          <w:szCs w:val="24"/>
          <w:lang w:val="pt-BR"/>
        </w:rPr>
        <w:t>XVII</w:t>
      </w:r>
      <w:r>
        <w:rPr>
          <w:rFonts w:ascii="Times New Roman" w:hAnsi="Times New Roman"/>
          <w:bCs/>
          <w:sz w:val="24"/>
          <w:szCs w:val="24"/>
        </w:rPr>
        <w:t xml:space="preserve">, pela institucionalização, especialização e transformação da ciência em instrumento político no período iluminista e no seu desdobramento positivista, vimos o nascimento e a consolidação do que se chama “ciência moderna”. Uma ciência que se pretende apartada dos argumentos de autoridade que prevaleceram em períodos marcados pelo pensamento religioso e baseada </w:t>
      </w:r>
      <w:r>
        <w:rPr>
          <w:rFonts w:ascii="Times New Roman" w:hAnsi="Times New Roman"/>
          <w:bCs/>
          <w:sz w:val="24"/>
          <w:szCs w:val="24"/>
          <w:lang w:val="pt-BR"/>
        </w:rPr>
        <w:t xml:space="preserve">na pretensão de um </w:t>
      </w:r>
      <w:r>
        <w:rPr>
          <w:rFonts w:ascii="Times New Roman" w:hAnsi="Times New Roman"/>
          <w:bCs/>
          <w:sz w:val="24"/>
          <w:szCs w:val="24"/>
        </w:rPr>
        <w:t>método que envolve observação do mundo material, empirismo e experimentação.</w:t>
      </w:r>
      <w:r>
        <w:rPr>
          <w:rFonts w:ascii="Times New Roman" w:hAnsi="Times New Roman"/>
          <w:bCs/>
          <w:sz w:val="24"/>
          <w:szCs w:val="24"/>
          <w:lang w:val="pt-BR"/>
        </w:rPr>
        <w:t xml:space="preserve"> As estratégias de divulgação acompanharam todo esse processo. </w:t>
      </w:r>
      <w:r>
        <w:rPr>
          <w:rFonts w:ascii="Times New Roman" w:hAnsi="Times New Roman"/>
          <w:bCs/>
          <w:sz w:val="24"/>
          <w:szCs w:val="24"/>
        </w:rPr>
        <w:t xml:space="preserve">   </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rPr>
        <w:t xml:space="preserve"> O século </w:t>
      </w:r>
      <w:r>
        <w:rPr>
          <w:rFonts w:ascii="Times New Roman" w:hAnsi="Times New Roman"/>
          <w:bCs/>
          <w:sz w:val="24"/>
          <w:szCs w:val="24"/>
          <w:lang w:val="pt-BR"/>
        </w:rPr>
        <w:t>XX</w:t>
      </w:r>
      <w:r>
        <w:rPr>
          <w:rFonts w:ascii="Times New Roman" w:hAnsi="Times New Roman"/>
          <w:bCs/>
          <w:sz w:val="24"/>
          <w:szCs w:val="24"/>
        </w:rPr>
        <w:t xml:space="preserve"> foi prolífico no que se refere à divulgação científica voltada para o público em geral. Houve uma grande profusão de veículos para a disseminação da informação sobre ciência. Inicialmente, “novos meios de comunicação, como o rádio e o cinema, começaram a ser utilizados na difusão cultural e científica e surgem, na Europa, os primeiros museus interativos de ciência” (MASSARANI e MOREIRA, 2004, p 3, tradução nossa).</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 xml:space="preserve"> </w:t>
      </w:r>
      <w:r w:rsidRPr="00D45A00">
        <w:rPr>
          <w:rFonts w:ascii="Times New Roman" w:hAnsi="Times New Roman"/>
          <w:bCs/>
          <w:sz w:val="24"/>
          <w:szCs w:val="24"/>
          <w:lang w:val="pt-BR"/>
        </w:rPr>
        <w:t>Uma das mais bem-sucedidas experiências de divulgação científica para o público amplo</w:t>
      </w:r>
      <w:r>
        <w:rPr>
          <w:rFonts w:ascii="Times New Roman" w:hAnsi="Times New Roman"/>
          <w:bCs/>
          <w:sz w:val="24"/>
          <w:szCs w:val="24"/>
          <w:lang w:val="pt-BR"/>
        </w:rPr>
        <w:t xml:space="preserve"> no século passado</w:t>
      </w:r>
      <w:r w:rsidRPr="00D45A00">
        <w:rPr>
          <w:rFonts w:ascii="Times New Roman" w:hAnsi="Times New Roman"/>
          <w:bCs/>
          <w:sz w:val="24"/>
          <w:szCs w:val="24"/>
          <w:lang w:val="pt-BR"/>
        </w:rPr>
        <w:t xml:space="preserve"> foi a série de TV Cosmos, escrita e apresentada</w:t>
      </w:r>
      <w:r>
        <w:rPr>
          <w:rFonts w:ascii="Times New Roman" w:hAnsi="Times New Roman"/>
          <w:bCs/>
          <w:sz w:val="24"/>
          <w:szCs w:val="24"/>
          <w:lang w:val="pt-BR"/>
        </w:rPr>
        <w:t xml:space="preserve"> pelo </w:t>
      </w:r>
      <w:proofErr w:type="spellStart"/>
      <w:r>
        <w:rPr>
          <w:rFonts w:ascii="Times New Roman" w:hAnsi="Times New Roman"/>
          <w:bCs/>
          <w:sz w:val="24"/>
          <w:szCs w:val="24"/>
          <w:lang w:val="pt-BR"/>
        </w:rPr>
        <w:t>cosmólogo</w:t>
      </w:r>
      <w:proofErr w:type="spellEnd"/>
      <w:r>
        <w:rPr>
          <w:rFonts w:ascii="Times New Roman" w:hAnsi="Times New Roman"/>
          <w:bCs/>
          <w:sz w:val="24"/>
          <w:szCs w:val="24"/>
          <w:lang w:val="pt-BR"/>
        </w:rPr>
        <w:t xml:space="preserve"> Carl Sagan, </w:t>
      </w:r>
      <w:r w:rsidRPr="00D45A00">
        <w:rPr>
          <w:rFonts w:ascii="Times New Roman" w:hAnsi="Times New Roman"/>
          <w:bCs/>
          <w:sz w:val="24"/>
          <w:szCs w:val="24"/>
          <w:lang w:val="pt-BR"/>
        </w:rPr>
        <w:t xml:space="preserve">até hoje é visto como um dos principais divulgadores de </w:t>
      </w:r>
      <w:r>
        <w:rPr>
          <w:rFonts w:ascii="Times New Roman" w:hAnsi="Times New Roman"/>
          <w:bCs/>
          <w:sz w:val="24"/>
          <w:szCs w:val="24"/>
          <w:lang w:val="pt-BR"/>
        </w:rPr>
        <w:t>ciência daquele século</w:t>
      </w:r>
      <w:r w:rsidRPr="00D45A00">
        <w:rPr>
          <w:rFonts w:ascii="Times New Roman" w:hAnsi="Times New Roman"/>
          <w:bCs/>
          <w:sz w:val="24"/>
          <w:szCs w:val="24"/>
          <w:lang w:val="pt-BR"/>
        </w:rPr>
        <w:t>.</w:t>
      </w:r>
      <w:r>
        <w:rPr>
          <w:rFonts w:ascii="Times New Roman" w:hAnsi="Times New Roman"/>
          <w:bCs/>
          <w:sz w:val="24"/>
          <w:szCs w:val="24"/>
          <w:lang w:val="pt-BR"/>
        </w:rPr>
        <w:t xml:space="preserve"> Cosmos é a</w:t>
      </w:r>
      <w:r w:rsidRPr="008616EA">
        <w:rPr>
          <w:rFonts w:ascii="Times New Roman" w:hAnsi="Times New Roman"/>
          <w:bCs/>
          <w:sz w:val="24"/>
          <w:szCs w:val="24"/>
          <w:lang w:val="pt-BR"/>
        </w:rPr>
        <w:t>pontada como um marco d</w:t>
      </w:r>
      <w:r>
        <w:rPr>
          <w:rFonts w:ascii="Times New Roman" w:hAnsi="Times New Roman"/>
          <w:bCs/>
          <w:sz w:val="24"/>
          <w:szCs w:val="24"/>
          <w:lang w:val="pt-BR"/>
        </w:rPr>
        <w:t>a divulgação científica mundial</w:t>
      </w:r>
      <w:r>
        <w:rPr>
          <w:rStyle w:val="Refdenotaderodap"/>
          <w:rFonts w:ascii="Times New Roman" w:hAnsi="Times New Roman"/>
          <w:bCs/>
          <w:sz w:val="24"/>
          <w:szCs w:val="24"/>
          <w:lang w:val="pt-BR"/>
        </w:rPr>
        <w:footnoteReference w:id="6"/>
      </w:r>
      <w:r w:rsidRPr="008616EA">
        <w:rPr>
          <w:rFonts w:ascii="Times New Roman" w:hAnsi="Times New Roman"/>
          <w:bCs/>
          <w:sz w:val="24"/>
          <w:szCs w:val="24"/>
          <w:lang w:val="pt-BR"/>
        </w:rPr>
        <w:t>, pela grande popularidade alcançada e por traduzir conceitos complexos de forma compreensível para o público</w:t>
      </w:r>
      <w:r>
        <w:rPr>
          <w:rFonts w:ascii="Times New Roman" w:hAnsi="Times New Roman"/>
          <w:bCs/>
          <w:sz w:val="24"/>
          <w:szCs w:val="24"/>
          <w:lang w:val="pt-BR"/>
        </w:rPr>
        <w:t>. Também merece destaque a emissora pública britânica BBC, que, segundo Valente (2008), é responsável pelos primeiros programas de ciência d</w:t>
      </w:r>
      <w:r w:rsidRPr="00D15192">
        <w:rPr>
          <w:rFonts w:ascii="Times New Roman" w:hAnsi="Times New Roman"/>
          <w:bCs/>
          <w:sz w:val="24"/>
          <w:szCs w:val="24"/>
          <w:lang w:val="pt-BR"/>
        </w:rPr>
        <w:t>a TV mundial</w:t>
      </w:r>
      <w:r>
        <w:rPr>
          <w:rFonts w:ascii="Times New Roman" w:hAnsi="Times New Roman"/>
          <w:bCs/>
          <w:sz w:val="24"/>
          <w:szCs w:val="24"/>
          <w:lang w:val="pt-BR"/>
        </w:rPr>
        <w:t xml:space="preserve">. A série documental </w:t>
      </w:r>
      <w:proofErr w:type="spellStart"/>
      <w:r w:rsidRPr="005219B2">
        <w:rPr>
          <w:rFonts w:ascii="Times New Roman" w:hAnsi="Times New Roman"/>
          <w:bCs/>
          <w:i/>
          <w:sz w:val="24"/>
          <w:szCs w:val="24"/>
          <w:lang w:val="pt-BR"/>
        </w:rPr>
        <w:t>Horizon</w:t>
      </w:r>
      <w:proofErr w:type="spellEnd"/>
      <w:r>
        <w:rPr>
          <w:rFonts w:ascii="Times New Roman" w:hAnsi="Times New Roman"/>
          <w:bCs/>
          <w:i/>
          <w:sz w:val="24"/>
          <w:szCs w:val="24"/>
          <w:lang w:val="pt-BR"/>
        </w:rPr>
        <w:t xml:space="preserve">, </w:t>
      </w:r>
      <w:r w:rsidRPr="00467C59">
        <w:rPr>
          <w:rFonts w:ascii="Times New Roman" w:hAnsi="Times New Roman"/>
          <w:bCs/>
          <w:sz w:val="24"/>
          <w:szCs w:val="24"/>
          <w:lang w:val="pt-BR"/>
        </w:rPr>
        <w:t>exibida a partir de 1964,</w:t>
      </w:r>
      <w:r>
        <w:rPr>
          <w:rFonts w:ascii="Times New Roman" w:hAnsi="Times New Roman"/>
          <w:bCs/>
          <w:sz w:val="24"/>
          <w:szCs w:val="24"/>
          <w:lang w:val="pt-BR"/>
        </w:rPr>
        <w:t xml:space="preserve"> é uma das produções que mais se destacam.        </w:t>
      </w:r>
      <w:r>
        <w:rPr>
          <w:rFonts w:ascii="Times New Roman" w:hAnsi="Times New Roman"/>
          <w:bCs/>
          <w:sz w:val="24"/>
          <w:szCs w:val="24"/>
        </w:rPr>
        <w:t xml:space="preserve"> </w:t>
      </w:r>
    </w:p>
    <w:p w:rsidR="00C31B90" w:rsidRDefault="00C31B90" w:rsidP="00C31B90">
      <w:pPr>
        <w:pStyle w:val="Pr-formataoHTML"/>
        <w:shd w:val="clear" w:color="auto" w:fill="FFFFFF"/>
        <w:spacing w:line="360" w:lineRule="auto"/>
        <w:ind w:firstLine="567"/>
        <w:jc w:val="both"/>
        <w:rPr>
          <w:rFonts w:ascii="Times New Roman" w:hAnsi="Times New Roman"/>
          <w:sz w:val="24"/>
          <w:szCs w:val="24"/>
        </w:rPr>
      </w:pPr>
      <w:r>
        <w:rPr>
          <w:rFonts w:ascii="Times New Roman" w:hAnsi="Times New Roman"/>
          <w:bCs/>
          <w:sz w:val="24"/>
          <w:szCs w:val="24"/>
        </w:rPr>
        <w:t xml:space="preserve">Nas últimas décadas do século </w:t>
      </w:r>
      <w:r>
        <w:rPr>
          <w:rFonts w:ascii="Times New Roman" w:hAnsi="Times New Roman"/>
          <w:bCs/>
          <w:sz w:val="24"/>
          <w:szCs w:val="24"/>
          <w:lang w:val="pt-BR"/>
        </w:rPr>
        <w:t>XX</w:t>
      </w:r>
      <w:r>
        <w:rPr>
          <w:rFonts w:ascii="Times New Roman" w:hAnsi="Times New Roman"/>
          <w:bCs/>
          <w:sz w:val="24"/>
          <w:szCs w:val="24"/>
        </w:rPr>
        <w:t xml:space="preserve"> surge a internet, que cresce cada vez mais ao longo do século </w:t>
      </w:r>
      <w:r>
        <w:rPr>
          <w:rFonts w:ascii="Times New Roman" w:hAnsi="Times New Roman"/>
          <w:bCs/>
          <w:sz w:val="24"/>
          <w:szCs w:val="24"/>
          <w:lang w:val="pt-BR"/>
        </w:rPr>
        <w:t>XXI</w:t>
      </w:r>
      <w:r>
        <w:rPr>
          <w:rFonts w:ascii="Times New Roman" w:hAnsi="Times New Roman"/>
          <w:bCs/>
          <w:sz w:val="24"/>
          <w:szCs w:val="24"/>
        </w:rPr>
        <w:t>.</w:t>
      </w:r>
      <w:r>
        <w:rPr>
          <w:rFonts w:ascii="Times New Roman" w:hAnsi="Times New Roman"/>
          <w:bCs/>
          <w:sz w:val="24"/>
          <w:szCs w:val="24"/>
          <w:lang w:val="pt-BR"/>
        </w:rPr>
        <w:t xml:space="preserve"> Além de assimilar, redefinir e impulsionar o texto impresso, que foi a principal plataforma de divulgação científica do início da revolução científica até as primeiras décadas do século XX, a internet também assimilou a linguagem e produção audiovisuais, </w:t>
      </w:r>
      <w:r>
        <w:rPr>
          <w:rFonts w:ascii="Times New Roman" w:hAnsi="Times New Roman"/>
          <w:bCs/>
          <w:sz w:val="24"/>
          <w:szCs w:val="24"/>
          <w:lang w:val="pt-BR"/>
        </w:rPr>
        <w:lastRenderedPageBreak/>
        <w:t xml:space="preserve">disponibilizadas de diversos modos, de plataformas como o </w:t>
      </w:r>
      <w:proofErr w:type="spellStart"/>
      <w:r>
        <w:rPr>
          <w:rFonts w:ascii="Times New Roman" w:hAnsi="Times New Roman"/>
          <w:bCs/>
          <w:i/>
          <w:sz w:val="24"/>
          <w:szCs w:val="24"/>
          <w:lang w:val="pt-BR"/>
        </w:rPr>
        <w:t>YouT</w:t>
      </w:r>
      <w:r w:rsidRPr="0095227D">
        <w:rPr>
          <w:rFonts w:ascii="Times New Roman" w:hAnsi="Times New Roman"/>
          <w:bCs/>
          <w:i/>
          <w:sz w:val="24"/>
          <w:szCs w:val="24"/>
          <w:lang w:val="pt-BR"/>
        </w:rPr>
        <w:t>ube</w:t>
      </w:r>
      <w:proofErr w:type="spellEnd"/>
      <w:r>
        <w:rPr>
          <w:rFonts w:ascii="Times New Roman" w:hAnsi="Times New Roman"/>
          <w:bCs/>
          <w:sz w:val="24"/>
          <w:szCs w:val="24"/>
          <w:lang w:val="pt-BR"/>
        </w:rPr>
        <w:t xml:space="preserve"> a híbridos de TV e internet como a </w:t>
      </w:r>
      <w:proofErr w:type="spellStart"/>
      <w:r>
        <w:rPr>
          <w:rFonts w:ascii="Times New Roman" w:hAnsi="Times New Roman"/>
          <w:bCs/>
          <w:sz w:val="24"/>
          <w:szCs w:val="24"/>
          <w:lang w:val="pt-BR"/>
        </w:rPr>
        <w:t>Netflix</w:t>
      </w:r>
      <w:proofErr w:type="spellEnd"/>
      <w:r>
        <w:rPr>
          <w:rFonts w:ascii="Times New Roman" w:hAnsi="Times New Roman"/>
          <w:bCs/>
          <w:sz w:val="24"/>
          <w:szCs w:val="24"/>
          <w:lang w:val="pt-BR"/>
        </w:rPr>
        <w:t xml:space="preserve">. </w:t>
      </w:r>
      <w:r w:rsidRPr="002E7ADE">
        <w:rPr>
          <w:rFonts w:ascii="Times New Roman" w:hAnsi="Times New Roman"/>
          <w:sz w:val="24"/>
          <w:szCs w:val="24"/>
        </w:rPr>
        <w:t xml:space="preserve">Para Bueno, a divulgação científica cumpre um papel primordial: </w:t>
      </w:r>
    </w:p>
    <w:p w:rsidR="00C31B90" w:rsidRDefault="00C31B90" w:rsidP="00C31B90">
      <w:pPr>
        <w:pStyle w:val="Pr-formataoHTML"/>
        <w:shd w:val="clear" w:color="auto" w:fill="FFFFFF"/>
        <w:ind w:left="2268"/>
        <w:jc w:val="both"/>
        <w:rPr>
          <w:rFonts w:ascii="Times New Roman" w:hAnsi="Times New Roman"/>
          <w:sz w:val="22"/>
        </w:rPr>
      </w:pPr>
      <w:r w:rsidRPr="000F20BF">
        <w:rPr>
          <w:rFonts w:ascii="Times New Roman" w:hAnsi="Times New Roman"/>
          <w:sz w:val="22"/>
        </w:rPr>
        <w:t>Democratizar o acesso ao conhecimento científico e estabelecer condições para a chamada alfabetização científica. Contribui, portanto, para incluir os cidadãos no debate sobre temas especializados e que podem impactar sua vida e seu trabalho, a exemplo de transgênicos, células tronco, mudanças climáticas, energias renováveis e outros itens (2010, p. 5).</w:t>
      </w:r>
    </w:p>
    <w:p w:rsidR="00C31B90" w:rsidRPr="000F20BF" w:rsidRDefault="00C31B90" w:rsidP="00C31B90">
      <w:pPr>
        <w:pStyle w:val="Pr-formataoHTML"/>
        <w:shd w:val="clear" w:color="auto" w:fill="FFFFFF"/>
        <w:ind w:left="2268"/>
        <w:jc w:val="both"/>
        <w:rPr>
          <w:rFonts w:ascii="Times New Roman" w:hAnsi="Times New Roman"/>
          <w:sz w:val="22"/>
        </w:rPr>
      </w:pP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rPr>
      </w:pPr>
      <w:r>
        <w:rPr>
          <w:rFonts w:ascii="Times New Roman" w:hAnsi="Times New Roman"/>
          <w:bCs/>
          <w:sz w:val="24"/>
          <w:szCs w:val="24"/>
          <w:lang w:val="pt-BR"/>
        </w:rPr>
        <w:t>A</w:t>
      </w:r>
      <w:r w:rsidRPr="000F0BEA">
        <w:rPr>
          <w:rFonts w:ascii="Times New Roman" w:hAnsi="Times New Roman"/>
          <w:bCs/>
          <w:sz w:val="24"/>
          <w:szCs w:val="24"/>
        </w:rPr>
        <w:t xml:space="preserve"> divulgação científica cumpre um papel importante na construção de nossas </w:t>
      </w:r>
      <w:r>
        <w:rPr>
          <w:rFonts w:ascii="Times New Roman" w:hAnsi="Times New Roman"/>
          <w:bCs/>
          <w:sz w:val="24"/>
          <w:szCs w:val="24"/>
          <w:lang w:val="pt-BR"/>
        </w:rPr>
        <w:t xml:space="preserve">opiniões e </w:t>
      </w:r>
      <w:r w:rsidRPr="000F0BEA">
        <w:rPr>
          <w:rFonts w:ascii="Times New Roman" w:hAnsi="Times New Roman"/>
          <w:bCs/>
          <w:sz w:val="24"/>
          <w:szCs w:val="24"/>
        </w:rPr>
        <w:t xml:space="preserve">escolhas em âmbito privado e público, o que inclui desde os cuidados que tomamos com a nossa saúde até as políticas públicas que defendemos enquanto cidadãos e eleitores. </w:t>
      </w:r>
    </w:p>
    <w:p w:rsidR="00C31B90" w:rsidRDefault="00C31B90" w:rsidP="00C31B90">
      <w:pPr>
        <w:pStyle w:val="Pr-formataoHTML"/>
        <w:shd w:val="clear" w:color="auto" w:fill="FFFFFF"/>
        <w:spacing w:line="360" w:lineRule="auto"/>
        <w:ind w:firstLine="567"/>
        <w:jc w:val="both"/>
        <w:rPr>
          <w:rFonts w:ascii="Times New Roman" w:hAnsi="Times New Roman"/>
          <w:b/>
          <w:bCs/>
          <w:sz w:val="24"/>
          <w:szCs w:val="24"/>
          <w:lang w:val="pt-BR"/>
        </w:rPr>
      </w:pPr>
    </w:p>
    <w:p w:rsidR="00C31B90" w:rsidRDefault="00C31B90" w:rsidP="00C31B90">
      <w:pPr>
        <w:pStyle w:val="Pr-formataoHTML"/>
        <w:shd w:val="clear" w:color="auto" w:fill="FFFFFF"/>
        <w:spacing w:after="100" w:afterAutospacing="1" w:line="360" w:lineRule="auto"/>
        <w:jc w:val="both"/>
        <w:rPr>
          <w:rFonts w:ascii="Times New Roman" w:hAnsi="Times New Roman"/>
          <w:b/>
          <w:bCs/>
          <w:sz w:val="24"/>
          <w:szCs w:val="24"/>
          <w:lang w:val="pt-BR"/>
        </w:rPr>
      </w:pPr>
      <w:r>
        <w:rPr>
          <w:rFonts w:ascii="Times New Roman" w:hAnsi="Times New Roman"/>
          <w:b/>
          <w:bCs/>
          <w:sz w:val="24"/>
          <w:szCs w:val="24"/>
          <w:lang w:val="pt-BR"/>
        </w:rPr>
        <w:t xml:space="preserve">Estrelas nos tempos de </w:t>
      </w:r>
      <w:proofErr w:type="spellStart"/>
      <w:r>
        <w:rPr>
          <w:rFonts w:ascii="Times New Roman" w:hAnsi="Times New Roman"/>
          <w:b/>
          <w:bCs/>
          <w:sz w:val="24"/>
          <w:szCs w:val="24"/>
          <w:lang w:val="pt-BR"/>
        </w:rPr>
        <w:t>Cibercultura</w:t>
      </w:r>
      <w:proofErr w:type="spellEnd"/>
      <w:r>
        <w:rPr>
          <w:rFonts w:ascii="Times New Roman" w:hAnsi="Times New Roman"/>
          <w:b/>
          <w:bCs/>
          <w:sz w:val="24"/>
          <w:szCs w:val="24"/>
          <w:lang w:val="pt-BR"/>
        </w:rPr>
        <w:t xml:space="preserve">: </w:t>
      </w:r>
      <w:r w:rsidR="00AB1C21">
        <w:rPr>
          <w:rFonts w:ascii="Times New Roman" w:hAnsi="Times New Roman"/>
          <w:b/>
          <w:bCs/>
          <w:sz w:val="24"/>
          <w:szCs w:val="24"/>
          <w:lang w:val="pt-BR"/>
        </w:rPr>
        <w:t>análise de dados d</w:t>
      </w:r>
      <w:r>
        <w:rPr>
          <w:rFonts w:ascii="Times New Roman" w:hAnsi="Times New Roman"/>
          <w:b/>
          <w:bCs/>
          <w:sz w:val="24"/>
          <w:szCs w:val="24"/>
          <w:lang w:val="pt-BR"/>
        </w:rPr>
        <w:t xml:space="preserve">o canal Manual do Mundo </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 xml:space="preserve">Criado em 2005 com o slogan </w:t>
      </w:r>
      <w:r w:rsidRPr="00542F97">
        <w:rPr>
          <w:rFonts w:ascii="Times New Roman" w:hAnsi="Times New Roman"/>
          <w:bCs/>
          <w:i/>
          <w:sz w:val="24"/>
          <w:szCs w:val="24"/>
          <w:lang w:val="pt-BR"/>
        </w:rPr>
        <w:t xml:space="preserve">Broadcast </w:t>
      </w:r>
      <w:proofErr w:type="spellStart"/>
      <w:r w:rsidRPr="00542F97">
        <w:rPr>
          <w:rFonts w:ascii="Times New Roman" w:hAnsi="Times New Roman"/>
          <w:bCs/>
          <w:i/>
          <w:sz w:val="24"/>
          <w:szCs w:val="24"/>
          <w:lang w:val="pt-BR"/>
        </w:rPr>
        <w:t>yourself</w:t>
      </w:r>
      <w:proofErr w:type="spellEnd"/>
      <w:r>
        <w:rPr>
          <w:rFonts w:ascii="Times New Roman" w:hAnsi="Times New Roman"/>
          <w:bCs/>
          <w:i/>
          <w:sz w:val="24"/>
          <w:szCs w:val="24"/>
          <w:lang w:val="pt-BR"/>
        </w:rPr>
        <w:t xml:space="preserve"> </w:t>
      </w:r>
      <w:r>
        <w:rPr>
          <w:rFonts w:ascii="Times New Roman" w:hAnsi="Times New Roman"/>
          <w:bCs/>
          <w:sz w:val="24"/>
          <w:szCs w:val="24"/>
          <w:lang w:val="pt-BR"/>
        </w:rPr>
        <w:t xml:space="preserve">(transmita a si mesmo, tradução nossa), o </w:t>
      </w:r>
      <w:proofErr w:type="spellStart"/>
      <w:r w:rsidRPr="002A6087">
        <w:rPr>
          <w:rFonts w:ascii="Times New Roman" w:hAnsi="Times New Roman"/>
          <w:bCs/>
          <w:i/>
          <w:sz w:val="24"/>
          <w:szCs w:val="24"/>
          <w:lang w:val="pt-BR"/>
        </w:rPr>
        <w:t>YouTube</w:t>
      </w:r>
      <w:proofErr w:type="spellEnd"/>
      <w:r>
        <w:rPr>
          <w:rFonts w:ascii="Times New Roman" w:hAnsi="Times New Roman"/>
          <w:bCs/>
          <w:sz w:val="24"/>
          <w:szCs w:val="24"/>
          <w:lang w:val="pt-BR"/>
        </w:rPr>
        <w:t xml:space="preserve"> rapidamente se tornou fenômeno na internet, recebendo diversos vídeos com os mais variados temas. Um dos vídeos mais famosos e que ajudou a alavancar a popularidade do site foi </w:t>
      </w:r>
      <w:proofErr w:type="spellStart"/>
      <w:r w:rsidRPr="00380C37">
        <w:rPr>
          <w:rFonts w:ascii="Times New Roman" w:hAnsi="Times New Roman"/>
          <w:bCs/>
          <w:i/>
          <w:sz w:val="24"/>
          <w:szCs w:val="24"/>
          <w:lang w:val="pt-BR"/>
        </w:rPr>
        <w:t>Lazy</w:t>
      </w:r>
      <w:proofErr w:type="spellEnd"/>
      <w:r w:rsidRPr="00380C37">
        <w:rPr>
          <w:rFonts w:ascii="Times New Roman" w:hAnsi="Times New Roman"/>
          <w:bCs/>
          <w:i/>
          <w:sz w:val="24"/>
          <w:szCs w:val="24"/>
          <w:lang w:val="pt-BR"/>
        </w:rPr>
        <w:t xml:space="preserve"> </w:t>
      </w:r>
      <w:proofErr w:type="spellStart"/>
      <w:r w:rsidRPr="00380C37">
        <w:rPr>
          <w:rFonts w:ascii="Times New Roman" w:hAnsi="Times New Roman"/>
          <w:bCs/>
          <w:i/>
          <w:sz w:val="24"/>
          <w:szCs w:val="24"/>
          <w:lang w:val="pt-BR"/>
        </w:rPr>
        <w:t>Sunday</w:t>
      </w:r>
      <w:proofErr w:type="spellEnd"/>
      <w:r w:rsidRPr="00380C37">
        <w:rPr>
          <w:rFonts w:ascii="Times New Roman" w:hAnsi="Times New Roman"/>
          <w:bCs/>
          <w:sz w:val="24"/>
          <w:szCs w:val="24"/>
          <w:lang w:val="pt-BR"/>
        </w:rPr>
        <w:t xml:space="preserve">. Consiste em dois nova-iorquinos </w:t>
      </w:r>
      <w:r>
        <w:rPr>
          <w:rFonts w:ascii="Times New Roman" w:hAnsi="Times New Roman"/>
          <w:bCs/>
          <w:sz w:val="24"/>
          <w:szCs w:val="24"/>
          <w:lang w:val="pt-BR"/>
        </w:rPr>
        <w:t>fazendo uma paródia</w:t>
      </w:r>
      <w:r w:rsidRPr="00380C37">
        <w:rPr>
          <w:rFonts w:ascii="Times New Roman" w:hAnsi="Times New Roman"/>
          <w:bCs/>
          <w:sz w:val="24"/>
          <w:szCs w:val="24"/>
          <w:lang w:val="pt-BR"/>
        </w:rPr>
        <w:t xml:space="preserve"> Rap sobre bolinhos e assistir ao filme</w:t>
      </w:r>
      <w:r>
        <w:rPr>
          <w:rFonts w:ascii="Times New Roman" w:hAnsi="Times New Roman"/>
          <w:bCs/>
          <w:sz w:val="24"/>
          <w:szCs w:val="24"/>
          <w:lang w:val="pt-BR"/>
        </w:rPr>
        <w:t xml:space="preserve"> </w:t>
      </w:r>
      <w:r w:rsidRPr="00380C37">
        <w:rPr>
          <w:rFonts w:ascii="Times New Roman" w:hAnsi="Times New Roman"/>
          <w:bCs/>
          <w:i/>
          <w:sz w:val="24"/>
          <w:szCs w:val="24"/>
          <w:lang w:val="pt-BR"/>
        </w:rPr>
        <w:t xml:space="preserve">As crônicas de </w:t>
      </w:r>
      <w:proofErr w:type="spellStart"/>
      <w:r w:rsidRPr="00380C37">
        <w:rPr>
          <w:rFonts w:ascii="Times New Roman" w:hAnsi="Times New Roman"/>
          <w:bCs/>
          <w:i/>
          <w:sz w:val="24"/>
          <w:szCs w:val="24"/>
          <w:lang w:val="pt-BR"/>
        </w:rPr>
        <w:t>Nárnia</w:t>
      </w:r>
      <w:proofErr w:type="spellEnd"/>
      <w:r w:rsidRPr="00380C37">
        <w:rPr>
          <w:rFonts w:ascii="Times New Roman" w:hAnsi="Times New Roman"/>
          <w:bCs/>
          <w:sz w:val="24"/>
          <w:szCs w:val="24"/>
          <w:lang w:val="pt-BR"/>
        </w:rPr>
        <w:t xml:space="preserve"> (sucesso de 2005). Depois de sofrer ação legal d</w:t>
      </w:r>
      <w:r>
        <w:rPr>
          <w:rFonts w:ascii="Times New Roman" w:hAnsi="Times New Roman"/>
          <w:bCs/>
          <w:sz w:val="24"/>
          <w:szCs w:val="24"/>
          <w:lang w:val="pt-BR"/>
        </w:rPr>
        <w:t>a</w:t>
      </w:r>
      <w:r w:rsidRPr="00380C37">
        <w:rPr>
          <w:rFonts w:ascii="Times New Roman" w:hAnsi="Times New Roman"/>
          <w:bCs/>
          <w:sz w:val="24"/>
          <w:szCs w:val="24"/>
          <w:lang w:val="pt-BR"/>
        </w:rPr>
        <w:t xml:space="preserve"> NBC (o</w:t>
      </w:r>
      <w:r>
        <w:rPr>
          <w:rFonts w:ascii="Times New Roman" w:hAnsi="Times New Roman"/>
          <w:bCs/>
          <w:sz w:val="24"/>
          <w:szCs w:val="24"/>
          <w:lang w:val="pt-BR"/>
        </w:rPr>
        <w:t xml:space="preserve"> </w:t>
      </w:r>
      <w:r w:rsidRPr="00380C37">
        <w:rPr>
          <w:rFonts w:ascii="Times New Roman" w:hAnsi="Times New Roman"/>
          <w:bCs/>
          <w:sz w:val="24"/>
          <w:szCs w:val="24"/>
          <w:lang w:val="pt-BR"/>
        </w:rPr>
        <w:t>vídeo foi produzido por esse canal e veiculado durante uma de suas programações), a</w:t>
      </w:r>
      <w:r>
        <w:rPr>
          <w:rFonts w:ascii="Times New Roman" w:hAnsi="Times New Roman"/>
          <w:bCs/>
          <w:sz w:val="24"/>
          <w:szCs w:val="24"/>
          <w:lang w:val="pt-BR"/>
        </w:rPr>
        <w:t xml:space="preserve"> </w:t>
      </w:r>
      <w:r w:rsidRPr="00380C37">
        <w:rPr>
          <w:rFonts w:ascii="Times New Roman" w:hAnsi="Times New Roman"/>
          <w:bCs/>
          <w:sz w:val="24"/>
          <w:szCs w:val="24"/>
          <w:lang w:val="pt-BR"/>
        </w:rPr>
        <w:t>película foi retirada do ar por violação dos direitos autorais, mas inaugurou a nova era da</w:t>
      </w:r>
      <w:r>
        <w:rPr>
          <w:rFonts w:ascii="Times New Roman" w:hAnsi="Times New Roman"/>
          <w:bCs/>
          <w:sz w:val="24"/>
          <w:szCs w:val="24"/>
          <w:lang w:val="pt-BR"/>
        </w:rPr>
        <w:t xml:space="preserve"> </w:t>
      </w:r>
      <w:r w:rsidRPr="00380C37">
        <w:rPr>
          <w:rFonts w:ascii="Times New Roman" w:hAnsi="Times New Roman"/>
          <w:bCs/>
          <w:sz w:val="24"/>
          <w:szCs w:val="24"/>
          <w:lang w:val="pt-BR"/>
        </w:rPr>
        <w:t>internet: os virais.</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 xml:space="preserve">A música figura como o gênero mais assistido pelos usuários da rede. Depois que em 2014 o sul-coreano </w:t>
      </w:r>
      <w:proofErr w:type="spellStart"/>
      <w:r>
        <w:rPr>
          <w:rFonts w:ascii="Times New Roman" w:hAnsi="Times New Roman"/>
          <w:bCs/>
          <w:sz w:val="24"/>
          <w:szCs w:val="24"/>
          <w:lang w:val="pt-BR"/>
        </w:rPr>
        <w:t>Psy</w:t>
      </w:r>
      <w:proofErr w:type="spellEnd"/>
      <w:r>
        <w:rPr>
          <w:rFonts w:ascii="Times New Roman" w:hAnsi="Times New Roman"/>
          <w:bCs/>
          <w:sz w:val="24"/>
          <w:szCs w:val="24"/>
          <w:lang w:val="pt-BR"/>
        </w:rPr>
        <w:t xml:space="preserve"> foi o primeiro a emplacar mais de 2 bilhões de visualizações para o “hit chiclete” </w:t>
      </w:r>
      <w:proofErr w:type="spellStart"/>
      <w:r w:rsidRPr="004036E2">
        <w:rPr>
          <w:rFonts w:ascii="Times New Roman" w:hAnsi="Times New Roman"/>
          <w:bCs/>
          <w:i/>
          <w:sz w:val="24"/>
          <w:szCs w:val="24"/>
          <w:lang w:val="pt-BR"/>
        </w:rPr>
        <w:t>Gangnan</w:t>
      </w:r>
      <w:proofErr w:type="spellEnd"/>
      <w:r w:rsidRPr="004036E2">
        <w:rPr>
          <w:rFonts w:ascii="Times New Roman" w:hAnsi="Times New Roman"/>
          <w:bCs/>
          <w:i/>
          <w:sz w:val="24"/>
          <w:szCs w:val="24"/>
          <w:lang w:val="pt-BR"/>
        </w:rPr>
        <w:t xml:space="preserve"> </w:t>
      </w:r>
      <w:proofErr w:type="spellStart"/>
      <w:r w:rsidRPr="004036E2">
        <w:rPr>
          <w:rFonts w:ascii="Times New Roman" w:hAnsi="Times New Roman"/>
          <w:bCs/>
          <w:i/>
          <w:sz w:val="24"/>
          <w:szCs w:val="24"/>
          <w:lang w:val="pt-BR"/>
        </w:rPr>
        <w:t>Style</w:t>
      </w:r>
      <w:proofErr w:type="spellEnd"/>
      <w:r>
        <w:rPr>
          <w:rFonts w:ascii="Times New Roman" w:hAnsi="Times New Roman"/>
          <w:bCs/>
          <w:sz w:val="24"/>
          <w:szCs w:val="24"/>
          <w:lang w:val="pt-BR"/>
        </w:rPr>
        <w:t xml:space="preserve">, outros artistas “se inspiraram” e ultrapassaram com sobras a marca estabelecida. </w:t>
      </w:r>
      <w:proofErr w:type="spellStart"/>
      <w:r w:rsidRPr="00DB4907">
        <w:rPr>
          <w:rFonts w:ascii="Times New Roman" w:hAnsi="Times New Roman"/>
          <w:bCs/>
          <w:sz w:val="24"/>
          <w:szCs w:val="24"/>
          <w:lang w:val="pt-BR"/>
        </w:rPr>
        <w:t>Wiz</w:t>
      </w:r>
      <w:proofErr w:type="spellEnd"/>
      <w:r w:rsidRPr="00DB4907">
        <w:rPr>
          <w:rFonts w:ascii="Times New Roman" w:hAnsi="Times New Roman"/>
          <w:bCs/>
          <w:sz w:val="24"/>
          <w:szCs w:val="24"/>
          <w:lang w:val="pt-BR"/>
        </w:rPr>
        <w:t xml:space="preserve"> </w:t>
      </w:r>
      <w:proofErr w:type="spellStart"/>
      <w:r w:rsidRPr="00DB4907">
        <w:rPr>
          <w:rFonts w:ascii="Times New Roman" w:hAnsi="Times New Roman"/>
          <w:bCs/>
          <w:sz w:val="24"/>
          <w:szCs w:val="24"/>
          <w:lang w:val="pt-BR"/>
        </w:rPr>
        <w:t>Khalifa</w:t>
      </w:r>
      <w:proofErr w:type="spellEnd"/>
      <w:r w:rsidRPr="00DB4907">
        <w:rPr>
          <w:rFonts w:ascii="Times New Roman" w:hAnsi="Times New Roman"/>
          <w:bCs/>
          <w:sz w:val="24"/>
          <w:szCs w:val="24"/>
          <w:lang w:val="pt-BR"/>
        </w:rPr>
        <w:t xml:space="preserve"> e a música </w:t>
      </w:r>
      <w:proofErr w:type="spellStart"/>
      <w:r w:rsidRPr="00DB4907">
        <w:rPr>
          <w:rFonts w:ascii="Times New Roman" w:hAnsi="Times New Roman"/>
          <w:bCs/>
          <w:i/>
          <w:sz w:val="24"/>
          <w:szCs w:val="24"/>
          <w:lang w:val="pt-BR"/>
        </w:rPr>
        <w:t>See</w:t>
      </w:r>
      <w:proofErr w:type="spellEnd"/>
      <w:r w:rsidRPr="00DB4907">
        <w:rPr>
          <w:rFonts w:ascii="Times New Roman" w:hAnsi="Times New Roman"/>
          <w:bCs/>
          <w:i/>
          <w:sz w:val="24"/>
          <w:szCs w:val="24"/>
          <w:lang w:val="pt-BR"/>
        </w:rPr>
        <w:t xml:space="preserve"> </w:t>
      </w:r>
      <w:proofErr w:type="spellStart"/>
      <w:r w:rsidRPr="00DB4907">
        <w:rPr>
          <w:rFonts w:ascii="Times New Roman" w:hAnsi="Times New Roman"/>
          <w:bCs/>
          <w:i/>
          <w:sz w:val="24"/>
          <w:szCs w:val="24"/>
          <w:lang w:val="pt-BR"/>
        </w:rPr>
        <w:t>you</w:t>
      </w:r>
      <w:proofErr w:type="spellEnd"/>
      <w:r w:rsidRPr="00DB4907">
        <w:rPr>
          <w:rFonts w:ascii="Times New Roman" w:hAnsi="Times New Roman"/>
          <w:bCs/>
          <w:i/>
          <w:sz w:val="24"/>
          <w:szCs w:val="24"/>
          <w:lang w:val="pt-BR"/>
        </w:rPr>
        <w:t xml:space="preserve"> </w:t>
      </w:r>
      <w:proofErr w:type="spellStart"/>
      <w:r w:rsidRPr="00DB4907">
        <w:rPr>
          <w:rFonts w:ascii="Times New Roman" w:hAnsi="Times New Roman"/>
          <w:bCs/>
          <w:i/>
          <w:sz w:val="24"/>
          <w:szCs w:val="24"/>
          <w:lang w:val="pt-BR"/>
        </w:rPr>
        <w:t>again</w:t>
      </w:r>
      <w:proofErr w:type="spellEnd"/>
      <w:r w:rsidRPr="00DB4907">
        <w:rPr>
          <w:rFonts w:ascii="Times New Roman" w:hAnsi="Times New Roman"/>
          <w:bCs/>
          <w:sz w:val="24"/>
          <w:szCs w:val="24"/>
          <w:lang w:val="pt-BR"/>
        </w:rPr>
        <w:t xml:space="preserve"> chegou a liderar como um dos vídeos mais assistidos do canal. Até que foi ultrapassada, recentemente, por </w:t>
      </w:r>
      <w:proofErr w:type="spellStart"/>
      <w:r w:rsidRPr="004036E2">
        <w:rPr>
          <w:rFonts w:ascii="Times New Roman" w:hAnsi="Times New Roman"/>
          <w:bCs/>
          <w:i/>
          <w:sz w:val="24"/>
          <w:szCs w:val="24"/>
          <w:lang w:val="pt-BR"/>
        </w:rPr>
        <w:t>Despacito</w:t>
      </w:r>
      <w:proofErr w:type="spellEnd"/>
      <w:r w:rsidRPr="00DB4907">
        <w:rPr>
          <w:rFonts w:ascii="Times New Roman" w:hAnsi="Times New Roman"/>
          <w:bCs/>
          <w:sz w:val="24"/>
          <w:szCs w:val="24"/>
          <w:lang w:val="pt-BR"/>
        </w:rPr>
        <w:t xml:space="preserve"> de Luis </w:t>
      </w:r>
      <w:proofErr w:type="spellStart"/>
      <w:r w:rsidRPr="00DB4907">
        <w:rPr>
          <w:rFonts w:ascii="Times New Roman" w:hAnsi="Times New Roman"/>
          <w:bCs/>
          <w:sz w:val="24"/>
          <w:szCs w:val="24"/>
          <w:lang w:val="pt-BR"/>
        </w:rPr>
        <w:t>Fonsi</w:t>
      </w:r>
      <w:proofErr w:type="spellEnd"/>
      <w:r w:rsidRPr="00DB4907">
        <w:rPr>
          <w:rFonts w:ascii="Times New Roman" w:hAnsi="Times New Roman"/>
          <w:bCs/>
          <w:sz w:val="24"/>
          <w:szCs w:val="24"/>
          <w:lang w:val="pt-BR"/>
        </w:rPr>
        <w:t xml:space="preserve"> e</w:t>
      </w:r>
      <w:r w:rsidRPr="00DB4907">
        <w:rPr>
          <w:rFonts w:ascii="Times New Roman" w:hAnsi="Times New Roman"/>
        </w:rPr>
        <w:t xml:space="preserve"> </w:t>
      </w:r>
      <w:r w:rsidRPr="00DB4907">
        <w:rPr>
          <w:rFonts w:ascii="Times New Roman" w:hAnsi="Times New Roman"/>
          <w:bCs/>
          <w:sz w:val="24"/>
          <w:szCs w:val="24"/>
          <w:lang w:val="pt-BR"/>
        </w:rPr>
        <w:t xml:space="preserve">Daddy </w:t>
      </w:r>
      <w:proofErr w:type="spellStart"/>
      <w:r w:rsidRPr="00DB4907">
        <w:rPr>
          <w:rFonts w:ascii="Times New Roman" w:hAnsi="Times New Roman"/>
          <w:bCs/>
          <w:sz w:val="24"/>
          <w:szCs w:val="24"/>
          <w:lang w:val="pt-BR"/>
        </w:rPr>
        <w:t>Yankee</w:t>
      </w:r>
      <w:proofErr w:type="spellEnd"/>
      <w:r w:rsidRPr="00DB4907">
        <w:rPr>
          <w:rFonts w:ascii="Times New Roman" w:hAnsi="Times New Roman"/>
          <w:bCs/>
          <w:sz w:val="24"/>
          <w:szCs w:val="24"/>
          <w:lang w:val="pt-BR"/>
        </w:rPr>
        <w:t xml:space="preserve"> </w:t>
      </w:r>
      <w:r>
        <w:rPr>
          <w:rFonts w:ascii="Times New Roman" w:hAnsi="Times New Roman"/>
          <w:bCs/>
          <w:sz w:val="24"/>
          <w:szCs w:val="24"/>
          <w:lang w:val="pt-BR"/>
        </w:rPr>
        <w:t>(</w:t>
      </w:r>
      <w:r w:rsidRPr="00DB4907">
        <w:rPr>
          <w:rFonts w:ascii="Times New Roman" w:hAnsi="Times New Roman"/>
          <w:bCs/>
          <w:sz w:val="24"/>
          <w:szCs w:val="24"/>
          <w:lang w:val="pt-BR"/>
        </w:rPr>
        <w:t>atingindo mais de 5 bilhões de vi</w:t>
      </w:r>
      <w:r>
        <w:rPr>
          <w:rFonts w:ascii="Times New Roman" w:hAnsi="Times New Roman"/>
          <w:bCs/>
          <w:sz w:val="24"/>
          <w:szCs w:val="24"/>
          <w:lang w:val="pt-BR"/>
        </w:rPr>
        <w:t xml:space="preserve">sualizações). Isso só mostra que, como afirmam </w:t>
      </w:r>
      <w:r w:rsidRPr="00542F97">
        <w:rPr>
          <w:rFonts w:ascii="Times New Roman" w:hAnsi="Times New Roman"/>
          <w:bCs/>
          <w:sz w:val="24"/>
          <w:szCs w:val="24"/>
          <w:lang w:val="pt-BR"/>
        </w:rPr>
        <w:t xml:space="preserve">Jean </w:t>
      </w:r>
      <w:proofErr w:type="spellStart"/>
      <w:r w:rsidRPr="004A5F04">
        <w:rPr>
          <w:rFonts w:ascii="Times New Roman" w:hAnsi="Times New Roman"/>
          <w:bCs/>
          <w:sz w:val="24"/>
          <w:szCs w:val="24"/>
          <w:lang w:val="pt-BR"/>
        </w:rPr>
        <w:t>Burgess</w:t>
      </w:r>
      <w:proofErr w:type="spellEnd"/>
      <w:r w:rsidRPr="004A5F04">
        <w:rPr>
          <w:rFonts w:ascii="Times New Roman" w:hAnsi="Times New Roman"/>
          <w:bCs/>
          <w:sz w:val="24"/>
          <w:szCs w:val="24"/>
          <w:lang w:val="pt-BR"/>
        </w:rPr>
        <w:t xml:space="preserve"> e Joshua Green</w:t>
      </w:r>
      <w:r w:rsidRPr="00542F97">
        <w:rPr>
          <w:rFonts w:ascii="Times New Roman" w:hAnsi="Times New Roman"/>
          <w:bCs/>
          <w:sz w:val="24"/>
          <w:szCs w:val="24"/>
          <w:lang w:val="pt-BR"/>
        </w:rPr>
        <w:t xml:space="preserve"> (2009</w:t>
      </w:r>
      <w:r>
        <w:rPr>
          <w:rFonts w:ascii="Times New Roman" w:hAnsi="Times New Roman"/>
          <w:bCs/>
          <w:sz w:val="24"/>
          <w:szCs w:val="24"/>
          <w:lang w:val="pt-BR"/>
        </w:rPr>
        <w:t>, p.13), “</w:t>
      </w:r>
      <w:r w:rsidRPr="00542F97">
        <w:rPr>
          <w:rFonts w:ascii="Times New Roman" w:hAnsi="Times New Roman"/>
          <w:bCs/>
          <w:sz w:val="24"/>
          <w:szCs w:val="24"/>
          <w:lang w:val="pt-BR"/>
        </w:rPr>
        <w:t xml:space="preserve">o </w:t>
      </w:r>
      <w:proofErr w:type="spellStart"/>
      <w:r w:rsidRPr="00152E1E">
        <w:rPr>
          <w:rFonts w:ascii="Times New Roman" w:hAnsi="Times New Roman"/>
          <w:bCs/>
          <w:i/>
          <w:sz w:val="24"/>
          <w:szCs w:val="24"/>
          <w:lang w:val="pt-BR"/>
        </w:rPr>
        <w:t>YouTube</w:t>
      </w:r>
      <w:proofErr w:type="spellEnd"/>
      <w:r w:rsidRPr="00542F97">
        <w:rPr>
          <w:rFonts w:ascii="Times New Roman" w:hAnsi="Times New Roman"/>
          <w:bCs/>
          <w:sz w:val="24"/>
          <w:szCs w:val="24"/>
          <w:lang w:val="pt-BR"/>
        </w:rPr>
        <w:t xml:space="preserve"> agora faz</w:t>
      </w:r>
      <w:r>
        <w:rPr>
          <w:rFonts w:ascii="Times New Roman" w:hAnsi="Times New Roman"/>
          <w:bCs/>
          <w:sz w:val="24"/>
          <w:szCs w:val="24"/>
          <w:lang w:val="pt-BR"/>
        </w:rPr>
        <w:t xml:space="preserve"> </w:t>
      </w:r>
      <w:r w:rsidRPr="00542F97">
        <w:rPr>
          <w:rFonts w:ascii="Times New Roman" w:hAnsi="Times New Roman"/>
          <w:bCs/>
          <w:sz w:val="24"/>
          <w:szCs w:val="24"/>
          <w:lang w:val="pt-BR"/>
        </w:rPr>
        <w:t>parte do cenário da mídia de massa e é uma força a ser levada</w:t>
      </w:r>
      <w:r>
        <w:rPr>
          <w:rFonts w:ascii="Times New Roman" w:hAnsi="Times New Roman"/>
          <w:bCs/>
          <w:sz w:val="24"/>
          <w:szCs w:val="24"/>
          <w:lang w:val="pt-BR"/>
        </w:rPr>
        <w:t xml:space="preserve"> </w:t>
      </w:r>
      <w:r w:rsidRPr="00542F97">
        <w:rPr>
          <w:rFonts w:ascii="Times New Roman" w:hAnsi="Times New Roman"/>
          <w:bCs/>
          <w:sz w:val="24"/>
          <w:szCs w:val="24"/>
          <w:lang w:val="pt-BR"/>
        </w:rPr>
        <w:t>em consideração no contexto da cultura popular contemporânea</w:t>
      </w:r>
      <w:r>
        <w:rPr>
          <w:rFonts w:ascii="Times New Roman" w:hAnsi="Times New Roman"/>
          <w:bCs/>
          <w:sz w:val="24"/>
          <w:szCs w:val="24"/>
          <w:lang w:val="pt-BR"/>
        </w:rPr>
        <w:t>”</w:t>
      </w:r>
      <w:r w:rsidRPr="00542F97">
        <w:rPr>
          <w:rFonts w:ascii="Times New Roman" w:hAnsi="Times New Roman"/>
          <w:bCs/>
          <w:sz w:val="24"/>
          <w:szCs w:val="24"/>
          <w:lang w:val="pt-BR"/>
        </w:rPr>
        <w:t>.</w:t>
      </w:r>
      <w:r>
        <w:rPr>
          <w:rFonts w:ascii="Times New Roman" w:hAnsi="Times New Roman"/>
          <w:bCs/>
          <w:sz w:val="24"/>
          <w:szCs w:val="24"/>
          <w:lang w:val="pt-BR"/>
        </w:rPr>
        <w:t xml:space="preserve"> Em outras palavras, mais do que um serviço para compartilhar vídeos caseiros, a popularidade do veículo o transformou em nova mídia.</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 xml:space="preserve">Servindo como plataforma de divulgação de notícias, extensão de conteúdos televisivos ou propaganda pessoal, o </w:t>
      </w:r>
      <w:proofErr w:type="spellStart"/>
      <w:r w:rsidRPr="00152E1E">
        <w:rPr>
          <w:rFonts w:ascii="Times New Roman" w:hAnsi="Times New Roman"/>
          <w:bCs/>
          <w:i/>
          <w:sz w:val="24"/>
          <w:szCs w:val="24"/>
          <w:lang w:val="pt-BR"/>
        </w:rPr>
        <w:t>YouTube</w:t>
      </w:r>
      <w:proofErr w:type="spellEnd"/>
      <w:r>
        <w:rPr>
          <w:rFonts w:ascii="Times New Roman" w:hAnsi="Times New Roman"/>
          <w:bCs/>
          <w:sz w:val="24"/>
          <w:szCs w:val="24"/>
          <w:lang w:val="pt-BR"/>
        </w:rPr>
        <w:t xml:space="preserve"> atende “(…) um grande volume de visitantes e uma gama de diferentes audiências” (</w:t>
      </w:r>
      <w:r w:rsidRPr="00875258">
        <w:rPr>
          <w:rFonts w:ascii="Times New Roman" w:hAnsi="Times New Roman"/>
          <w:bCs/>
          <w:i/>
          <w:sz w:val="24"/>
          <w:szCs w:val="24"/>
          <w:lang w:val="pt-BR"/>
        </w:rPr>
        <w:t>idem</w:t>
      </w:r>
      <w:r>
        <w:rPr>
          <w:rFonts w:ascii="Times New Roman" w:hAnsi="Times New Roman"/>
          <w:bCs/>
          <w:sz w:val="24"/>
          <w:szCs w:val="24"/>
          <w:lang w:val="pt-BR"/>
        </w:rPr>
        <w:t>, p.22). O</w:t>
      </w:r>
      <w:r w:rsidRPr="00154D72">
        <w:rPr>
          <w:rFonts w:ascii="Times New Roman" w:hAnsi="Times New Roman"/>
          <w:bCs/>
          <w:sz w:val="24"/>
          <w:szCs w:val="24"/>
          <w:lang w:val="pt-BR"/>
        </w:rPr>
        <w:t>piniões ganham espaços, diários saem dos livros, pessoas com habilidades em games podem se mostrar para o mundo</w:t>
      </w:r>
      <w:r>
        <w:rPr>
          <w:rFonts w:ascii="Times New Roman" w:hAnsi="Times New Roman"/>
          <w:bCs/>
          <w:sz w:val="24"/>
          <w:szCs w:val="24"/>
          <w:lang w:val="pt-BR"/>
        </w:rPr>
        <w:t xml:space="preserve"> e a ciência pode atingir </w:t>
      </w:r>
      <w:r>
        <w:rPr>
          <w:rFonts w:ascii="Times New Roman" w:hAnsi="Times New Roman"/>
          <w:bCs/>
          <w:sz w:val="24"/>
          <w:szCs w:val="24"/>
          <w:lang w:val="pt-BR"/>
        </w:rPr>
        <w:lastRenderedPageBreak/>
        <w:t>cada vez mais pessoas</w:t>
      </w:r>
      <w:r w:rsidRPr="00154D72">
        <w:rPr>
          <w:rFonts w:ascii="Times New Roman" w:hAnsi="Times New Roman"/>
          <w:bCs/>
          <w:sz w:val="24"/>
          <w:szCs w:val="24"/>
          <w:lang w:val="pt-BR"/>
        </w:rPr>
        <w:t xml:space="preserve">. </w:t>
      </w:r>
      <w:r>
        <w:rPr>
          <w:rFonts w:ascii="Times New Roman" w:hAnsi="Times New Roman"/>
          <w:bCs/>
          <w:sz w:val="24"/>
          <w:szCs w:val="24"/>
          <w:lang w:val="pt-BR"/>
        </w:rPr>
        <w:t>A contemporaneidade</w:t>
      </w:r>
      <w:r w:rsidRPr="00154D72">
        <w:rPr>
          <w:rFonts w:ascii="Times New Roman" w:hAnsi="Times New Roman"/>
          <w:bCs/>
          <w:sz w:val="24"/>
          <w:szCs w:val="24"/>
          <w:lang w:val="pt-BR"/>
        </w:rPr>
        <w:t xml:space="preserve"> te</w:t>
      </w:r>
      <w:r>
        <w:rPr>
          <w:rFonts w:ascii="Times New Roman" w:hAnsi="Times New Roman"/>
          <w:bCs/>
          <w:sz w:val="24"/>
          <w:szCs w:val="24"/>
          <w:lang w:val="pt-BR"/>
        </w:rPr>
        <w:t>m</w:t>
      </w:r>
      <w:r w:rsidRPr="00154D72">
        <w:rPr>
          <w:rFonts w:ascii="Times New Roman" w:hAnsi="Times New Roman"/>
          <w:bCs/>
          <w:sz w:val="24"/>
          <w:szCs w:val="24"/>
          <w:lang w:val="pt-BR"/>
        </w:rPr>
        <w:t xml:space="preserve"> </w:t>
      </w:r>
      <w:r>
        <w:rPr>
          <w:rFonts w:ascii="Times New Roman" w:hAnsi="Times New Roman"/>
          <w:bCs/>
          <w:sz w:val="24"/>
          <w:szCs w:val="24"/>
          <w:lang w:val="pt-BR"/>
        </w:rPr>
        <w:t xml:space="preserve">a maior possibilidade </w:t>
      </w:r>
      <w:r w:rsidRPr="00154D72">
        <w:rPr>
          <w:rFonts w:ascii="Times New Roman" w:hAnsi="Times New Roman"/>
          <w:bCs/>
          <w:sz w:val="24"/>
          <w:szCs w:val="24"/>
          <w:lang w:val="pt-BR"/>
        </w:rPr>
        <w:t>de “captação mimética do instante” graças</w:t>
      </w:r>
      <w:r>
        <w:rPr>
          <w:rFonts w:ascii="Times New Roman" w:hAnsi="Times New Roman"/>
          <w:bCs/>
          <w:sz w:val="24"/>
          <w:szCs w:val="24"/>
          <w:lang w:val="pt-BR"/>
        </w:rPr>
        <w:t xml:space="preserve"> </w:t>
      </w:r>
      <w:r w:rsidRPr="00154D72">
        <w:rPr>
          <w:rFonts w:ascii="Times New Roman" w:hAnsi="Times New Roman"/>
          <w:bCs/>
          <w:sz w:val="24"/>
          <w:szCs w:val="24"/>
          <w:lang w:val="pt-BR"/>
        </w:rPr>
        <w:t>aos dispositivos móveis com câmera, que documentam o que somos de maneira realista,</w:t>
      </w:r>
      <w:r>
        <w:rPr>
          <w:rFonts w:ascii="Times New Roman" w:hAnsi="Times New Roman"/>
          <w:bCs/>
          <w:sz w:val="24"/>
          <w:szCs w:val="24"/>
          <w:lang w:val="pt-BR"/>
        </w:rPr>
        <w:t xml:space="preserve"> </w:t>
      </w:r>
      <w:r w:rsidRPr="00154D72">
        <w:rPr>
          <w:rFonts w:ascii="Times New Roman" w:hAnsi="Times New Roman"/>
          <w:bCs/>
          <w:sz w:val="24"/>
          <w:szCs w:val="24"/>
          <w:lang w:val="pt-BR"/>
        </w:rPr>
        <w:t>permitindo que a vida seja registrada no ato da vivência, ou seja, registra-se a atividade</w:t>
      </w:r>
      <w:r>
        <w:rPr>
          <w:rFonts w:ascii="Times New Roman" w:hAnsi="Times New Roman"/>
          <w:bCs/>
          <w:sz w:val="24"/>
          <w:szCs w:val="24"/>
          <w:lang w:val="pt-BR"/>
        </w:rPr>
        <w:t xml:space="preserve"> </w:t>
      </w:r>
      <w:r w:rsidRPr="00154D72">
        <w:rPr>
          <w:rFonts w:ascii="Times New Roman" w:hAnsi="Times New Roman"/>
          <w:bCs/>
          <w:sz w:val="24"/>
          <w:szCs w:val="24"/>
          <w:lang w:val="pt-BR"/>
        </w:rPr>
        <w:t>e, simultaneamente, se mostra para os outros (</w:t>
      </w:r>
      <w:r w:rsidRPr="004A5F04">
        <w:rPr>
          <w:rFonts w:ascii="Times New Roman" w:hAnsi="Times New Roman"/>
          <w:bCs/>
          <w:sz w:val="24"/>
          <w:szCs w:val="24"/>
          <w:lang w:val="pt-BR"/>
        </w:rPr>
        <w:t>SIBILIA,</w:t>
      </w:r>
      <w:r w:rsidRPr="00154D72">
        <w:rPr>
          <w:rFonts w:ascii="Times New Roman" w:hAnsi="Times New Roman"/>
          <w:bCs/>
          <w:sz w:val="24"/>
          <w:szCs w:val="24"/>
          <w:lang w:val="pt-BR"/>
        </w:rPr>
        <w:t xml:space="preserve"> 2016, p. 60).</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São novos tempos e novos ídolos surgem. Como aponta pesquisa do</w:t>
      </w:r>
      <w:r w:rsidRPr="00125D17">
        <w:t xml:space="preserve"> </w:t>
      </w:r>
      <w:r w:rsidRPr="00125D17">
        <w:rPr>
          <w:rFonts w:ascii="Times New Roman" w:hAnsi="Times New Roman"/>
          <w:bCs/>
          <w:sz w:val="24"/>
          <w:szCs w:val="24"/>
          <w:lang w:val="pt-BR"/>
        </w:rPr>
        <w:t xml:space="preserve">Instituto </w:t>
      </w:r>
      <w:proofErr w:type="spellStart"/>
      <w:r w:rsidRPr="00125D17">
        <w:rPr>
          <w:rFonts w:ascii="Times New Roman" w:hAnsi="Times New Roman"/>
          <w:bCs/>
          <w:sz w:val="24"/>
          <w:szCs w:val="24"/>
          <w:lang w:val="pt-BR"/>
        </w:rPr>
        <w:t>Provokers</w:t>
      </w:r>
      <w:proofErr w:type="spellEnd"/>
      <w:r w:rsidRPr="00125D17">
        <w:rPr>
          <w:rFonts w:ascii="Times New Roman" w:hAnsi="Times New Roman"/>
          <w:bCs/>
          <w:sz w:val="24"/>
          <w:szCs w:val="24"/>
          <w:lang w:val="pt-BR"/>
        </w:rPr>
        <w:t xml:space="preserve"> para o Google Brasil e o Meio &amp; Mensagem</w:t>
      </w:r>
      <w:r>
        <w:rPr>
          <w:rFonts w:ascii="Times New Roman" w:hAnsi="Times New Roman"/>
          <w:bCs/>
          <w:sz w:val="24"/>
          <w:szCs w:val="24"/>
          <w:lang w:val="pt-BR"/>
        </w:rPr>
        <w:t>, a</w:t>
      </w:r>
      <w:r w:rsidRPr="00125D17">
        <w:rPr>
          <w:rFonts w:ascii="Times New Roman" w:hAnsi="Times New Roman"/>
          <w:bCs/>
          <w:sz w:val="24"/>
          <w:szCs w:val="24"/>
          <w:lang w:val="pt-BR"/>
        </w:rPr>
        <w:t xml:space="preserve"> personalidade mais influente no Brasil é </w:t>
      </w:r>
      <w:r>
        <w:rPr>
          <w:rFonts w:ascii="Times New Roman" w:hAnsi="Times New Roman"/>
          <w:bCs/>
          <w:sz w:val="24"/>
          <w:szCs w:val="24"/>
          <w:lang w:val="pt-BR"/>
        </w:rPr>
        <w:t xml:space="preserve">o </w:t>
      </w:r>
      <w:proofErr w:type="spellStart"/>
      <w:r w:rsidRPr="00B60A18">
        <w:rPr>
          <w:rFonts w:ascii="Times New Roman" w:hAnsi="Times New Roman"/>
          <w:bCs/>
          <w:i/>
          <w:sz w:val="24"/>
          <w:szCs w:val="24"/>
          <w:lang w:val="pt-BR"/>
        </w:rPr>
        <w:t>youtuber</w:t>
      </w:r>
      <w:proofErr w:type="spellEnd"/>
      <w:r>
        <w:rPr>
          <w:rFonts w:ascii="Times New Roman" w:hAnsi="Times New Roman"/>
          <w:bCs/>
          <w:i/>
          <w:sz w:val="24"/>
          <w:szCs w:val="24"/>
          <w:lang w:val="pt-BR"/>
        </w:rPr>
        <w:t xml:space="preserve"> </w:t>
      </w:r>
      <w:proofErr w:type="spellStart"/>
      <w:r w:rsidRPr="00125D17">
        <w:rPr>
          <w:rFonts w:ascii="Times New Roman" w:hAnsi="Times New Roman"/>
          <w:bCs/>
          <w:sz w:val="24"/>
          <w:szCs w:val="24"/>
          <w:lang w:val="pt-BR"/>
        </w:rPr>
        <w:t>Whindersson</w:t>
      </w:r>
      <w:proofErr w:type="spellEnd"/>
      <w:r w:rsidRPr="00125D17">
        <w:rPr>
          <w:rFonts w:ascii="Times New Roman" w:hAnsi="Times New Roman"/>
          <w:bCs/>
          <w:sz w:val="24"/>
          <w:szCs w:val="24"/>
          <w:lang w:val="pt-BR"/>
        </w:rPr>
        <w:t xml:space="preserve"> Nunes</w:t>
      </w:r>
      <w:r w:rsidRPr="00125D17">
        <w:rPr>
          <w:rStyle w:val="Refdenotaderodap"/>
          <w:rFonts w:ascii="Times New Roman" w:hAnsi="Times New Roman"/>
          <w:bCs/>
          <w:sz w:val="24"/>
          <w:szCs w:val="24"/>
          <w:lang w:val="pt-BR"/>
        </w:rPr>
        <w:footnoteReference w:id="7"/>
      </w:r>
      <w:r w:rsidRPr="00125D17">
        <w:rPr>
          <w:rFonts w:ascii="Times New Roman" w:hAnsi="Times New Roman"/>
          <w:bCs/>
          <w:sz w:val="24"/>
          <w:szCs w:val="24"/>
          <w:lang w:val="pt-BR"/>
        </w:rPr>
        <w:t>. Passando à frente de famosos da televisão</w:t>
      </w:r>
      <w:r>
        <w:rPr>
          <w:rFonts w:ascii="Times New Roman" w:hAnsi="Times New Roman"/>
          <w:bCs/>
          <w:sz w:val="24"/>
          <w:szCs w:val="24"/>
          <w:lang w:val="pt-BR"/>
        </w:rPr>
        <w:t xml:space="preserve">. O interessante de se observar na pesquisa é que não somente </w:t>
      </w:r>
      <w:proofErr w:type="spellStart"/>
      <w:r>
        <w:rPr>
          <w:rFonts w:ascii="Times New Roman" w:hAnsi="Times New Roman"/>
          <w:bCs/>
          <w:sz w:val="24"/>
          <w:szCs w:val="24"/>
          <w:lang w:val="pt-BR"/>
        </w:rPr>
        <w:t>Whindersson</w:t>
      </w:r>
      <w:proofErr w:type="spellEnd"/>
      <w:r>
        <w:rPr>
          <w:rFonts w:ascii="Times New Roman" w:hAnsi="Times New Roman"/>
          <w:bCs/>
          <w:sz w:val="24"/>
          <w:szCs w:val="24"/>
          <w:lang w:val="pt-BR"/>
        </w:rPr>
        <w:t xml:space="preserve"> Nunes aparece como personalidade mais influente oriunda da internet. </w:t>
      </w:r>
      <w:r w:rsidRPr="003E30D0">
        <w:rPr>
          <w:rFonts w:ascii="Times New Roman" w:hAnsi="Times New Roman"/>
          <w:bCs/>
          <w:sz w:val="24"/>
          <w:szCs w:val="24"/>
          <w:lang w:val="pt-BR"/>
        </w:rPr>
        <w:t xml:space="preserve">Outros quatro nascidos </w:t>
      </w:r>
      <w:r>
        <w:rPr>
          <w:rFonts w:ascii="Times New Roman" w:hAnsi="Times New Roman"/>
          <w:bCs/>
          <w:sz w:val="24"/>
          <w:szCs w:val="24"/>
          <w:lang w:val="pt-BR"/>
        </w:rPr>
        <w:t>nesse meio estão no “Top 10</w:t>
      </w:r>
      <w:r w:rsidRPr="003E30D0">
        <w:rPr>
          <w:rFonts w:ascii="Times New Roman" w:hAnsi="Times New Roman"/>
          <w:bCs/>
          <w:sz w:val="24"/>
          <w:szCs w:val="24"/>
          <w:lang w:val="pt-BR"/>
        </w:rPr>
        <w:t xml:space="preserve">” </w:t>
      </w:r>
      <w:r>
        <w:rPr>
          <w:rFonts w:ascii="Times New Roman" w:hAnsi="Times New Roman"/>
          <w:bCs/>
          <w:sz w:val="24"/>
          <w:szCs w:val="24"/>
          <w:lang w:val="pt-BR"/>
        </w:rPr>
        <w:t>de influência.</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 xml:space="preserve">O site, também, vem buscando divulgar suas atrações e apresentar um perfil de mídia influente. Em 2014, o </w:t>
      </w:r>
      <w:proofErr w:type="spellStart"/>
      <w:r w:rsidRPr="00E75A8E">
        <w:rPr>
          <w:rFonts w:ascii="Times New Roman" w:hAnsi="Times New Roman"/>
          <w:bCs/>
          <w:i/>
          <w:sz w:val="24"/>
          <w:szCs w:val="24"/>
          <w:lang w:val="pt-BR"/>
        </w:rPr>
        <w:t>YouTube</w:t>
      </w:r>
      <w:proofErr w:type="spellEnd"/>
      <w:r>
        <w:rPr>
          <w:rFonts w:ascii="Times New Roman" w:hAnsi="Times New Roman"/>
          <w:bCs/>
          <w:sz w:val="24"/>
          <w:szCs w:val="24"/>
          <w:lang w:val="pt-BR"/>
        </w:rPr>
        <w:t xml:space="preserve"> fez sua </w:t>
      </w:r>
      <w:r w:rsidRPr="00A57BEB">
        <w:rPr>
          <w:rFonts w:ascii="Times New Roman" w:hAnsi="Times New Roman"/>
          <w:bCs/>
          <w:sz w:val="24"/>
          <w:szCs w:val="24"/>
          <w:lang w:val="pt-BR"/>
        </w:rPr>
        <w:t xml:space="preserve">primeira campanha </w:t>
      </w:r>
      <w:r>
        <w:rPr>
          <w:rFonts w:ascii="Times New Roman" w:hAnsi="Times New Roman"/>
          <w:bCs/>
          <w:sz w:val="24"/>
          <w:szCs w:val="24"/>
          <w:lang w:val="pt-BR"/>
        </w:rPr>
        <w:t xml:space="preserve">publicitária a nível </w:t>
      </w:r>
      <w:r w:rsidRPr="00A57BEB">
        <w:rPr>
          <w:rFonts w:ascii="Times New Roman" w:hAnsi="Times New Roman"/>
          <w:bCs/>
          <w:sz w:val="24"/>
          <w:szCs w:val="24"/>
          <w:lang w:val="pt-BR"/>
        </w:rPr>
        <w:t>mundial</w:t>
      </w:r>
      <w:r>
        <w:rPr>
          <w:rFonts w:ascii="Times New Roman" w:hAnsi="Times New Roman"/>
          <w:bCs/>
          <w:sz w:val="24"/>
          <w:szCs w:val="24"/>
          <w:lang w:val="pt-BR"/>
        </w:rPr>
        <w:t>. Apresentou na</w:t>
      </w:r>
      <w:r w:rsidRPr="00A57BEB">
        <w:rPr>
          <w:rFonts w:ascii="Times New Roman" w:hAnsi="Times New Roman"/>
          <w:bCs/>
          <w:sz w:val="24"/>
          <w:szCs w:val="24"/>
          <w:lang w:val="pt-BR"/>
        </w:rPr>
        <w:t xml:space="preserve"> te</w:t>
      </w:r>
      <w:r>
        <w:rPr>
          <w:rFonts w:ascii="Times New Roman" w:hAnsi="Times New Roman"/>
          <w:bCs/>
          <w:sz w:val="24"/>
          <w:szCs w:val="24"/>
          <w:lang w:val="pt-BR"/>
        </w:rPr>
        <w:t>levisão,</w:t>
      </w:r>
      <w:r w:rsidRPr="00A57BEB">
        <w:rPr>
          <w:rFonts w:ascii="Times New Roman" w:hAnsi="Times New Roman"/>
          <w:bCs/>
          <w:sz w:val="24"/>
          <w:szCs w:val="24"/>
          <w:lang w:val="pt-BR"/>
        </w:rPr>
        <w:t xml:space="preserve"> </w:t>
      </w:r>
      <w:r>
        <w:rPr>
          <w:rFonts w:ascii="Times New Roman" w:hAnsi="Times New Roman"/>
          <w:bCs/>
          <w:sz w:val="24"/>
          <w:szCs w:val="24"/>
          <w:lang w:val="pt-BR"/>
        </w:rPr>
        <w:t xml:space="preserve">no </w:t>
      </w:r>
      <w:r w:rsidRPr="00A57BEB">
        <w:rPr>
          <w:rFonts w:ascii="Times New Roman" w:hAnsi="Times New Roman"/>
          <w:bCs/>
          <w:sz w:val="24"/>
          <w:szCs w:val="24"/>
          <w:lang w:val="pt-BR"/>
        </w:rPr>
        <w:t>rádio</w:t>
      </w:r>
      <w:r>
        <w:rPr>
          <w:rFonts w:ascii="Times New Roman" w:hAnsi="Times New Roman"/>
          <w:bCs/>
          <w:sz w:val="24"/>
          <w:szCs w:val="24"/>
          <w:lang w:val="pt-BR"/>
        </w:rPr>
        <w:t xml:space="preserve"> e</w:t>
      </w:r>
      <w:r w:rsidRPr="00A57BEB">
        <w:rPr>
          <w:rFonts w:ascii="Times New Roman" w:hAnsi="Times New Roman"/>
          <w:bCs/>
          <w:sz w:val="24"/>
          <w:szCs w:val="24"/>
          <w:lang w:val="pt-BR"/>
        </w:rPr>
        <w:t xml:space="preserve"> </w:t>
      </w:r>
      <w:r>
        <w:rPr>
          <w:rFonts w:ascii="Times New Roman" w:hAnsi="Times New Roman"/>
          <w:bCs/>
          <w:sz w:val="24"/>
          <w:szCs w:val="24"/>
          <w:lang w:val="pt-BR"/>
        </w:rPr>
        <w:t xml:space="preserve">nas </w:t>
      </w:r>
      <w:r w:rsidRPr="00A57BEB">
        <w:rPr>
          <w:rFonts w:ascii="Times New Roman" w:hAnsi="Times New Roman"/>
          <w:bCs/>
          <w:sz w:val="24"/>
          <w:szCs w:val="24"/>
          <w:lang w:val="pt-BR"/>
        </w:rPr>
        <w:t xml:space="preserve">revistas </w:t>
      </w:r>
      <w:r>
        <w:rPr>
          <w:rFonts w:ascii="Times New Roman" w:hAnsi="Times New Roman"/>
          <w:bCs/>
          <w:sz w:val="24"/>
          <w:szCs w:val="24"/>
          <w:lang w:val="pt-BR"/>
        </w:rPr>
        <w:t>a</w:t>
      </w:r>
      <w:r w:rsidRPr="00A57BEB">
        <w:rPr>
          <w:rFonts w:ascii="Times New Roman" w:hAnsi="Times New Roman"/>
          <w:bCs/>
          <w:sz w:val="24"/>
          <w:szCs w:val="24"/>
          <w:lang w:val="pt-BR"/>
        </w:rPr>
        <w:t>lguns dos canais de maior sucesso d</w:t>
      </w:r>
      <w:r>
        <w:rPr>
          <w:rFonts w:ascii="Times New Roman" w:hAnsi="Times New Roman"/>
          <w:bCs/>
          <w:sz w:val="24"/>
          <w:szCs w:val="24"/>
          <w:lang w:val="pt-BR"/>
        </w:rPr>
        <w:t xml:space="preserve">e cada país. No Brasil, </w:t>
      </w:r>
      <w:r w:rsidRPr="00A57BEB">
        <w:rPr>
          <w:rFonts w:ascii="Times New Roman" w:hAnsi="Times New Roman"/>
          <w:bCs/>
          <w:sz w:val="24"/>
          <w:szCs w:val="24"/>
          <w:lang w:val="pt-BR"/>
        </w:rPr>
        <w:t>os canais Porta dos Fundos, Manual do Mundo e Camila Coelho,</w:t>
      </w:r>
      <w:r>
        <w:rPr>
          <w:rFonts w:ascii="Times New Roman" w:hAnsi="Times New Roman"/>
          <w:bCs/>
          <w:sz w:val="24"/>
          <w:szCs w:val="24"/>
          <w:lang w:val="pt-BR"/>
        </w:rPr>
        <w:t xml:space="preserve"> estrelaram a campanha em mídias </w:t>
      </w:r>
      <w:proofErr w:type="spellStart"/>
      <w:r w:rsidRPr="00A57BEB">
        <w:rPr>
          <w:rFonts w:ascii="Times New Roman" w:hAnsi="Times New Roman"/>
          <w:bCs/>
          <w:i/>
          <w:sz w:val="24"/>
          <w:szCs w:val="24"/>
          <w:lang w:val="pt-BR"/>
        </w:rPr>
        <w:t>offline</w:t>
      </w:r>
      <w:proofErr w:type="spellEnd"/>
      <w:r>
        <w:rPr>
          <w:rFonts w:ascii="Times New Roman" w:hAnsi="Times New Roman"/>
          <w:bCs/>
          <w:sz w:val="24"/>
          <w:szCs w:val="24"/>
          <w:lang w:val="pt-BR"/>
        </w:rPr>
        <w:t>,</w:t>
      </w:r>
      <w:r>
        <w:rPr>
          <w:rFonts w:ascii="Times New Roman" w:hAnsi="Times New Roman"/>
          <w:bCs/>
          <w:i/>
          <w:sz w:val="24"/>
          <w:szCs w:val="24"/>
          <w:lang w:val="pt-BR"/>
        </w:rPr>
        <w:t xml:space="preserve"> </w:t>
      </w:r>
      <w:r>
        <w:rPr>
          <w:rFonts w:ascii="Times New Roman" w:hAnsi="Times New Roman"/>
          <w:bCs/>
          <w:sz w:val="24"/>
          <w:szCs w:val="24"/>
          <w:lang w:val="pt-BR"/>
        </w:rPr>
        <w:t xml:space="preserve">cujo </w:t>
      </w:r>
      <w:r w:rsidRPr="00A57BEB">
        <w:rPr>
          <w:rFonts w:ascii="Times New Roman" w:hAnsi="Times New Roman"/>
          <w:bCs/>
          <w:sz w:val="24"/>
          <w:szCs w:val="24"/>
          <w:lang w:val="pt-BR"/>
        </w:rPr>
        <w:t xml:space="preserve">objetivo </w:t>
      </w:r>
      <w:r>
        <w:rPr>
          <w:rFonts w:ascii="Times New Roman" w:hAnsi="Times New Roman"/>
          <w:bCs/>
          <w:sz w:val="24"/>
          <w:szCs w:val="24"/>
          <w:lang w:val="pt-BR"/>
        </w:rPr>
        <w:t>era</w:t>
      </w:r>
      <w:r w:rsidRPr="00A57BEB">
        <w:rPr>
          <w:rFonts w:ascii="Times New Roman" w:hAnsi="Times New Roman"/>
          <w:bCs/>
          <w:sz w:val="24"/>
          <w:szCs w:val="24"/>
          <w:lang w:val="pt-BR"/>
        </w:rPr>
        <w:t xml:space="preserve"> atingir três diferentes públicos: anunciantes, criadores e consumidores</w:t>
      </w:r>
      <w:r>
        <w:rPr>
          <w:rStyle w:val="Refdenotaderodap"/>
          <w:rFonts w:ascii="Times New Roman" w:hAnsi="Times New Roman"/>
          <w:bCs/>
          <w:sz w:val="24"/>
          <w:szCs w:val="24"/>
          <w:lang w:val="pt-BR"/>
        </w:rPr>
        <w:footnoteReference w:id="8"/>
      </w:r>
      <w:r>
        <w:rPr>
          <w:rFonts w:ascii="Times New Roman" w:hAnsi="Times New Roman"/>
          <w:bCs/>
          <w:sz w:val="24"/>
          <w:szCs w:val="24"/>
          <w:lang w:val="pt-BR"/>
        </w:rPr>
        <w:t>.</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 xml:space="preserve">Mais recentemente, no ano de 2016, o </w:t>
      </w:r>
      <w:proofErr w:type="spellStart"/>
      <w:r>
        <w:rPr>
          <w:rFonts w:ascii="Times New Roman" w:hAnsi="Times New Roman"/>
          <w:bCs/>
          <w:sz w:val="24"/>
          <w:szCs w:val="24"/>
          <w:lang w:val="pt-BR"/>
        </w:rPr>
        <w:t>YouTube</w:t>
      </w:r>
      <w:proofErr w:type="spellEnd"/>
      <w:r>
        <w:rPr>
          <w:rFonts w:ascii="Times New Roman" w:hAnsi="Times New Roman"/>
          <w:bCs/>
          <w:sz w:val="24"/>
          <w:szCs w:val="24"/>
          <w:lang w:val="pt-BR"/>
        </w:rPr>
        <w:t xml:space="preserve"> manteve campanhas publicitárias para atrair mais visualizações ao site, diversificar o público consumidor e atrair novos investidores. Com o mote “novos tempos, novos ídolos”, o site destacou canais de grande crescimento nos últimos anos como o próprio </w:t>
      </w:r>
      <w:proofErr w:type="spellStart"/>
      <w:r>
        <w:rPr>
          <w:rFonts w:ascii="Times New Roman" w:hAnsi="Times New Roman"/>
          <w:bCs/>
          <w:sz w:val="24"/>
          <w:szCs w:val="24"/>
          <w:lang w:val="pt-BR"/>
        </w:rPr>
        <w:t>Whinderson</w:t>
      </w:r>
      <w:proofErr w:type="spellEnd"/>
      <w:r>
        <w:rPr>
          <w:rFonts w:ascii="Times New Roman" w:hAnsi="Times New Roman"/>
          <w:bCs/>
          <w:sz w:val="24"/>
          <w:szCs w:val="24"/>
          <w:lang w:val="pt-BR"/>
        </w:rPr>
        <w:t xml:space="preserve"> Nunes, </w:t>
      </w:r>
      <w:proofErr w:type="spellStart"/>
      <w:r>
        <w:rPr>
          <w:rFonts w:ascii="Times New Roman" w:hAnsi="Times New Roman"/>
          <w:bCs/>
          <w:sz w:val="24"/>
          <w:szCs w:val="24"/>
          <w:lang w:val="pt-BR"/>
        </w:rPr>
        <w:t>Jout</w:t>
      </w:r>
      <w:proofErr w:type="spellEnd"/>
      <w:r>
        <w:rPr>
          <w:rFonts w:ascii="Times New Roman" w:hAnsi="Times New Roman"/>
          <w:bCs/>
          <w:sz w:val="24"/>
          <w:szCs w:val="24"/>
          <w:lang w:val="pt-BR"/>
        </w:rPr>
        <w:t xml:space="preserve"> </w:t>
      </w:r>
      <w:proofErr w:type="spellStart"/>
      <w:r>
        <w:rPr>
          <w:rFonts w:ascii="Times New Roman" w:hAnsi="Times New Roman"/>
          <w:bCs/>
          <w:sz w:val="24"/>
          <w:szCs w:val="24"/>
          <w:lang w:val="pt-BR"/>
        </w:rPr>
        <w:t>Jout</w:t>
      </w:r>
      <w:proofErr w:type="spellEnd"/>
      <w:r>
        <w:rPr>
          <w:rFonts w:ascii="Times New Roman" w:hAnsi="Times New Roman"/>
          <w:bCs/>
          <w:sz w:val="24"/>
          <w:szCs w:val="24"/>
          <w:lang w:val="pt-BR"/>
        </w:rPr>
        <w:t xml:space="preserve"> e Caio Novaes do canal Ana Maria </w:t>
      </w:r>
      <w:proofErr w:type="spellStart"/>
      <w:r>
        <w:rPr>
          <w:rFonts w:ascii="Times New Roman" w:hAnsi="Times New Roman"/>
          <w:bCs/>
          <w:sz w:val="24"/>
          <w:szCs w:val="24"/>
          <w:lang w:val="pt-BR"/>
        </w:rPr>
        <w:t>Brogui</w:t>
      </w:r>
      <w:proofErr w:type="spellEnd"/>
      <w:r>
        <w:rPr>
          <w:rFonts w:ascii="Times New Roman" w:hAnsi="Times New Roman"/>
          <w:bCs/>
          <w:sz w:val="24"/>
          <w:szCs w:val="24"/>
          <w:lang w:val="pt-BR"/>
        </w:rPr>
        <w:t xml:space="preserve">. Como aponta </w:t>
      </w:r>
      <w:proofErr w:type="spellStart"/>
      <w:r w:rsidRPr="00EE241A">
        <w:rPr>
          <w:rFonts w:ascii="Times New Roman" w:hAnsi="Times New Roman"/>
          <w:bCs/>
          <w:sz w:val="24"/>
          <w:szCs w:val="24"/>
          <w:lang w:val="pt-BR"/>
        </w:rPr>
        <w:t>Thaiane</w:t>
      </w:r>
      <w:proofErr w:type="spellEnd"/>
      <w:r w:rsidRPr="00EE241A">
        <w:rPr>
          <w:rFonts w:ascii="Times New Roman" w:hAnsi="Times New Roman"/>
          <w:bCs/>
          <w:sz w:val="24"/>
          <w:szCs w:val="24"/>
          <w:lang w:val="pt-BR"/>
        </w:rPr>
        <w:t xml:space="preserve"> Oliveira</w:t>
      </w:r>
      <w:r>
        <w:rPr>
          <w:rFonts w:ascii="Times New Roman" w:hAnsi="Times New Roman"/>
          <w:bCs/>
          <w:sz w:val="24"/>
          <w:szCs w:val="24"/>
          <w:lang w:val="pt-BR"/>
        </w:rPr>
        <w:t xml:space="preserve"> </w:t>
      </w:r>
      <w:r>
        <w:rPr>
          <w:rFonts w:ascii="Times New Roman" w:hAnsi="Times New Roman"/>
          <w:bCs/>
          <w:i/>
          <w:sz w:val="24"/>
          <w:szCs w:val="24"/>
          <w:lang w:val="pt-BR"/>
        </w:rPr>
        <w:t xml:space="preserve">et. al. </w:t>
      </w:r>
      <w:r>
        <w:rPr>
          <w:rFonts w:ascii="Times New Roman" w:hAnsi="Times New Roman"/>
          <w:bCs/>
          <w:sz w:val="24"/>
          <w:szCs w:val="24"/>
          <w:lang w:val="pt-BR"/>
        </w:rPr>
        <w:t>(2017), “n</w:t>
      </w:r>
      <w:r w:rsidRPr="00B81D7B">
        <w:rPr>
          <w:rFonts w:ascii="Times New Roman" w:hAnsi="Times New Roman"/>
          <w:bCs/>
          <w:sz w:val="24"/>
          <w:szCs w:val="24"/>
          <w:lang w:val="pt-BR"/>
        </w:rPr>
        <w:t>a ocasião, destacava alguns de seus principais nome</w:t>
      </w:r>
      <w:r>
        <w:rPr>
          <w:rFonts w:ascii="Times New Roman" w:hAnsi="Times New Roman"/>
          <w:bCs/>
          <w:sz w:val="24"/>
          <w:szCs w:val="24"/>
          <w:lang w:val="pt-BR"/>
        </w:rPr>
        <w:t>s</w:t>
      </w:r>
      <w:r w:rsidRPr="00B81D7B">
        <w:rPr>
          <w:rFonts w:ascii="Times New Roman" w:hAnsi="Times New Roman"/>
          <w:bCs/>
          <w:sz w:val="24"/>
          <w:szCs w:val="24"/>
          <w:lang w:val="pt-BR"/>
        </w:rPr>
        <w:t xml:space="preserve"> com os respectivos números de audiência, buscando consolidar a plataforma como espaço de inovação e relevância no cenário cultural contemporâneo</w:t>
      </w:r>
      <w:r>
        <w:rPr>
          <w:rFonts w:ascii="Times New Roman" w:hAnsi="Times New Roman"/>
          <w:bCs/>
          <w:sz w:val="24"/>
          <w:szCs w:val="24"/>
          <w:lang w:val="pt-BR"/>
        </w:rPr>
        <w:t>”</w:t>
      </w:r>
      <w:r w:rsidRPr="00B81D7B">
        <w:rPr>
          <w:rFonts w:ascii="Times New Roman" w:hAnsi="Times New Roman"/>
          <w:bCs/>
          <w:sz w:val="24"/>
          <w:szCs w:val="24"/>
          <w:lang w:val="pt-BR"/>
        </w:rPr>
        <w:t>.</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 xml:space="preserve">Esses novos ídolos criam relações com seus fãs, que diferem das relações comumente ligadas às celebridades televisivas, por exemplo. Segundo </w:t>
      </w:r>
      <w:r w:rsidRPr="00CB147F">
        <w:rPr>
          <w:rFonts w:ascii="Times New Roman" w:hAnsi="Times New Roman"/>
          <w:bCs/>
          <w:sz w:val="24"/>
          <w:szCs w:val="24"/>
          <w:lang w:val="pt-BR"/>
        </w:rPr>
        <w:t>Simone Evangelista Cunha (2017)</w:t>
      </w:r>
      <w:r>
        <w:rPr>
          <w:rFonts w:ascii="Times New Roman" w:hAnsi="Times New Roman"/>
          <w:bCs/>
          <w:sz w:val="24"/>
          <w:szCs w:val="24"/>
          <w:lang w:val="pt-BR"/>
        </w:rPr>
        <w:t>, antes da criação da prensa gráfica, guerreiros, imperadores e poetas (geralmente homens), eram aqueles com registros históricos. Depois da prensa gráfica, difundir ações célebres se tornou mais comum, tendo o poeta Lorde Byron como uma das primeiras celebridades. O conceito de celebridade mais próximo do que conhecemos hoje surgiu com as estrelas de cinema de Hollywood. “</w:t>
      </w:r>
      <w:r w:rsidRPr="00FF3769">
        <w:rPr>
          <w:rFonts w:ascii="Times New Roman" w:hAnsi="Times New Roman"/>
          <w:bCs/>
          <w:sz w:val="24"/>
          <w:szCs w:val="24"/>
          <w:lang w:val="pt-BR"/>
        </w:rPr>
        <w:t xml:space="preserve">Atores e atrizes que, a partir da popularização do close-up no cinema e da </w:t>
      </w:r>
      <w:r w:rsidRPr="00FF3769">
        <w:rPr>
          <w:rFonts w:ascii="Times New Roman" w:hAnsi="Times New Roman"/>
          <w:bCs/>
          <w:sz w:val="24"/>
          <w:szCs w:val="24"/>
          <w:lang w:val="pt-BR"/>
        </w:rPr>
        <w:lastRenderedPageBreak/>
        <w:t xml:space="preserve">consequente sensação de proximidade com o espectador, transcenderam seus filmes, criando uma espécie de </w:t>
      </w:r>
      <w:r>
        <w:rPr>
          <w:rFonts w:ascii="Times New Roman" w:hAnsi="Times New Roman"/>
          <w:bCs/>
          <w:sz w:val="24"/>
          <w:szCs w:val="24"/>
          <w:lang w:val="pt-BR"/>
        </w:rPr>
        <w:t>‘</w:t>
      </w:r>
      <w:r w:rsidRPr="00FF3769">
        <w:rPr>
          <w:rFonts w:ascii="Times New Roman" w:hAnsi="Times New Roman"/>
          <w:bCs/>
          <w:sz w:val="24"/>
          <w:szCs w:val="24"/>
          <w:lang w:val="pt-BR"/>
        </w:rPr>
        <w:t>aura</w:t>
      </w:r>
      <w:r>
        <w:rPr>
          <w:rFonts w:ascii="Times New Roman" w:hAnsi="Times New Roman"/>
          <w:bCs/>
          <w:sz w:val="24"/>
          <w:szCs w:val="24"/>
          <w:lang w:val="pt-BR"/>
        </w:rPr>
        <w:t xml:space="preserve">’” (MARSHAL, 1997 </w:t>
      </w:r>
      <w:r>
        <w:rPr>
          <w:rFonts w:ascii="Times New Roman" w:hAnsi="Times New Roman"/>
          <w:bCs/>
          <w:i/>
          <w:sz w:val="24"/>
          <w:szCs w:val="24"/>
          <w:lang w:val="pt-BR"/>
        </w:rPr>
        <w:t xml:space="preserve">apud </w:t>
      </w:r>
      <w:r>
        <w:rPr>
          <w:rFonts w:ascii="Times New Roman" w:hAnsi="Times New Roman"/>
          <w:bCs/>
          <w:sz w:val="24"/>
          <w:szCs w:val="24"/>
          <w:lang w:val="pt-BR"/>
        </w:rPr>
        <w:t>EVANGELISTA CUNHA, 2017)</w:t>
      </w:r>
      <w:r w:rsidRPr="00FF3769">
        <w:rPr>
          <w:rFonts w:ascii="Times New Roman" w:hAnsi="Times New Roman"/>
          <w:bCs/>
          <w:sz w:val="24"/>
          <w:szCs w:val="24"/>
          <w:lang w:val="pt-BR"/>
        </w:rPr>
        <w:t>.</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 xml:space="preserve">Esses artistas do cinema, príncipes, imperadores ou poetas são o que </w:t>
      </w:r>
      <w:r w:rsidRPr="006C3DAC">
        <w:rPr>
          <w:rFonts w:ascii="Times New Roman" w:hAnsi="Times New Roman"/>
          <w:bCs/>
          <w:sz w:val="24"/>
          <w:szCs w:val="24"/>
          <w:lang w:val="pt-BR"/>
        </w:rPr>
        <w:t xml:space="preserve">Edgar </w:t>
      </w:r>
      <w:proofErr w:type="spellStart"/>
      <w:r w:rsidRPr="006C3DAC">
        <w:rPr>
          <w:rFonts w:ascii="Times New Roman" w:hAnsi="Times New Roman"/>
          <w:bCs/>
          <w:sz w:val="24"/>
          <w:szCs w:val="24"/>
          <w:lang w:val="pt-BR"/>
        </w:rPr>
        <w:t>Morin</w:t>
      </w:r>
      <w:proofErr w:type="spellEnd"/>
      <w:r w:rsidRPr="006C3DAC">
        <w:rPr>
          <w:rFonts w:ascii="Times New Roman" w:hAnsi="Times New Roman"/>
          <w:bCs/>
          <w:sz w:val="24"/>
          <w:szCs w:val="24"/>
          <w:lang w:val="pt-BR"/>
        </w:rPr>
        <w:t xml:space="preserve">, </w:t>
      </w:r>
      <w:r>
        <w:rPr>
          <w:rFonts w:ascii="Times New Roman" w:hAnsi="Times New Roman"/>
          <w:bCs/>
          <w:sz w:val="24"/>
          <w:szCs w:val="24"/>
          <w:lang w:val="pt-BR"/>
        </w:rPr>
        <w:t xml:space="preserve">chama de “olimpianos modernos”. No livro </w:t>
      </w:r>
      <w:r w:rsidRPr="003B4989">
        <w:rPr>
          <w:rFonts w:ascii="Times New Roman" w:hAnsi="Times New Roman"/>
          <w:bCs/>
          <w:i/>
          <w:sz w:val="24"/>
          <w:szCs w:val="24"/>
          <w:lang w:val="pt-BR"/>
        </w:rPr>
        <w:t>A cultura de massas do século XX</w:t>
      </w:r>
      <w:r>
        <w:rPr>
          <w:rFonts w:ascii="Times New Roman" w:hAnsi="Times New Roman"/>
          <w:bCs/>
          <w:sz w:val="24"/>
          <w:szCs w:val="24"/>
          <w:lang w:val="pt-BR"/>
        </w:rPr>
        <w:t>, o autor</w:t>
      </w:r>
      <w:r w:rsidRPr="006C3DAC">
        <w:rPr>
          <w:rFonts w:ascii="Times New Roman" w:hAnsi="Times New Roman"/>
          <w:bCs/>
          <w:sz w:val="24"/>
          <w:szCs w:val="24"/>
          <w:lang w:val="pt-BR"/>
        </w:rPr>
        <w:t xml:space="preserve"> dedica um capítulo</w:t>
      </w:r>
      <w:r>
        <w:rPr>
          <w:rFonts w:ascii="Times New Roman" w:hAnsi="Times New Roman"/>
          <w:bCs/>
          <w:sz w:val="24"/>
          <w:szCs w:val="24"/>
          <w:lang w:val="pt-BR"/>
        </w:rPr>
        <w:t xml:space="preserve"> </w:t>
      </w:r>
      <w:r w:rsidRPr="006C3DAC">
        <w:rPr>
          <w:rFonts w:ascii="Times New Roman" w:hAnsi="Times New Roman"/>
          <w:bCs/>
          <w:sz w:val="24"/>
          <w:szCs w:val="24"/>
          <w:lang w:val="pt-BR"/>
        </w:rPr>
        <w:t xml:space="preserve">a explicar sobre </w:t>
      </w:r>
      <w:r>
        <w:rPr>
          <w:rFonts w:ascii="Times New Roman" w:hAnsi="Times New Roman"/>
          <w:bCs/>
          <w:sz w:val="24"/>
          <w:szCs w:val="24"/>
          <w:lang w:val="pt-BR"/>
        </w:rPr>
        <w:t>essas pessoas</w:t>
      </w:r>
      <w:r w:rsidRPr="006C3DAC">
        <w:rPr>
          <w:rFonts w:ascii="Times New Roman" w:hAnsi="Times New Roman"/>
          <w:bCs/>
          <w:sz w:val="24"/>
          <w:szCs w:val="24"/>
          <w:lang w:val="pt-BR"/>
        </w:rPr>
        <w:t xml:space="preserve">, que ganham </w:t>
      </w:r>
      <w:r w:rsidRPr="003B4989">
        <w:rPr>
          <w:rFonts w:ascii="Times New Roman" w:hAnsi="Times New Roman"/>
          <w:bCs/>
          <w:i/>
          <w:sz w:val="24"/>
          <w:szCs w:val="24"/>
          <w:lang w:val="pt-BR"/>
        </w:rPr>
        <w:t>status</w:t>
      </w:r>
      <w:r w:rsidRPr="006C3DAC">
        <w:rPr>
          <w:rFonts w:ascii="Times New Roman" w:hAnsi="Times New Roman"/>
          <w:bCs/>
          <w:sz w:val="24"/>
          <w:szCs w:val="24"/>
          <w:lang w:val="pt-BR"/>
        </w:rPr>
        <w:t xml:space="preserve"> de semideuses, pois se encontram no Olimpo</w:t>
      </w:r>
      <w:r>
        <w:rPr>
          <w:rFonts w:ascii="Times New Roman" w:hAnsi="Times New Roman"/>
          <w:bCs/>
          <w:sz w:val="24"/>
          <w:szCs w:val="24"/>
          <w:lang w:val="pt-BR"/>
        </w:rPr>
        <w:t xml:space="preserve"> </w:t>
      </w:r>
      <w:r w:rsidRPr="006C3DAC">
        <w:rPr>
          <w:rFonts w:ascii="Times New Roman" w:hAnsi="Times New Roman"/>
          <w:bCs/>
          <w:sz w:val="24"/>
          <w:szCs w:val="24"/>
          <w:lang w:val="pt-BR"/>
        </w:rPr>
        <w:t xml:space="preserve">da notícia dos jornais. Esse Olimpo é uma consequência da mídia de massa, que </w:t>
      </w:r>
      <w:r>
        <w:rPr>
          <w:rFonts w:ascii="Times New Roman" w:hAnsi="Times New Roman"/>
          <w:bCs/>
          <w:sz w:val="24"/>
          <w:szCs w:val="24"/>
          <w:lang w:val="pt-BR"/>
        </w:rPr>
        <w:t>promoveu</w:t>
      </w:r>
      <w:r w:rsidRPr="003B4989">
        <w:rPr>
          <w:rFonts w:ascii="Times New Roman" w:hAnsi="Times New Roman"/>
          <w:bCs/>
          <w:sz w:val="24"/>
          <w:szCs w:val="24"/>
          <w:lang w:val="pt-BR"/>
        </w:rPr>
        <w:t xml:space="preserve"> esses artistas </w:t>
      </w:r>
      <w:r>
        <w:rPr>
          <w:rFonts w:ascii="Times New Roman" w:hAnsi="Times New Roman"/>
          <w:bCs/>
          <w:sz w:val="24"/>
          <w:szCs w:val="24"/>
          <w:lang w:val="pt-BR"/>
        </w:rPr>
        <w:t>à</w:t>
      </w:r>
      <w:r w:rsidRPr="003B4989">
        <w:rPr>
          <w:rFonts w:ascii="Times New Roman" w:hAnsi="Times New Roman"/>
          <w:bCs/>
          <w:sz w:val="24"/>
          <w:szCs w:val="24"/>
          <w:lang w:val="pt-BR"/>
        </w:rPr>
        <w:t xml:space="preserve"> divindade</w:t>
      </w:r>
      <w:r>
        <w:rPr>
          <w:rFonts w:ascii="Times New Roman" w:hAnsi="Times New Roman"/>
          <w:bCs/>
          <w:sz w:val="24"/>
          <w:szCs w:val="24"/>
          <w:lang w:val="pt-BR"/>
        </w:rPr>
        <w:t xml:space="preserve"> ao mesmo tempo que</w:t>
      </w:r>
      <w:r w:rsidRPr="003B4989">
        <w:rPr>
          <w:rFonts w:ascii="Times New Roman" w:hAnsi="Times New Roman"/>
          <w:bCs/>
          <w:sz w:val="24"/>
          <w:szCs w:val="24"/>
          <w:lang w:val="pt-BR"/>
        </w:rPr>
        <w:t xml:space="preserve"> os humanizou</w:t>
      </w:r>
      <w:r>
        <w:rPr>
          <w:rFonts w:ascii="Times New Roman" w:hAnsi="Times New Roman"/>
          <w:bCs/>
          <w:sz w:val="24"/>
          <w:szCs w:val="24"/>
          <w:lang w:val="pt-BR"/>
        </w:rPr>
        <w:t>,</w:t>
      </w:r>
      <w:r w:rsidRPr="003B4989">
        <w:rPr>
          <w:rFonts w:ascii="Times New Roman" w:hAnsi="Times New Roman"/>
          <w:bCs/>
          <w:sz w:val="24"/>
          <w:szCs w:val="24"/>
          <w:lang w:val="pt-BR"/>
        </w:rPr>
        <w:t xml:space="preserve"> colocou-os próximos dos</w:t>
      </w:r>
      <w:r>
        <w:rPr>
          <w:rFonts w:ascii="Times New Roman" w:hAnsi="Times New Roman"/>
          <w:bCs/>
          <w:sz w:val="24"/>
          <w:szCs w:val="24"/>
          <w:lang w:val="pt-BR"/>
        </w:rPr>
        <w:t xml:space="preserve"> </w:t>
      </w:r>
      <w:r w:rsidRPr="003B4989">
        <w:rPr>
          <w:rFonts w:ascii="Times New Roman" w:hAnsi="Times New Roman"/>
          <w:bCs/>
          <w:sz w:val="24"/>
          <w:szCs w:val="24"/>
          <w:lang w:val="pt-BR"/>
        </w:rPr>
        <w:t>“meros mortais (1997, p. 105-106)</w:t>
      </w:r>
      <w:r>
        <w:rPr>
          <w:rFonts w:ascii="Times New Roman" w:hAnsi="Times New Roman"/>
          <w:bCs/>
          <w:sz w:val="24"/>
          <w:szCs w:val="24"/>
          <w:lang w:val="pt-BR"/>
        </w:rPr>
        <w:t xml:space="preserve">. </w:t>
      </w:r>
      <w:r w:rsidRPr="00F0078A">
        <w:rPr>
          <w:rFonts w:ascii="Times New Roman" w:hAnsi="Times New Roman"/>
          <w:bCs/>
          <w:sz w:val="24"/>
          <w:szCs w:val="24"/>
          <w:lang w:val="pt-BR"/>
        </w:rPr>
        <w:t>Hoje vemos</w:t>
      </w:r>
      <w:r>
        <w:rPr>
          <w:rFonts w:ascii="Times New Roman" w:hAnsi="Times New Roman"/>
          <w:bCs/>
          <w:sz w:val="24"/>
          <w:szCs w:val="24"/>
          <w:lang w:val="pt-BR"/>
        </w:rPr>
        <w:t xml:space="preserve"> </w:t>
      </w:r>
      <w:r w:rsidRPr="00F0078A">
        <w:rPr>
          <w:rFonts w:ascii="Times New Roman" w:hAnsi="Times New Roman"/>
          <w:bCs/>
          <w:sz w:val="24"/>
          <w:szCs w:val="24"/>
          <w:lang w:val="pt-BR"/>
        </w:rPr>
        <w:t>uma continuidade nesse círculo olimpiano, com a lógica de relacionamento mais íntimo</w:t>
      </w:r>
      <w:r>
        <w:rPr>
          <w:rFonts w:ascii="Times New Roman" w:hAnsi="Times New Roman"/>
          <w:bCs/>
          <w:sz w:val="24"/>
          <w:szCs w:val="24"/>
          <w:lang w:val="pt-BR"/>
        </w:rPr>
        <w:t xml:space="preserve"> </w:t>
      </w:r>
      <w:r w:rsidRPr="00F0078A">
        <w:rPr>
          <w:rFonts w:ascii="Times New Roman" w:hAnsi="Times New Roman"/>
          <w:bCs/>
          <w:sz w:val="24"/>
          <w:szCs w:val="24"/>
          <w:lang w:val="pt-BR"/>
        </w:rPr>
        <w:t xml:space="preserve">do que aquele narrado por </w:t>
      </w:r>
      <w:proofErr w:type="spellStart"/>
      <w:r w:rsidRPr="00F0078A">
        <w:rPr>
          <w:rFonts w:ascii="Times New Roman" w:hAnsi="Times New Roman"/>
          <w:bCs/>
          <w:sz w:val="24"/>
          <w:szCs w:val="24"/>
          <w:lang w:val="pt-BR"/>
        </w:rPr>
        <w:t>Morin</w:t>
      </w:r>
      <w:proofErr w:type="spellEnd"/>
      <w:r w:rsidRPr="00F0078A">
        <w:rPr>
          <w:rFonts w:ascii="Times New Roman" w:hAnsi="Times New Roman"/>
          <w:bCs/>
          <w:sz w:val="24"/>
          <w:szCs w:val="24"/>
          <w:lang w:val="pt-BR"/>
        </w:rPr>
        <w:t>. A lógica proporcionada pelas redes sociais cria um</w:t>
      </w:r>
      <w:r>
        <w:rPr>
          <w:rFonts w:ascii="Times New Roman" w:hAnsi="Times New Roman"/>
          <w:bCs/>
          <w:sz w:val="24"/>
          <w:szCs w:val="24"/>
          <w:lang w:val="pt-BR"/>
        </w:rPr>
        <w:t xml:space="preserve"> </w:t>
      </w:r>
      <w:r w:rsidRPr="00F0078A">
        <w:rPr>
          <w:rFonts w:ascii="Times New Roman" w:hAnsi="Times New Roman"/>
          <w:bCs/>
          <w:sz w:val="24"/>
          <w:szCs w:val="24"/>
          <w:lang w:val="pt-BR"/>
        </w:rPr>
        <w:t>canal direto entre os influenciadores digitais e os espectadores</w:t>
      </w:r>
      <w:r>
        <w:rPr>
          <w:rFonts w:ascii="Times New Roman" w:hAnsi="Times New Roman"/>
          <w:bCs/>
          <w:sz w:val="24"/>
          <w:szCs w:val="24"/>
          <w:lang w:val="pt-BR"/>
        </w:rPr>
        <w:t>. Nesse contexto que surge nosso objeto de pesquisa: o canal Manual do Mundo.</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Iberê, formado em jornalismo pela Universidade de São Paulo, afirma que desde criança gostava de fazer invenções e brincar com ferramentas do pai e do avô, o que o estimulou ao interesse científico</w:t>
      </w:r>
      <w:r>
        <w:rPr>
          <w:rStyle w:val="Refdenotaderodap"/>
          <w:rFonts w:ascii="Times New Roman" w:hAnsi="Times New Roman"/>
          <w:bCs/>
          <w:sz w:val="24"/>
          <w:szCs w:val="24"/>
          <w:lang w:val="pt-BR"/>
        </w:rPr>
        <w:footnoteReference w:id="9"/>
      </w:r>
      <w:r>
        <w:rPr>
          <w:rFonts w:ascii="Times New Roman" w:hAnsi="Times New Roman"/>
          <w:bCs/>
          <w:sz w:val="24"/>
          <w:szCs w:val="24"/>
          <w:lang w:val="pt-BR"/>
        </w:rPr>
        <w:t xml:space="preserve">. Mariana </w:t>
      </w:r>
      <w:proofErr w:type="spellStart"/>
      <w:r>
        <w:rPr>
          <w:rFonts w:ascii="Times New Roman" w:hAnsi="Times New Roman"/>
          <w:bCs/>
          <w:sz w:val="24"/>
          <w:szCs w:val="24"/>
          <w:lang w:val="pt-BR"/>
        </w:rPr>
        <w:t>Fulfaro</w:t>
      </w:r>
      <w:proofErr w:type="spellEnd"/>
      <w:r>
        <w:rPr>
          <w:rFonts w:ascii="Times New Roman" w:hAnsi="Times New Roman"/>
          <w:bCs/>
          <w:sz w:val="24"/>
          <w:szCs w:val="24"/>
          <w:lang w:val="pt-BR"/>
        </w:rPr>
        <w:t xml:space="preserve"> (esposa de Iberê), formada em Terapia Ocupacional, também seguiu caminho parecido com de Iberê. Seu pai, dono de uma relojoaria, em uma cidade no interior de São Paulo (chamada Piedade), a estimulou na busca pelo conhecimento</w:t>
      </w:r>
      <w:r>
        <w:rPr>
          <w:rStyle w:val="Refdenotaderodap"/>
          <w:rFonts w:ascii="Times New Roman" w:hAnsi="Times New Roman"/>
          <w:bCs/>
          <w:sz w:val="24"/>
          <w:szCs w:val="24"/>
          <w:lang w:val="pt-BR"/>
        </w:rPr>
        <w:footnoteReference w:id="10"/>
      </w:r>
      <w:r>
        <w:rPr>
          <w:rFonts w:ascii="Times New Roman" w:hAnsi="Times New Roman"/>
          <w:bCs/>
          <w:sz w:val="24"/>
          <w:szCs w:val="24"/>
          <w:lang w:val="pt-BR"/>
        </w:rPr>
        <w:t>.</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 xml:space="preserve">Depois de se conhecerem e perceberem que tinham muitos hábitos em comum, o casal resolveu tentar ensinar tudo que tinham aprendido através de vídeos para o </w:t>
      </w:r>
      <w:proofErr w:type="spellStart"/>
      <w:r w:rsidRPr="00D648C8">
        <w:rPr>
          <w:rFonts w:ascii="Times New Roman" w:hAnsi="Times New Roman"/>
          <w:bCs/>
          <w:i/>
          <w:sz w:val="24"/>
          <w:szCs w:val="24"/>
          <w:lang w:val="pt-BR"/>
        </w:rPr>
        <w:t>YouTube</w:t>
      </w:r>
      <w:proofErr w:type="spellEnd"/>
      <w:r>
        <w:rPr>
          <w:rFonts w:ascii="Times New Roman" w:hAnsi="Times New Roman"/>
          <w:bCs/>
          <w:sz w:val="24"/>
          <w:szCs w:val="24"/>
          <w:lang w:val="pt-BR"/>
        </w:rPr>
        <w:t xml:space="preserve">. Nas palavras do próprio Iberê em palestra no </w:t>
      </w:r>
      <w:proofErr w:type="spellStart"/>
      <w:r>
        <w:rPr>
          <w:rFonts w:ascii="Times New Roman" w:hAnsi="Times New Roman"/>
          <w:bCs/>
          <w:sz w:val="24"/>
          <w:szCs w:val="24"/>
          <w:lang w:val="pt-BR"/>
        </w:rPr>
        <w:t>TEDxUnisinos</w:t>
      </w:r>
      <w:proofErr w:type="spellEnd"/>
      <w:r>
        <w:rPr>
          <w:rStyle w:val="Refdenotaderodap"/>
          <w:rFonts w:ascii="Times New Roman" w:hAnsi="Times New Roman"/>
          <w:bCs/>
          <w:sz w:val="24"/>
          <w:szCs w:val="24"/>
          <w:lang w:val="pt-BR"/>
        </w:rPr>
        <w:footnoteReference w:id="11"/>
      </w:r>
      <w:r>
        <w:rPr>
          <w:rFonts w:ascii="Times New Roman" w:hAnsi="Times New Roman"/>
          <w:bCs/>
          <w:sz w:val="24"/>
          <w:szCs w:val="24"/>
          <w:lang w:val="pt-BR"/>
        </w:rPr>
        <w:t>:</w:t>
      </w:r>
    </w:p>
    <w:p w:rsidR="00C31B90" w:rsidRDefault="00C31B90" w:rsidP="00C31B90">
      <w:pPr>
        <w:pStyle w:val="Pr-formataoHTML"/>
        <w:shd w:val="clear" w:color="auto" w:fill="FFFFFF"/>
        <w:ind w:left="2268"/>
        <w:jc w:val="both"/>
        <w:rPr>
          <w:rFonts w:ascii="Times New Roman" w:hAnsi="Times New Roman"/>
          <w:bCs/>
          <w:sz w:val="22"/>
          <w:szCs w:val="24"/>
          <w:lang w:val="pt-BR"/>
        </w:rPr>
      </w:pPr>
      <w:r w:rsidRPr="00D648C8">
        <w:rPr>
          <w:rFonts w:ascii="Times New Roman" w:hAnsi="Times New Roman"/>
          <w:bCs/>
          <w:sz w:val="22"/>
          <w:szCs w:val="24"/>
          <w:lang w:val="pt-BR"/>
        </w:rPr>
        <w:t>“Em 2008 quando terminei a faculdade de jornalismo, eu percebi que tinham várias coisinhas do dia a dia que eu tinha aprendido quando era criança e que estavam desaparecendo. Eram brincadeiras de dobradura, brinquedos feitos com coisas recicladas, mágicas, (…) e que as crianças de hoje já não viam mais”</w:t>
      </w:r>
    </w:p>
    <w:p w:rsidR="00C31B90" w:rsidRPr="00D648C8" w:rsidRDefault="00C31B90" w:rsidP="00C31B90">
      <w:pPr>
        <w:pStyle w:val="Pr-formataoHTML"/>
        <w:shd w:val="clear" w:color="auto" w:fill="FFFFFF"/>
        <w:ind w:left="2268"/>
        <w:jc w:val="both"/>
        <w:rPr>
          <w:rFonts w:ascii="Times New Roman" w:hAnsi="Times New Roman"/>
          <w:bCs/>
          <w:sz w:val="22"/>
          <w:szCs w:val="24"/>
          <w:lang w:val="pt-BR"/>
        </w:rPr>
      </w:pP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 xml:space="preserve"> Não só isso, como o casal vem do interior e se mudou para São Paulo começaram a observar e estranhar determinadas “faltas de práticas”. Por exemplo, estranharam que alguns paulistanos não sabiam trocar uma lâmpada ou um pneu do carro</w:t>
      </w:r>
      <w:r>
        <w:rPr>
          <w:rStyle w:val="Refdenotaderodap"/>
          <w:rFonts w:ascii="Times New Roman" w:hAnsi="Times New Roman"/>
          <w:bCs/>
          <w:sz w:val="24"/>
          <w:szCs w:val="24"/>
          <w:lang w:val="pt-BR"/>
        </w:rPr>
        <w:footnoteReference w:id="12"/>
      </w:r>
      <w:r>
        <w:rPr>
          <w:rFonts w:ascii="Times New Roman" w:hAnsi="Times New Roman"/>
          <w:bCs/>
          <w:sz w:val="24"/>
          <w:szCs w:val="24"/>
          <w:lang w:val="pt-BR"/>
        </w:rPr>
        <w:t xml:space="preserve">. Dessas motivações surgiu a ideia de passar o conhecimento que tinham (seja científico ou “cotidiano”) através de vídeos para o </w:t>
      </w:r>
      <w:proofErr w:type="spellStart"/>
      <w:r w:rsidRPr="001F6294">
        <w:rPr>
          <w:rFonts w:ascii="Times New Roman" w:hAnsi="Times New Roman"/>
          <w:bCs/>
          <w:i/>
          <w:sz w:val="24"/>
          <w:szCs w:val="24"/>
          <w:lang w:val="pt-BR"/>
        </w:rPr>
        <w:t>YouTube</w:t>
      </w:r>
      <w:proofErr w:type="spellEnd"/>
      <w:r>
        <w:rPr>
          <w:rFonts w:ascii="Times New Roman" w:hAnsi="Times New Roman"/>
          <w:bCs/>
          <w:sz w:val="24"/>
          <w:szCs w:val="24"/>
          <w:lang w:val="pt-BR"/>
        </w:rPr>
        <w:t>.  “</w:t>
      </w:r>
      <w:r w:rsidRPr="00384742">
        <w:rPr>
          <w:rFonts w:ascii="Times New Roman" w:hAnsi="Times New Roman"/>
          <w:bCs/>
          <w:sz w:val="24"/>
          <w:szCs w:val="24"/>
          <w:lang w:val="pt-BR"/>
        </w:rPr>
        <w:t>Ainda que não se intitule abertamente como produtor de vídeos sobre ciência</w:t>
      </w:r>
      <w:r>
        <w:rPr>
          <w:rFonts w:ascii="Times New Roman" w:hAnsi="Times New Roman"/>
          <w:bCs/>
          <w:sz w:val="24"/>
          <w:szCs w:val="24"/>
          <w:lang w:val="pt-BR"/>
        </w:rPr>
        <w:t xml:space="preserve"> (…)” (OLIVEIRA </w:t>
      </w:r>
      <w:r w:rsidRPr="002272F9">
        <w:rPr>
          <w:rFonts w:ascii="Times New Roman" w:hAnsi="Times New Roman"/>
          <w:bCs/>
          <w:i/>
          <w:sz w:val="24"/>
          <w:szCs w:val="24"/>
          <w:lang w:val="pt-BR"/>
        </w:rPr>
        <w:t>et. al.</w:t>
      </w:r>
      <w:r>
        <w:rPr>
          <w:rFonts w:ascii="Times New Roman" w:hAnsi="Times New Roman"/>
          <w:bCs/>
          <w:sz w:val="24"/>
          <w:szCs w:val="24"/>
          <w:lang w:val="pt-BR"/>
        </w:rPr>
        <w:t>, 2017), Iberê e Mariana são responsáveis por estimular a curiosidade ao ensino científico e educacional em diversas pessoas através do canal Manual do Mundo.</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lastRenderedPageBreak/>
        <w:t xml:space="preserve">Mesmo depois de ser o maior canal brasileiro educativo do </w:t>
      </w:r>
      <w:proofErr w:type="spellStart"/>
      <w:r w:rsidRPr="0084107E">
        <w:rPr>
          <w:rFonts w:ascii="Times New Roman" w:hAnsi="Times New Roman"/>
          <w:bCs/>
          <w:i/>
          <w:sz w:val="24"/>
          <w:szCs w:val="24"/>
          <w:lang w:val="pt-BR"/>
        </w:rPr>
        <w:t>YouTube</w:t>
      </w:r>
      <w:proofErr w:type="spellEnd"/>
      <w:r>
        <w:rPr>
          <w:rFonts w:ascii="Times New Roman" w:hAnsi="Times New Roman"/>
          <w:bCs/>
          <w:sz w:val="24"/>
          <w:szCs w:val="24"/>
          <w:lang w:val="pt-BR"/>
        </w:rPr>
        <w:t>, Iberê se questionava o motivo de tamanho sucesso. O apresentador chegou à conclusão que o motivo principal era a capacidade do canal em ajudar pessoas a terem poder para resolver problemas. Em outras palavras, ao ensinar sobre os mais variados assuntos, mostrar as mais diversas experiências químicas ou provar teorias físicas na “garagem de casa”, Iberê percebeu que o conhecimento é responsável por deixar pessoas mais confiantes e mais poderosas.</w:t>
      </w:r>
    </w:p>
    <w:p w:rsidR="00C31B90" w:rsidRDefault="00C31B90" w:rsidP="00C31B90">
      <w:pPr>
        <w:pStyle w:val="Pr-formataoHTML"/>
        <w:shd w:val="clear" w:color="auto" w:fill="FFFFFF"/>
        <w:spacing w:line="360" w:lineRule="auto"/>
        <w:ind w:firstLine="567"/>
        <w:jc w:val="both"/>
        <w:rPr>
          <w:rFonts w:ascii="Times New Roman" w:hAnsi="Times New Roman"/>
          <w:sz w:val="24"/>
        </w:rPr>
      </w:pPr>
      <w:r>
        <w:rPr>
          <w:rFonts w:ascii="Times New Roman" w:hAnsi="Times New Roman"/>
          <w:bCs/>
          <w:sz w:val="24"/>
          <w:szCs w:val="24"/>
          <w:lang w:val="pt-BR"/>
        </w:rPr>
        <w:t>O que é, entretanto, esse poder passado através do conhecimento científico? Para isso recorremos à Bourdieu quando este afirma que o</w:t>
      </w:r>
      <w:r>
        <w:rPr>
          <w:rFonts w:ascii="Times New Roman" w:hAnsi="Times New Roman"/>
          <w:sz w:val="24"/>
        </w:rPr>
        <w:t xml:space="preserve">s bens, tanto material como cultural, estão intrinsicamente ligados à simbologia e ao poder. Pierre Bourdieu (1989, p.7) afirma que o poder simbólico é </w:t>
      </w:r>
      <w:r>
        <w:rPr>
          <w:rFonts w:ascii="Times New Roman" w:hAnsi="Times New Roman"/>
          <w:sz w:val="24"/>
          <w:lang w:val="pt-BR"/>
        </w:rPr>
        <w:t xml:space="preserve">algo </w:t>
      </w:r>
      <w:r>
        <w:rPr>
          <w:rFonts w:ascii="Times New Roman" w:hAnsi="Times New Roman"/>
          <w:sz w:val="24"/>
        </w:rPr>
        <w:t>invisível e pode ser exercido graças à cumplicidade dos sujeitos que sofrem (esse poder) como por aqueles que exercem (esse poder). A lingua</w:t>
      </w:r>
      <w:r>
        <w:rPr>
          <w:rFonts w:ascii="Times New Roman" w:hAnsi="Times New Roman"/>
          <w:sz w:val="24"/>
          <w:lang w:val="pt-BR"/>
        </w:rPr>
        <w:t>gem</w:t>
      </w:r>
      <w:r>
        <w:rPr>
          <w:rFonts w:ascii="Times New Roman" w:hAnsi="Times New Roman"/>
          <w:sz w:val="24"/>
        </w:rPr>
        <w:t xml:space="preserve">, por exemplo, é uma forma de poder simbólico, pois “cumpre a sua função política de instrumentos de imposição ou de legitimação da dominação” </w:t>
      </w:r>
      <w:r w:rsidRPr="00736F90">
        <w:rPr>
          <w:rFonts w:ascii="Times New Roman" w:hAnsi="Times New Roman"/>
          <w:sz w:val="24"/>
        </w:rPr>
        <w:t>(BOURDIEU, 1989</w:t>
      </w:r>
      <w:r>
        <w:rPr>
          <w:rFonts w:ascii="Times New Roman" w:hAnsi="Times New Roman"/>
          <w:sz w:val="24"/>
        </w:rPr>
        <w:t>, p.11).</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bCs/>
          <w:sz w:val="24"/>
          <w:szCs w:val="24"/>
          <w:lang w:val="pt-BR"/>
        </w:rPr>
        <w:t>Trazendo para o Brasil, observamos a diferenciação na linguagem através do sotaque de cada região. É o caso, por exemplo, da letra /-r/ em alguns lugares do Brasil, principalmente o chamado /-r/ retroflexo</w:t>
      </w:r>
      <w:r>
        <w:rPr>
          <w:rStyle w:val="Refdenotaderodap"/>
          <w:rFonts w:ascii="Times New Roman" w:hAnsi="Times New Roman"/>
          <w:bCs/>
          <w:sz w:val="24"/>
          <w:szCs w:val="24"/>
          <w:lang w:val="pt-BR"/>
        </w:rPr>
        <w:footnoteReference w:id="13"/>
      </w:r>
      <w:r>
        <w:rPr>
          <w:rFonts w:ascii="Times New Roman" w:hAnsi="Times New Roman"/>
          <w:bCs/>
          <w:sz w:val="24"/>
          <w:szCs w:val="24"/>
          <w:lang w:val="pt-BR"/>
        </w:rPr>
        <w:t xml:space="preserve">. </w:t>
      </w:r>
      <w:r w:rsidRPr="004935EE">
        <w:rPr>
          <w:rFonts w:ascii="Times New Roman" w:hAnsi="Times New Roman"/>
          <w:bCs/>
          <w:sz w:val="24"/>
          <w:szCs w:val="24"/>
          <w:lang w:val="pt-BR"/>
        </w:rPr>
        <w:t xml:space="preserve">Larissa </w:t>
      </w:r>
      <w:proofErr w:type="spellStart"/>
      <w:r w:rsidRPr="004935EE">
        <w:rPr>
          <w:rFonts w:ascii="Times New Roman" w:hAnsi="Times New Roman"/>
          <w:bCs/>
          <w:sz w:val="24"/>
          <w:szCs w:val="24"/>
          <w:lang w:val="pt-BR"/>
        </w:rPr>
        <w:t>Grasiela</w:t>
      </w:r>
      <w:proofErr w:type="spellEnd"/>
      <w:r w:rsidRPr="004935EE">
        <w:rPr>
          <w:rFonts w:ascii="Times New Roman" w:hAnsi="Times New Roman"/>
          <w:bCs/>
          <w:sz w:val="24"/>
          <w:szCs w:val="24"/>
          <w:lang w:val="pt-BR"/>
        </w:rPr>
        <w:t xml:space="preserve"> Mendes Soriano e Ronald Beline Mendes (2016</w:t>
      </w:r>
      <w:r>
        <w:rPr>
          <w:rFonts w:ascii="Times New Roman" w:hAnsi="Times New Roman"/>
          <w:bCs/>
          <w:sz w:val="24"/>
          <w:szCs w:val="24"/>
          <w:lang w:val="pt-BR"/>
        </w:rPr>
        <w:t>), mostram que “</w:t>
      </w:r>
      <w:r w:rsidRPr="00207961">
        <w:rPr>
          <w:rFonts w:ascii="Times New Roman" w:hAnsi="Times New Roman"/>
          <w:bCs/>
          <w:sz w:val="24"/>
          <w:szCs w:val="24"/>
          <w:lang w:val="pt-BR"/>
        </w:rPr>
        <w:t>a capacidade de distinguir os sons é também</w:t>
      </w:r>
      <w:r>
        <w:rPr>
          <w:rFonts w:ascii="Times New Roman" w:hAnsi="Times New Roman"/>
          <w:bCs/>
          <w:sz w:val="24"/>
          <w:szCs w:val="24"/>
          <w:lang w:val="pt-BR"/>
        </w:rPr>
        <w:t xml:space="preserve"> </w:t>
      </w:r>
      <w:r w:rsidRPr="00207961">
        <w:rPr>
          <w:rFonts w:ascii="Times New Roman" w:hAnsi="Times New Roman"/>
          <w:bCs/>
          <w:sz w:val="24"/>
          <w:szCs w:val="24"/>
          <w:lang w:val="pt-BR"/>
        </w:rPr>
        <w:t>um processo cognitivo e, por isso, está intimamente ligado ao repertório (tanto</w:t>
      </w:r>
      <w:r>
        <w:rPr>
          <w:rFonts w:ascii="Times New Roman" w:hAnsi="Times New Roman"/>
          <w:bCs/>
          <w:sz w:val="24"/>
          <w:szCs w:val="24"/>
          <w:lang w:val="pt-BR"/>
        </w:rPr>
        <w:t xml:space="preserve"> </w:t>
      </w:r>
      <w:r w:rsidRPr="00207961">
        <w:rPr>
          <w:rFonts w:ascii="Times New Roman" w:hAnsi="Times New Roman"/>
          <w:bCs/>
          <w:sz w:val="24"/>
          <w:szCs w:val="24"/>
          <w:lang w:val="pt-BR"/>
        </w:rPr>
        <w:t>linguístico quanto social) de cada indivíduo</w:t>
      </w:r>
      <w:r>
        <w:rPr>
          <w:rFonts w:ascii="Times New Roman" w:hAnsi="Times New Roman"/>
          <w:bCs/>
          <w:sz w:val="24"/>
          <w:szCs w:val="24"/>
          <w:lang w:val="pt-BR"/>
        </w:rPr>
        <w:t>”</w:t>
      </w:r>
      <w:r w:rsidRPr="00207961">
        <w:rPr>
          <w:rFonts w:ascii="Times New Roman" w:hAnsi="Times New Roman"/>
          <w:bCs/>
          <w:sz w:val="24"/>
          <w:szCs w:val="24"/>
          <w:lang w:val="pt-BR"/>
        </w:rPr>
        <w:t>.</w:t>
      </w:r>
      <w:r>
        <w:rPr>
          <w:rFonts w:ascii="Times New Roman" w:hAnsi="Times New Roman"/>
          <w:bCs/>
          <w:sz w:val="24"/>
          <w:szCs w:val="24"/>
          <w:lang w:val="pt-BR"/>
        </w:rPr>
        <w:t xml:space="preserve"> Percebemos que o sotaque acaba sendo uma forma de preconceito linguístico e de exclusão, tanto que diversas pessoas que saem do interior e vão para a capital, escolhem mudar a fonética do /-r/</w:t>
      </w:r>
      <w:r w:rsidR="003B4AAD">
        <w:rPr>
          <w:rFonts w:ascii="Times New Roman" w:hAnsi="Times New Roman"/>
          <w:bCs/>
          <w:sz w:val="24"/>
          <w:szCs w:val="24"/>
          <w:lang w:val="pt-BR"/>
        </w:rPr>
        <w:t>.</w:t>
      </w:r>
    </w:p>
    <w:p w:rsidR="00C31B90" w:rsidRDefault="00C31B90" w:rsidP="00C31B90">
      <w:pPr>
        <w:pStyle w:val="Pr-formataoHTML"/>
        <w:shd w:val="clear" w:color="auto" w:fill="FFFFFF"/>
        <w:spacing w:line="360" w:lineRule="auto"/>
        <w:ind w:firstLine="567"/>
        <w:jc w:val="both"/>
        <w:rPr>
          <w:rFonts w:ascii="Times New Roman" w:hAnsi="Times New Roman"/>
          <w:sz w:val="24"/>
          <w:lang w:val="pt-BR"/>
        </w:rPr>
      </w:pPr>
      <w:r>
        <w:rPr>
          <w:rFonts w:ascii="Times New Roman" w:hAnsi="Times New Roman"/>
          <w:bCs/>
          <w:sz w:val="24"/>
          <w:szCs w:val="24"/>
          <w:lang w:val="pt-BR"/>
        </w:rPr>
        <w:t xml:space="preserve">A linguagem é responsável por estruturar determinado campo. Em outras palavras, a linguagem tem o poder de excluir e incluir pessoas em determinado campo (enfatizamos que </w:t>
      </w:r>
      <w:r>
        <w:rPr>
          <w:rFonts w:ascii="Times New Roman" w:hAnsi="Times New Roman"/>
          <w:sz w:val="24"/>
          <w:lang w:val="pt-BR"/>
        </w:rPr>
        <w:t xml:space="preserve">apresentamos o tema linguagem apenas como exemplo, mas a legitimação do poder se dá através de outras capitais </w:t>
      </w:r>
      <w:r w:rsidR="006F2ACF">
        <w:rPr>
          <w:rFonts w:ascii="Times New Roman" w:hAnsi="Times New Roman"/>
          <w:sz w:val="24"/>
          <w:lang w:val="pt-BR"/>
        </w:rPr>
        <w:t>de acordo com algum campo</w:t>
      </w:r>
      <w:r>
        <w:rPr>
          <w:rFonts w:ascii="Times New Roman" w:hAnsi="Times New Roman"/>
          <w:sz w:val="24"/>
          <w:lang w:val="pt-BR"/>
        </w:rPr>
        <w:t>)</w:t>
      </w:r>
      <w:r>
        <w:rPr>
          <w:rFonts w:ascii="Times New Roman" w:hAnsi="Times New Roman"/>
          <w:bCs/>
          <w:sz w:val="24"/>
          <w:szCs w:val="24"/>
          <w:lang w:val="pt-BR"/>
        </w:rPr>
        <w:t>. Um exemplo é a própria linguagem acadêmica, mais hermética que a</w:t>
      </w:r>
      <w:r w:rsidR="006F2ACF">
        <w:rPr>
          <w:rFonts w:ascii="Times New Roman" w:hAnsi="Times New Roman"/>
          <w:bCs/>
          <w:sz w:val="24"/>
          <w:szCs w:val="24"/>
          <w:lang w:val="pt-BR"/>
        </w:rPr>
        <w:t xml:space="preserve"> linguagem falada no cotidiano </w:t>
      </w:r>
      <w:r>
        <w:rPr>
          <w:rFonts w:ascii="Times New Roman" w:hAnsi="Times New Roman"/>
          <w:bCs/>
          <w:sz w:val="24"/>
          <w:szCs w:val="24"/>
          <w:lang w:val="pt-BR"/>
        </w:rPr>
        <w:t xml:space="preserve">e uma das </w:t>
      </w:r>
      <w:r w:rsidR="006F2ACF">
        <w:rPr>
          <w:rFonts w:ascii="Times New Roman" w:hAnsi="Times New Roman"/>
          <w:bCs/>
          <w:sz w:val="24"/>
          <w:szCs w:val="24"/>
          <w:lang w:val="pt-BR"/>
        </w:rPr>
        <w:t xml:space="preserve">possíveis </w:t>
      </w:r>
      <w:r>
        <w:rPr>
          <w:rFonts w:ascii="Times New Roman" w:hAnsi="Times New Roman"/>
          <w:bCs/>
          <w:sz w:val="24"/>
          <w:szCs w:val="24"/>
          <w:lang w:val="pt-BR"/>
        </w:rPr>
        <w:t>responsáveis por dificultar a propagação científica.</w:t>
      </w:r>
      <w:r w:rsidR="006F2ACF">
        <w:rPr>
          <w:rFonts w:ascii="Times New Roman" w:hAnsi="Times New Roman"/>
          <w:bCs/>
          <w:sz w:val="24"/>
          <w:szCs w:val="24"/>
          <w:lang w:val="pt-BR"/>
        </w:rPr>
        <w:t xml:space="preserve"> </w:t>
      </w:r>
      <w:r>
        <w:rPr>
          <w:rFonts w:ascii="Times New Roman" w:hAnsi="Times New Roman"/>
          <w:sz w:val="24"/>
          <w:lang w:val="pt-BR"/>
        </w:rPr>
        <w:t>No momento que há “repartição” do conhecimento, formas de dominação acabam perdendo a “naturalização do poder”. Essa “democratização” do conhecimento está atrelada ao poder mencionado por Iberê. Cada vez mais que o conhecimento científico se torna público, mais distribuição de poder há e menos concentrado na mão de poucos fica.</w:t>
      </w:r>
    </w:p>
    <w:p w:rsidR="00230632" w:rsidRDefault="009F721A" w:rsidP="00C31B90">
      <w:pPr>
        <w:pStyle w:val="Pr-formataoHTML"/>
        <w:shd w:val="clear" w:color="auto" w:fill="FFFFFF"/>
        <w:spacing w:line="360" w:lineRule="auto"/>
        <w:ind w:firstLine="567"/>
        <w:jc w:val="both"/>
        <w:rPr>
          <w:rFonts w:ascii="Times New Roman" w:hAnsi="Times New Roman"/>
          <w:sz w:val="24"/>
          <w:lang w:val="pt-BR"/>
        </w:rPr>
      </w:pPr>
      <w:r w:rsidRPr="009F721A">
        <w:rPr>
          <w:rFonts w:ascii="Times New Roman" w:hAnsi="Times New Roman"/>
          <w:sz w:val="24"/>
          <w:lang w:val="pt-BR"/>
        </w:rPr>
        <w:lastRenderedPageBreak/>
        <w:t xml:space="preserve">Com base nessas hipóteses que resolvemos analisar o alcance do Manual do Mundo. Entre tantos canais na plataforma </w:t>
      </w:r>
      <w:proofErr w:type="spellStart"/>
      <w:r w:rsidRPr="00F77392">
        <w:rPr>
          <w:rFonts w:ascii="Times New Roman" w:hAnsi="Times New Roman"/>
          <w:i/>
          <w:sz w:val="24"/>
          <w:lang w:val="pt-BR"/>
        </w:rPr>
        <w:t>YouTube</w:t>
      </w:r>
      <w:proofErr w:type="spellEnd"/>
      <w:r w:rsidRPr="009F721A">
        <w:rPr>
          <w:rFonts w:ascii="Times New Roman" w:hAnsi="Times New Roman"/>
          <w:sz w:val="24"/>
          <w:lang w:val="pt-BR"/>
        </w:rPr>
        <w:t xml:space="preserve">, optamos por verificar se o público, de fato, se interessa por um canal de ciência. Para isso fizemos uma análise dos números do canal, com base nos dados da plataforma de monitoramento </w:t>
      </w:r>
      <w:r w:rsidRPr="00F77392">
        <w:rPr>
          <w:rFonts w:ascii="Times New Roman" w:hAnsi="Times New Roman"/>
          <w:i/>
          <w:sz w:val="24"/>
          <w:lang w:val="pt-BR"/>
        </w:rPr>
        <w:t>Stilingue</w:t>
      </w:r>
      <w:r w:rsidRPr="009F721A">
        <w:rPr>
          <w:rFonts w:ascii="Times New Roman" w:hAnsi="Times New Roman"/>
          <w:sz w:val="24"/>
          <w:lang w:val="pt-BR"/>
        </w:rPr>
        <w:t xml:space="preserve">. Uma </w:t>
      </w:r>
      <w:proofErr w:type="gramStart"/>
      <w:r w:rsidRPr="00F77392">
        <w:rPr>
          <w:rFonts w:ascii="Times New Roman" w:hAnsi="Times New Roman"/>
          <w:i/>
          <w:sz w:val="24"/>
          <w:lang w:val="pt-BR"/>
        </w:rPr>
        <w:t>startup</w:t>
      </w:r>
      <w:r w:rsidRPr="009F721A">
        <w:rPr>
          <w:rFonts w:ascii="Times New Roman" w:hAnsi="Times New Roman"/>
          <w:sz w:val="24"/>
          <w:lang w:val="pt-BR"/>
        </w:rPr>
        <w:t xml:space="preserve"> brasileira</w:t>
      </w:r>
      <w:proofErr w:type="gramEnd"/>
      <w:r w:rsidRPr="009F721A">
        <w:rPr>
          <w:rFonts w:ascii="Times New Roman" w:hAnsi="Times New Roman"/>
          <w:sz w:val="24"/>
          <w:lang w:val="pt-BR"/>
        </w:rPr>
        <w:t xml:space="preserve"> que, com inteligência artificial, analisa o comportamento online de brasileiros e influenciadores digitais. Para tal, filtramos as publicações dos últimos 90 dias, em todas as redes sociais do Manual do Mundo, dando destaque para o </w:t>
      </w:r>
      <w:proofErr w:type="spellStart"/>
      <w:r w:rsidRPr="00F77392">
        <w:rPr>
          <w:rFonts w:ascii="Times New Roman" w:hAnsi="Times New Roman"/>
          <w:i/>
          <w:sz w:val="24"/>
          <w:lang w:val="pt-BR"/>
        </w:rPr>
        <w:t>YouTube</w:t>
      </w:r>
      <w:proofErr w:type="spellEnd"/>
      <w:r w:rsidRPr="009F721A">
        <w:rPr>
          <w:rFonts w:ascii="Times New Roman" w:hAnsi="Times New Roman"/>
          <w:sz w:val="24"/>
          <w:lang w:val="pt-BR"/>
        </w:rPr>
        <w:t>. Com essa ferramenta apresentamos os seguintes dados:</w:t>
      </w:r>
    </w:p>
    <w:p w:rsidR="009F721A" w:rsidRDefault="009F721A" w:rsidP="00C31B90">
      <w:pPr>
        <w:pStyle w:val="Pr-formataoHTML"/>
        <w:shd w:val="clear" w:color="auto" w:fill="FFFFFF"/>
        <w:spacing w:line="360" w:lineRule="auto"/>
        <w:ind w:firstLine="567"/>
        <w:jc w:val="both"/>
        <w:rPr>
          <w:rFonts w:ascii="Times New Roman" w:hAnsi="Times New Roman"/>
          <w:sz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230632" w:rsidTr="00984CD2">
        <w:tc>
          <w:tcPr>
            <w:tcW w:w="9211" w:type="dxa"/>
          </w:tcPr>
          <w:p w:rsidR="00230632" w:rsidRPr="00230632" w:rsidRDefault="00230632" w:rsidP="00C31B90">
            <w:pPr>
              <w:pStyle w:val="Pr-formataoHTML"/>
              <w:spacing w:line="360" w:lineRule="auto"/>
              <w:jc w:val="both"/>
              <w:rPr>
                <w:rFonts w:ascii="Times New Roman" w:hAnsi="Times New Roman"/>
                <w:b/>
                <w:sz w:val="24"/>
                <w:lang w:val="pt-BR"/>
              </w:rPr>
            </w:pPr>
            <w:r w:rsidRPr="00230632">
              <w:rPr>
                <w:rFonts w:ascii="Times New Roman" w:hAnsi="Times New Roman"/>
                <w:b/>
                <w:sz w:val="24"/>
                <w:lang w:val="pt-BR"/>
              </w:rPr>
              <w:t>Figura 1: Gráfico com número de curtidas, comentários e visualizações</w:t>
            </w:r>
          </w:p>
        </w:tc>
      </w:tr>
      <w:tr w:rsidR="00230632" w:rsidTr="00984CD2">
        <w:tc>
          <w:tcPr>
            <w:tcW w:w="9211" w:type="dxa"/>
          </w:tcPr>
          <w:p w:rsidR="00230632" w:rsidRDefault="00984CD2" w:rsidP="00C31B90">
            <w:pPr>
              <w:pStyle w:val="Pr-formataoHTML"/>
              <w:spacing w:line="360" w:lineRule="auto"/>
              <w:jc w:val="both"/>
              <w:rPr>
                <w:rFonts w:ascii="Times New Roman" w:hAnsi="Times New Roman"/>
                <w:sz w:val="24"/>
                <w:lang w:val="pt-BR"/>
              </w:rPr>
            </w:pPr>
            <w:r>
              <w:rPr>
                <w:rFonts w:ascii="Times New Roman" w:hAnsi="Times New Roman"/>
                <w:noProof/>
                <w:sz w:val="24"/>
                <w:lang w:val="pt-BR" w:eastAsia="pt-BR"/>
              </w:rPr>
              <w:drawing>
                <wp:inline distT="0" distB="0" distL="0" distR="0">
                  <wp:extent cx="5397500" cy="35941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1.jpg"/>
                          <pic:cNvPicPr/>
                        </pic:nvPicPr>
                        <pic:blipFill>
                          <a:blip r:embed="rId9">
                            <a:extLst>
                              <a:ext uri="{28A0092B-C50C-407E-A947-70E740481C1C}">
                                <a14:useLocalDpi xmlns:a14="http://schemas.microsoft.com/office/drawing/2010/main" val="0"/>
                              </a:ext>
                            </a:extLst>
                          </a:blip>
                          <a:stretch>
                            <a:fillRect/>
                          </a:stretch>
                        </pic:blipFill>
                        <pic:spPr>
                          <a:xfrm>
                            <a:off x="0" y="0"/>
                            <a:ext cx="5397500" cy="3594100"/>
                          </a:xfrm>
                          <a:prstGeom prst="rect">
                            <a:avLst/>
                          </a:prstGeom>
                        </pic:spPr>
                      </pic:pic>
                    </a:graphicData>
                  </a:graphic>
                </wp:inline>
              </w:drawing>
            </w:r>
          </w:p>
        </w:tc>
      </w:tr>
      <w:tr w:rsidR="00230632" w:rsidTr="00984CD2">
        <w:tc>
          <w:tcPr>
            <w:tcW w:w="9211" w:type="dxa"/>
          </w:tcPr>
          <w:p w:rsidR="00230632" w:rsidRDefault="00230632" w:rsidP="00C31B90">
            <w:pPr>
              <w:pStyle w:val="Pr-formataoHTML"/>
              <w:spacing w:line="360" w:lineRule="auto"/>
              <w:jc w:val="both"/>
              <w:rPr>
                <w:rFonts w:ascii="Times New Roman" w:hAnsi="Times New Roman"/>
                <w:sz w:val="24"/>
                <w:lang w:val="pt-BR"/>
              </w:rPr>
            </w:pPr>
            <w:r w:rsidRPr="00230632">
              <w:rPr>
                <w:rFonts w:ascii="Times New Roman" w:hAnsi="Times New Roman"/>
                <w:lang w:val="pt-BR"/>
              </w:rPr>
              <w:t xml:space="preserve">Fonte: </w:t>
            </w:r>
            <w:r w:rsidRPr="00230632">
              <w:rPr>
                <w:rFonts w:ascii="Times New Roman" w:hAnsi="Times New Roman"/>
                <w:i/>
                <w:lang w:val="pt-BR"/>
              </w:rPr>
              <w:t>Stilingue</w:t>
            </w:r>
          </w:p>
        </w:tc>
      </w:tr>
    </w:tbl>
    <w:p w:rsidR="00230632" w:rsidRDefault="00230632" w:rsidP="00C31B90">
      <w:pPr>
        <w:pStyle w:val="Pr-formataoHTML"/>
        <w:shd w:val="clear" w:color="auto" w:fill="FFFFFF"/>
        <w:spacing w:line="360" w:lineRule="auto"/>
        <w:ind w:firstLine="567"/>
        <w:jc w:val="both"/>
        <w:rPr>
          <w:rFonts w:ascii="Times New Roman" w:hAnsi="Times New Roman"/>
          <w:sz w:val="24"/>
          <w:lang w:val="pt-BR"/>
        </w:rPr>
      </w:pPr>
    </w:p>
    <w:p w:rsidR="0046791E" w:rsidRDefault="0046791E" w:rsidP="00C31B90">
      <w:pPr>
        <w:pStyle w:val="Pr-formataoHTML"/>
        <w:shd w:val="clear" w:color="auto" w:fill="FFFFFF"/>
        <w:spacing w:line="360" w:lineRule="auto"/>
        <w:ind w:firstLine="567"/>
        <w:jc w:val="both"/>
        <w:rPr>
          <w:rFonts w:ascii="Times New Roman" w:hAnsi="Times New Roman"/>
          <w:sz w:val="24"/>
          <w:lang w:val="pt-BR"/>
        </w:rPr>
      </w:pPr>
    </w:p>
    <w:p w:rsidR="00C31B90" w:rsidRDefault="00984CD2" w:rsidP="00C31B90">
      <w:pPr>
        <w:pStyle w:val="Pr-formataoHTML"/>
        <w:shd w:val="clear" w:color="auto" w:fill="FFFFFF"/>
        <w:spacing w:line="360" w:lineRule="auto"/>
        <w:ind w:firstLine="567"/>
        <w:jc w:val="both"/>
        <w:rPr>
          <w:rFonts w:ascii="Times New Roman" w:hAnsi="Times New Roman"/>
          <w:sz w:val="24"/>
          <w:lang w:val="pt-BR"/>
        </w:rPr>
      </w:pPr>
      <w:r>
        <w:rPr>
          <w:rFonts w:ascii="Times New Roman" w:hAnsi="Times New Roman"/>
          <w:sz w:val="24"/>
          <w:lang w:val="pt-BR"/>
        </w:rPr>
        <w:t xml:space="preserve">Na figura 1 destacamos primeiramente o número médio de curtidas por post no </w:t>
      </w:r>
      <w:proofErr w:type="spellStart"/>
      <w:r w:rsidRPr="00984CD2">
        <w:rPr>
          <w:rFonts w:ascii="Times New Roman" w:hAnsi="Times New Roman"/>
          <w:i/>
          <w:sz w:val="24"/>
          <w:lang w:val="pt-BR"/>
        </w:rPr>
        <w:t>YouTube</w:t>
      </w:r>
      <w:proofErr w:type="spellEnd"/>
      <w:r>
        <w:rPr>
          <w:rFonts w:ascii="Times New Roman" w:hAnsi="Times New Roman"/>
          <w:sz w:val="24"/>
          <w:lang w:val="pt-BR"/>
        </w:rPr>
        <w:t xml:space="preserve">, totalizando cerca de 105 mil e 600 curtidas. No segundo momento trouxemos o número de comentários totalizando 3 mil e 200 participações por publicação do canal. Por último o número de visualização com cerca de 1 milhão e 100 mil pessoas assistindo, em média, o vídeo do canal. Trouxemos, também, o alcance composto do canal considerando todas as redes sociais. Percebemos que o maior número de fãs vem do </w:t>
      </w:r>
      <w:proofErr w:type="spellStart"/>
      <w:r>
        <w:rPr>
          <w:rFonts w:ascii="Times New Roman" w:hAnsi="Times New Roman"/>
          <w:i/>
          <w:sz w:val="24"/>
          <w:lang w:val="pt-BR"/>
        </w:rPr>
        <w:t>YouTube</w:t>
      </w:r>
      <w:proofErr w:type="spellEnd"/>
      <w:r>
        <w:rPr>
          <w:rFonts w:ascii="Times New Roman" w:hAnsi="Times New Roman"/>
          <w:sz w:val="24"/>
          <w:lang w:val="pt-BR"/>
        </w:rPr>
        <w:t xml:space="preserve">. Destacamos que é nessa plataforma onde Iberê e Mariana ensinam o funcionamento de objetos e ajudam na divulgação científica. Esses números colocam o Manual do Mundo com um dos grandes canais do </w:t>
      </w:r>
      <w:proofErr w:type="spellStart"/>
      <w:r>
        <w:rPr>
          <w:rFonts w:ascii="Times New Roman" w:hAnsi="Times New Roman"/>
          <w:i/>
          <w:sz w:val="24"/>
          <w:lang w:val="pt-BR"/>
        </w:rPr>
        <w:t>YouTube</w:t>
      </w:r>
      <w:proofErr w:type="spellEnd"/>
      <w:r>
        <w:rPr>
          <w:rFonts w:ascii="Times New Roman" w:hAnsi="Times New Roman"/>
          <w:i/>
          <w:sz w:val="24"/>
          <w:lang w:val="pt-BR"/>
        </w:rPr>
        <w:t xml:space="preserve"> </w:t>
      </w:r>
      <w:r>
        <w:rPr>
          <w:rFonts w:ascii="Times New Roman" w:hAnsi="Times New Roman"/>
          <w:sz w:val="24"/>
          <w:lang w:val="pt-BR"/>
        </w:rPr>
        <w:t xml:space="preserve">brasileiro. </w:t>
      </w:r>
      <w:r>
        <w:rPr>
          <w:rFonts w:ascii="Times New Roman" w:hAnsi="Times New Roman"/>
          <w:sz w:val="24"/>
          <w:lang w:val="pt-BR"/>
        </w:rPr>
        <w:lastRenderedPageBreak/>
        <w:t xml:space="preserve">Isso nos faz crer que um canal de divulgação científica tem grande destaque ao “disputar”, com outros canais de lazer, a participação do público.    </w:t>
      </w:r>
    </w:p>
    <w:p w:rsidR="00C31B90" w:rsidRDefault="00C31B90" w:rsidP="00C31B90">
      <w:pPr>
        <w:pStyle w:val="Pr-formataoHTML"/>
        <w:shd w:val="clear" w:color="auto" w:fill="FFFFFF"/>
        <w:spacing w:line="360" w:lineRule="auto"/>
        <w:ind w:firstLine="567"/>
        <w:jc w:val="both"/>
        <w:rPr>
          <w:rFonts w:ascii="Times New Roman" w:hAnsi="Times New Roman"/>
          <w:sz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C30B4" w:rsidTr="003C30B4">
        <w:tc>
          <w:tcPr>
            <w:tcW w:w="9211" w:type="dxa"/>
          </w:tcPr>
          <w:p w:rsidR="003C30B4" w:rsidRPr="003C30B4" w:rsidRDefault="003C30B4" w:rsidP="00C31B90">
            <w:pPr>
              <w:pStyle w:val="Pr-formataoHTML"/>
              <w:spacing w:line="360" w:lineRule="auto"/>
              <w:jc w:val="both"/>
              <w:rPr>
                <w:rFonts w:ascii="Times New Roman" w:hAnsi="Times New Roman"/>
                <w:b/>
                <w:sz w:val="24"/>
                <w:lang w:val="pt-BR"/>
              </w:rPr>
            </w:pPr>
            <w:r w:rsidRPr="003C30B4">
              <w:rPr>
                <w:rFonts w:ascii="Times New Roman" w:hAnsi="Times New Roman"/>
                <w:b/>
                <w:sz w:val="24"/>
                <w:lang w:val="pt-BR"/>
              </w:rPr>
              <w:t>Figura 2: Gráfico com alcance efetivo, longevidade e Radar de qualidade</w:t>
            </w:r>
          </w:p>
        </w:tc>
      </w:tr>
      <w:tr w:rsidR="003C30B4" w:rsidTr="003C30B4">
        <w:tc>
          <w:tcPr>
            <w:tcW w:w="9211" w:type="dxa"/>
          </w:tcPr>
          <w:p w:rsidR="003C30B4" w:rsidRDefault="003C30B4" w:rsidP="00C31B90">
            <w:pPr>
              <w:pStyle w:val="Pr-formataoHTML"/>
              <w:spacing w:line="360" w:lineRule="auto"/>
              <w:jc w:val="both"/>
              <w:rPr>
                <w:rFonts w:ascii="Times New Roman" w:hAnsi="Times New Roman"/>
                <w:sz w:val="24"/>
                <w:lang w:val="pt-BR"/>
              </w:rPr>
            </w:pPr>
            <w:r>
              <w:rPr>
                <w:rFonts w:ascii="Times New Roman" w:hAnsi="Times New Roman"/>
                <w:noProof/>
                <w:sz w:val="24"/>
                <w:lang w:val="pt-BR" w:eastAsia="pt-BR"/>
              </w:rPr>
              <w:drawing>
                <wp:inline distT="0" distB="0" distL="0" distR="0">
                  <wp:extent cx="5397500" cy="3594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2.jpg"/>
                          <pic:cNvPicPr/>
                        </pic:nvPicPr>
                        <pic:blipFill>
                          <a:blip r:embed="rId10">
                            <a:extLst>
                              <a:ext uri="{28A0092B-C50C-407E-A947-70E740481C1C}">
                                <a14:useLocalDpi xmlns:a14="http://schemas.microsoft.com/office/drawing/2010/main" val="0"/>
                              </a:ext>
                            </a:extLst>
                          </a:blip>
                          <a:stretch>
                            <a:fillRect/>
                          </a:stretch>
                        </pic:blipFill>
                        <pic:spPr>
                          <a:xfrm>
                            <a:off x="0" y="0"/>
                            <a:ext cx="5397500" cy="3594100"/>
                          </a:xfrm>
                          <a:prstGeom prst="rect">
                            <a:avLst/>
                          </a:prstGeom>
                        </pic:spPr>
                      </pic:pic>
                    </a:graphicData>
                  </a:graphic>
                </wp:inline>
              </w:drawing>
            </w:r>
          </w:p>
        </w:tc>
      </w:tr>
      <w:tr w:rsidR="003C30B4" w:rsidTr="003C30B4">
        <w:tc>
          <w:tcPr>
            <w:tcW w:w="9211" w:type="dxa"/>
          </w:tcPr>
          <w:p w:rsidR="003C30B4" w:rsidRDefault="003C30B4" w:rsidP="003C30B4">
            <w:pPr>
              <w:pStyle w:val="Pr-formataoHTML"/>
              <w:spacing w:line="360" w:lineRule="auto"/>
              <w:jc w:val="both"/>
              <w:rPr>
                <w:rFonts w:ascii="Times New Roman" w:hAnsi="Times New Roman"/>
                <w:sz w:val="24"/>
                <w:lang w:val="pt-BR"/>
              </w:rPr>
            </w:pPr>
            <w:r w:rsidRPr="00230632">
              <w:rPr>
                <w:rFonts w:ascii="Times New Roman" w:hAnsi="Times New Roman"/>
                <w:lang w:val="pt-BR"/>
              </w:rPr>
              <w:t xml:space="preserve">Fonte: </w:t>
            </w:r>
            <w:r w:rsidRPr="00230632">
              <w:rPr>
                <w:rFonts w:ascii="Times New Roman" w:hAnsi="Times New Roman"/>
                <w:i/>
                <w:lang w:val="pt-BR"/>
              </w:rPr>
              <w:t>Stilingue</w:t>
            </w:r>
          </w:p>
        </w:tc>
      </w:tr>
    </w:tbl>
    <w:p w:rsidR="003C30B4" w:rsidRDefault="003C30B4" w:rsidP="00C31B90">
      <w:pPr>
        <w:pStyle w:val="Pr-formataoHTML"/>
        <w:shd w:val="clear" w:color="auto" w:fill="FFFFFF"/>
        <w:spacing w:line="360" w:lineRule="auto"/>
        <w:ind w:firstLine="567"/>
        <w:jc w:val="both"/>
        <w:rPr>
          <w:rFonts w:ascii="Times New Roman" w:hAnsi="Times New Roman"/>
          <w:sz w:val="24"/>
          <w:lang w:val="pt-BR"/>
        </w:rPr>
      </w:pPr>
    </w:p>
    <w:p w:rsidR="003C30B4" w:rsidRDefault="003C30B4" w:rsidP="00C31B90">
      <w:pPr>
        <w:pStyle w:val="Pr-formataoHTML"/>
        <w:shd w:val="clear" w:color="auto" w:fill="FFFFFF"/>
        <w:spacing w:line="360" w:lineRule="auto"/>
        <w:ind w:firstLine="567"/>
        <w:jc w:val="both"/>
        <w:rPr>
          <w:rFonts w:ascii="Times New Roman" w:hAnsi="Times New Roman"/>
          <w:sz w:val="24"/>
          <w:lang w:val="pt-BR"/>
        </w:rPr>
      </w:pPr>
      <w:r>
        <w:rPr>
          <w:rFonts w:ascii="Times New Roman" w:hAnsi="Times New Roman"/>
          <w:sz w:val="24"/>
          <w:lang w:val="pt-BR"/>
        </w:rPr>
        <w:t xml:space="preserve">Na figura 2 destacamos, primeiramente, o gráfico de alcance efetivo do canal. Apesar de considerar todas as redes sociais, o número de visualizações (oriundo do </w:t>
      </w:r>
      <w:proofErr w:type="spellStart"/>
      <w:r>
        <w:rPr>
          <w:rFonts w:ascii="Times New Roman" w:hAnsi="Times New Roman"/>
          <w:i/>
          <w:sz w:val="24"/>
          <w:lang w:val="pt-BR"/>
        </w:rPr>
        <w:t>YouTube</w:t>
      </w:r>
      <w:proofErr w:type="spellEnd"/>
      <w:r>
        <w:rPr>
          <w:rFonts w:ascii="Times New Roman" w:hAnsi="Times New Roman"/>
          <w:sz w:val="24"/>
          <w:lang w:val="pt-BR"/>
        </w:rPr>
        <w:t xml:space="preserve">, principalmente) é alto (cerca de 21 milhões e 900 mil pessoas assistindo os vídeos) o que coloca o Manual do Mundo como um dos grandes canais da internet quando o assunto é relacionamento com o público. O segundo gráfico que destacamos é a longevidade das interações. Em outras palavras é o ciclo de vida médio das interações em um </w:t>
      </w:r>
      <w:r>
        <w:rPr>
          <w:rFonts w:ascii="Times New Roman" w:hAnsi="Times New Roman"/>
          <w:i/>
          <w:sz w:val="24"/>
          <w:lang w:val="pt-BR"/>
        </w:rPr>
        <w:t xml:space="preserve">post </w:t>
      </w:r>
      <w:r>
        <w:rPr>
          <w:rFonts w:ascii="Times New Roman" w:hAnsi="Times New Roman"/>
          <w:sz w:val="24"/>
          <w:lang w:val="pt-BR"/>
        </w:rPr>
        <w:t xml:space="preserve">do canal. O pico de interações fica viva até 108 horas após a postagem. É relativamente normal que uma postagem de influenciadores que têm o </w:t>
      </w:r>
      <w:proofErr w:type="spellStart"/>
      <w:r>
        <w:rPr>
          <w:rFonts w:ascii="Times New Roman" w:hAnsi="Times New Roman"/>
          <w:i/>
          <w:sz w:val="24"/>
          <w:lang w:val="pt-BR"/>
        </w:rPr>
        <w:t>YouTube</w:t>
      </w:r>
      <w:proofErr w:type="spellEnd"/>
      <w:r>
        <w:rPr>
          <w:rFonts w:ascii="Times New Roman" w:hAnsi="Times New Roman"/>
          <w:i/>
          <w:sz w:val="24"/>
          <w:lang w:val="pt-BR"/>
        </w:rPr>
        <w:t xml:space="preserve"> </w:t>
      </w:r>
      <w:r>
        <w:rPr>
          <w:rFonts w:ascii="Times New Roman" w:hAnsi="Times New Roman"/>
          <w:sz w:val="24"/>
          <w:lang w:val="pt-BR"/>
        </w:rPr>
        <w:t xml:space="preserve">como principal rede tenham ciclo de vida maior. Isso porque o vídeo, muita das vezes, é assistido depois de certo tempo do lançamento. Entretanto, o canal de Iberê e Mariana tem número altos. Isso fica ainda mais claro quando analisamos o gráfico de radar de qualidade. Ele apresenta a relação dos geradores de conteúdo com o público e do público com eles. Os maiores picos são em Alcance Composto, visualizações, alcance efetivo e curtidas. Em relação a outros 100 mil canais analisados pela </w:t>
      </w:r>
      <w:r>
        <w:rPr>
          <w:rFonts w:ascii="Times New Roman" w:hAnsi="Times New Roman"/>
          <w:sz w:val="24"/>
          <w:lang w:val="pt-BR"/>
        </w:rPr>
        <w:lastRenderedPageBreak/>
        <w:t xml:space="preserve">plataforma </w:t>
      </w:r>
      <w:r>
        <w:rPr>
          <w:rFonts w:ascii="Times New Roman" w:hAnsi="Times New Roman"/>
          <w:i/>
          <w:sz w:val="24"/>
          <w:lang w:val="pt-BR"/>
        </w:rPr>
        <w:t>Stilingue</w:t>
      </w:r>
      <w:r>
        <w:rPr>
          <w:rFonts w:ascii="Times New Roman" w:hAnsi="Times New Roman"/>
          <w:sz w:val="24"/>
          <w:lang w:val="pt-BR"/>
        </w:rPr>
        <w:t xml:space="preserve">, o Manual do Mundo está no topo, fazendo parte de 0,1% dos influenciadores no Brasil. </w:t>
      </w:r>
    </w:p>
    <w:p w:rsidR="00C31B90" w:rsidRPr="005C2AA6"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r>
        <w:rPr>
          <w:rFonts w:ascii="Times New Roman" w:hAnsi="Times New Roman"/>
          <w:sz w:val="24"/>
          <w:lang w:val="pt-BR"/>
        </w:rPr>
        <w:t>Como mostramos no início do artigo no século XVIII a ciência era entretenimento da aristocracia</w:t>
      </w:r>
      <w:r>
        <w:rPr>
          <w:rFonts w:ascii="Times New Roman" w:hAnsi="Times New Roman"/>
          <w:bCs/>
          <w:sz w:val="24"/>
          <w:szCs w:val="24"/>
          <w:lang w:val="pt-BR"/>
        </w:rPr>
        <w:t>. No século XIX</w:t>
      </w:r>
      <w:r>
        <w:rPr>
          <w:rFonts w:ascii="Times New Roman" w:hAnsi="Times New Roman"/>
          <w:bCs/>
          <w:sz w:val="24"/>
          <w:szCs w:val="24"/>
        </w:rPr>
        <w:t xml:space="preserve"> </w:t>
      </w:r>
      <w:r>
        <w:rPr>
          <w:rFonts w:ascii="Times New Roman" w:hAnsi="Times New Roman"/>
          <w:bCs/>
          <w:sz w:val="24"/>
          <w:szCs w:val="24"/>
          <w:lang w:val="pt-BR"/>
        </w:rPr>
        <w:t xml:space="preserve">há </w:t>
      </w:r>
      <w:r>
        <w:rPr>
          <w:rFonts w:ascii="Times New Roman" w:hAnsi="Times New Roman"/>
          <w:bCs/>
          <w:sz w:val="24"/>
          <w:szCs w:val="24"/>
        </w:rPr>
        <w:t>publicação de artigos em periódicos especializados, acessíveis só para outros especialistas</w:t>
      </w:r>
      <w:r>
        <w:rPr>
          <w:rFonts w:ascii="Times New Roman" w:hAnsi="Times New Roman"/>
          <w:bCs/>
          <w:sz w:val="24"/>
          <w:szCs w:val="24"/>
          <w:lang w:val="pt-BR"/>
        </w:rPr>
        <w:t xml:space="preserve">. No século XX começa a existir uma quebra dessa corrente, com a divulgação científica sendo mais prolífica. E no século XXI, qual a nossa perspectiva para o campo científico e educacional? O que acreditamos que acontecerá? </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p>
    <w:p w:rsidR="00507B7C" w:rsidRPr="00507B7C" w:rsidRDefault="00507B7C" w:rsidP="00CA1A2E">
      <w:pPr>
        <w:pStyle w:val="NormalWeb"/>
        <w:spacing w:before="0" w:beforeAutospacing="0" w:after="0" w:afterAutospacing="0" w:line="360" w:lineRule="auto"/>
        <w:jc w:val="both"/>
        <w:rPr>
          <w:b/>
          <w:color w:val="000000"/>
          <w:shd w:val="clear" w:color="auto" w:fill="FFFFFF"/>
        </w:rPr>
      </w:pPr>
      <w:r w:rsidRPr="00507B7C">
        <w:rPr>
          <w:b/>
          <w:color w:val="000000"/>
          <w:shd w:val="clear" w:color="auto" w:fill="FFFFFF"/>
        </w:rPr>
        <w:t>A sala de aula do futuro</w:t>
      </w:r>
      <w:r w:rsidR="00EC7F75">
        <w:rPr>
          <w:b/>
          <w:color w:val="000000"/>
          <w:shd w:val="clear" w:color="auto" w:fill="FFFFFF"/>
        </w:rPr>
        <w:t>?</w:t>
      </w:r>
      <w:r w:rsidRPr="00507B7C">
        <w:rPr>
          <w:b/>
          <w:color w:val="000000"/>
          <w:shd w:val="clear" w:color="auto" w:fill="FFFFFF"/>
        </w:rPr>
        <w:t xml:space="preserve"> </w:t>
      </w:r>
      <w:r w:rsidR="00EC7F75">
        <w:rPr>
          <w:b/>
          <w:color w:val="000000"/>
          <w:shd w:val="clear" w:color="auto" w:fill="FFFFFF"/>
        </w:rPr>
        <w:t>C</w:t>
      </w:r>
      <w:r w:rsidRPr="00507B7C">
        <w:rPr>
          <w:b/>
          <w:color w:val="000000"/>
          <w:shd w:val="clear" w:color="auto" w:fill="FFFFFF"/>
        </w:rPr>
        <w:t>onsiderações finais</w:t>
      </w:r>
    </w:p>
    <w:p w:rsidR="00507B7C" w:rsidRDefault="00507B7C" w:rsidP="00507B7C">
      <w:pPr>
        <w:pStyle w:val="NormalWeb"/>
        <w:spacing w:before="0" w:beforeAutospacing="0" w:after="0" w:afterAutospacing="0" w:line="360" w:lineRule="auto"/>
        <w:ind w:firstLine="708"/>
        <w:jc w:val="both"/>
      </w:pPr>
      <w:r>
        <w:rPr>
          <w:color w:val="000000"/>
          <w:shd w:val="clear" w:color="auto" w:fill="FFFFFF"/>
        </w:rPr>
        <w:t>Ao observarmos relatos diversos de professores e notícias sobre a criação de leis que proíbem o celular nas salas de aula, percebemos o desgaste desses profissionais em uma disputa diária com o uso das tecnologias digitais pelos educandos em atividades paralelas à aula. Essa realidade atropela quaisquer planos por parte do educador, já que o celular é considerado como o principal meio de acesso à Internet por 94% dos jovens entre 15 e 17 anos (NIC.BR/CETIC.BR, 2017) em um país com 7,2% (11,8 milhões de pessoas com mais de 15 anos de idade) de analfabetismo (IBGE, 2016). Atualizando o que escreveram Paulo Freire e Sérgio Guimarães (2011), por quais motivos a escola não pode pedir a ajuda à Internet? Seria possível se considerarmos o ciberespaço como um dos locais da presença dos jovens e da escola ou como uma potência de transformação.</w:t>
      </w:r>
    </w:p>
    <w:p w:rsidR="00507B7C" w:rsidRDefault="00507B7C" w:rsidP="00507B7C">
      <w:pPr>
        <w:pStyle w:val="NormalWeb"/>
        <w:spacing w:before="0" w:beforeAutospacing="0" w:after="0" w:afterAutospacing="0" w:line="360" w:lineRule="auto"/>
        <w:ind w:firstLine="720"/>
        <w:jc w:val="both"/>
      </w:pPr>
      <w:r>
        <w:rPr>
          <w:color w:val="000000"/>
          <w:shd w:val="clear" w:color="auto" w:fill="FFFFFF"/>
        </w:rPr>
        <w:t xml:space="preserve">Como defendem José Anderson Santos Cruz e José Luís </w:t>
      </w:r>
      <w:proofErr w:type="spellStart"/>
      <w:r>
        <w:rPr>
          <w:color w:val="000000"/>
          <w:shd w:val="clear" w:color="auto" w:fill="FFFFFF"/>
        </w:rPr>
        <w:t>Bizelli</w:t>
      </w:r>
      <w:proofErr w:type="spellEnd"/>
      <w:r>
        <w:rPr>
          <w:color w:val="000000"/>
          <w:shd w:val="clear" w:color="auto" w:fill="FFFFFF"/>
        </w:rPr>
        <w:t xml:space="preserve"> (2016, p. 339), “(...) o avanço da internet, a implantação do sinal digital e a mudança da TV analógica para o digital – com acesso à internet propiciado pela convergência tecnológica – exigem uma educação que introduza e promova o uso tecnológico”. Na mesma interpretação, os Parâmetros Curriculares Nacionais (1998), em sua quinta parte, versam sobre a importância dos recursos tecnológicos no cotidiano e salientam que</w:t>
      </w:r>
    </w:p>
    <w:p w:rsidR="00507B7C" w:rsidRPr="00507B7C" w:rsidRDefault="00507B7C" w:rsidP="00507B7C">
      <w:pPr>
        <w:pStyle w:val="PPGMCCitao"/>
        <w:rPr>
          <w:sz w:val="22"/>
        </w:rPr>
      </w:pPr>
      <w:r>
        <w:rPr>
          <w:sz w:val="22"/>
          <w:shd w:val="clear" w:color="auto" w:fill="FFFFFF"/>
        </w:rPr>
        <w:t>(</w:t>
      </w:r>
      <w:r w:rsidRPr="00507B7C">
        <w:rPr>
          <w:sz w:val="22"/>
          <w:shd w:val="clear" w:color="auto" w:fill="FFFFFF"/>
        </w:rPr>
        <w:t>...</w:t>
      </w:r>
      <w:r>
        <w:rPr>
          <w:sz w:val="22"/>
          <w:shd w:val="clear" w:color="auto" w:fill="FFFFFF"/>
        </w:rPr>
        <w:t>)</w:t>
      </w:r>
      <w:r w:rsidRPr="00507B7C">
        <w:rPr>
          <w:sz w:val="22"/>
          <w:shd w:val="clear" w:color="auto" w:fill="FFFFFF"/>
        </w:rPr>
        <w:t xml:space="preserve"> a sociedade, de modo geral, está constantemente se beneficiando dos progressos da tecnologia sem, muitas vezes, ter consciência disso. Ler um jornal, uma revista ou um livro, assistir à programação de televisão, utilizar o telefone; tomar um refrigerante, pagar uma conta no banco, fazer compras no supermercado, viajar de ônibus, trem ou avião são usos da tecnologia que fazem parte do cotidiano. (</w:t>
      </w:r>
      <w:r w:rsidRPr="00507B7C">
        <w:rPr>
          <w:i/>
          <w:iCs/>
          <w:sz w:val="22"/>
          <w:shd w:val="clear" w:color="auto" w:fill="FFFFFF"/>
        </w:rPr>
        <w:t>Ibid</w:t>
      </w:r>
      <w:r w:rsidRPr="00507B7C">
        <w:rPr>
          <w:sz w:val="22"/>
          <w:shd w:val="clear" w:color="auto" w:fill="FFFFFF"/>
        </w:rPr>
        <w:t>., p. 135)</w:t>
      </w:r>
    </w:p>
    <w:p w:rsidR="00507B7C" w:rsidRDefault="00507B7C" w:rsidP="00507B7C">
      <w:pPr>
        <w:pStyle w:val="NormalWeb"/>
        <w:spacing w:before="0" w:beforeAutospacing="0" w:after="0" w:afterAutospacing="0" w:line="360" w:lineRule="auto"/>
        <w:jc w:val="both"/>
      </w:pPr>
      <w:r>
        <w:rPr>
          <w:rStyle w:val="apple-tab-span"/>
          <w:color w:val="000000"/>
          <w:shd w:val="clear" w:color="auto" w:fill="FFFFFF"/>
        </w:rPr>
        <w:tab/>
      </w:r>
      <w:r>
        <w:rPr>
          <w:color w:val="000000"/>
          <w:shd w:val="clear" w:color="auto" w:fill="FFFFFF"/>
        </w:rPr>
        <w:t xml:space="preserve">Dessa forma, ao nos debruçarmos sobre os avanços tecnológicos, precisamos nos colocar a par de toda a compreensão de sua produção e veiculação para a promoção de uma reflexão crítica sobre este processo. Assim sendo, conforme Assis e </w:t>
      </w:r>
      <w:proofErr w:type="spellStart"/>
      <w:r>
        <w:rPr>
          <w:color w:val="000000"/>
          <w:shd w:val="clear" w:color="auto" w:fill="FFFFFF"/>
        </w:rPr>
        <w:t>Farbiarz</w:t>
      </w:r>
      <w:proofErr w:type="spellEnd"/>
      <w:r>
        <w:rPr>
          <w:color w:val="000000"/>
          <w:shd w:val="clear" w:color="auto" w:fill="FFFFFF"/>
        </w:rPr>
        <w:t xml:space="preserve"> (2017, p. 13) sintetizam, </w:t>
      </w:r>
    </w:p>
    <w:p w:rsidR="00507B7C" w:rsidRPr="00507B7C" w:rsidRDefault="00507B7C" w:rsidP="00507B7C">
      <w:pPr>
        <w:pStyle w:val="PPGMCCitao"/>
        <w:rPr>
          <w:sz w:val="22"/>
        </w:rPr>
      </w:pPr>
      <w:r>
        <w:rPr>
          <w:sz w:val="22"/>
          <w:shd w:val="clear" w:color="auto" w:fill="FFFFFF"/>
        </w:rPr>
        <w:lastRenderedPageBreak/>
        <w:t>(...)</w:t>
      </w:r>
      <w:r w:rsidRPr="00507B7C">
        <w:rPr>
          <w:sz w:val="22"/>
          <w:shd w:val="clear" w:color="auto" w:fill="FFFFFF"/>
        </w:rPr>
        <w:t xml:space="preserve"> que se abram as portas da escola para as novelas, telejornais, celulares, televisões, Internet, </w:t>
      </w:r>
      <w:proofErr w:type="spellStart"/>
      <w:r w:rsidRPr="00507B7C">
        <w:rPr>
          <w:sz w:val="22"/>
          <w:shd w:val="clear" w:color="auto" w:fill="FFFFFF"/>
        </w:rPr>
        <w:t>Netflix</w:t>
      </w:r>
      <w:proofErr w:type="spellEnd"/>
      <w:r w:rsidRPr="00507B7C">
        <w:rPr>
          <w:sz w:val="22"/>
          <w:shd w:val="clear" w:color="auto" w:fill="FFFFFF"/>
        </w:rPr>
        <w:t xml:space="preserve">, </w:t>
      </w:r>
      <w:proofErr w:type="spellStart"/>
      <w:r w:rsidRPr="00507B7C">
        <w:rPr>
          <w:sz w:val="22"/>
          <w:shd w:val="clear" w:color="auto" w:fill="FFFFFF"/>
        </w:rPr>
        <w:t>Whatsapp</w:t>
      </w:r>
      <w:proofErr w:type="spellEnd"/>
      <w:r w:rsidRPr="00507B7C">
        <w:rPr>
          <w:sz w:val="22"/>
          <w:shd w:val="clear" w:color="auto" w:fill="FFFFFF"/>
        </w:rPr>
        <w:t xml:space="preserve"> e qualquer outro gênero textual que, com a formação do professor, possibilite a liberdade de escolha ou de comunicação entre os membros da comunidade escolar. Por isto, que se formem profissionais de educação que estejam prontos a utilizar destas produções como recursos pedagógicos e, também, as utilizem como exemplificações do que se pode fazer hoje em dia ao se aliar reflexão-criatividade-Internet.</w:t>
      </w:r>
    </w:p>
    <w:p w:rsidR="00507B7C" w:rsidRDefault="00507B7C" w:rsidP="00507B7C">
      <w:pPr>
        <w:pStyle w:val="NormalWeb"/>
        <w:spacing w:before="0" w:beforeAutospacing="0" w:after="0" w:afterAutospacing="0" w:line="360" w:lineRule="auto"/>
        <w:jc w:val="both"/>
        <w:rPr>
          <w:color w:val="000000"/>
          <w:shd w:val="clear" w:color="auto" w:fill="FFFFFF"/>
        </w:rPr>
      </w:pPr>
      <w:r>
        <w:rPr>
          <w:rStyle w:val="apple-tab-span"/>
          <w:color w:val="000000"/>
          <w:shd w:val="clear" w:color="auto" w:fill="FFFFFF"/>
        </w:rPr>
        <w:tab/>
      </w:r>
      <w:r>
        <w:rPr>
          <w:color w:val="000000"/>
          <w:shd w:val="clear" w:color="auto" w:fill="FFFFFF"/>
        </w:rPr>
        <w:t>Contudo, precisamos nos atentar como os estudantes, enquanto personagens principais, lidam com as tecnologias digitais e, ainda, como interpretam e compartilham tais experiências. Isto se apresenta pela correlação entre as “dores e delícias do transitório como, de um lado, a facilidade para circular informação e, de outro, a superficialidade nas relações, açodamento pragmático, impaciência no que exige ritmo lento” (CITELLI, 2017, p. 19). Assim, precisamos “pensar a comunicação a partir da cultura. [... Noutras palavras,] investigar não só as artimanhas do dominador, mas também tudo aquilo que o dominado faz a favor do dominador, ou seja, as múltiplas formas de cumplicidade de sua parte e a sedução que acontece entre ambos” (MARTIN-BARBERO, 2014, p. 21).</w:t>
      </w:r>
      <w:r>
        <w:rPr>
          <w:rStyle w:val="apple-tab-span"/>
          <w:color w:val="000000"/>
          <w:shd w:val="clear" w:color="auto" w:fill="FFFFFF"/>
        </w:rPr>
        <w:t xml:space="preserve"> </w:t>
      </w:r>
      <w:r>
        <w:rPr>
          <w:color w:val="000000"/>
          <w:shd w:val="clear" w:color="auto" w:fill="FFFFFF"/>
        </w:rPr>
        <w:t xml:space="preserve">Este pensamento se apresenta enquanto arcabouço teórico para nossas considerações sobre como os canais de </w:t>
      </w:r>
      <w:proofErr w:type="spellStart"/>
      <w:r>
        <w:rPr>
          <w:i/>
          <w:color w:val="000000"/>
          <w:shd w:val="clear" w:color="auto" w:fill="FFFFFF"/>
        </w:rPr>
        <w:t>Youtube</w:t>
      </w:r>
      <w:proofErr w:type="spellEnd"/>
      <w:r>
        <w:rPr>
          <w:color w:val="000000"/>
          <w:shd w:val="clear" w:color="auto" w:fill="FFFFFF"/>
        </w:rPr>
        <w:t xml:space="preserve"> podem ser pensados enquanto espaços de socialização interpessoal, produção e divulgação científica. </w:t>
      </w:r>
    </w:p>
    <w:p w:rsidR="000533FD" w:rsidRPr="000533FD" w:rsidRDefault="00507B7C" w:rsidP="000533FD">
      <w:pPr>
        <w:spacing w:after="0" w:line="360" w:lineRule="auto"/>
        <w:ind w:firstLine="567"/>
        <w:jc w:val="both"/>
        <w:rPr>
          <w:rFonts w:ascii="Times New Roman" w:hAnsi="Times New Roman" w:cs="Times New Roman"/>
          <w:color w:val="000000"/>
          <w:shd w:val="clear" w:color="auto" w:fill="FFFFFF"/>
        </w:rPr>
      </w:pPr>
      <w:r w:rsidRPr="000533FD">
        <w:rPr>
          <w:rFonts w:ascii="Times New Roman" w:hAnsi="Times New Roman" w:cs="Times New Roman"/>
        </w:rPr>
        <w:t>A escola, em nossa compreensão, não deveria ser um espaço de aprisionamento dos jovens por algumas horas por dia. Portanto, o projeto educacional pre</w:t>
      </w:r>
      <w:r w:rsidR="000533FD">
        <w:rPr>
          <w:rFonts w:ascii="Times New Roman" w:hAnsi="Times New Roman" w:cs="Times New Roman"/>
        </w:rPr>
        <w:t>cisa romper com seu isolamento.</w:t>
      </w:r>
      <w:r w:rsidRPr="000533FD">
        <w:rPr>
          <w:rFonts w:ascii="Times New Roman" w:hAnsi="Times New Roman" w:cs="Times New Roman"/>
        </w:rPr>
        <w:t xml:space="preserve"> </w:t>
      </w:r>
      <w:r w:rsidR="000533FD">
        <w:rPr>
          <w:rFonts w:ascii="Times New Roman" w:hAnsi="Times New Roman" w:cs="Times New Roman"/>
        </w:rPr>
        <w:t>O</w:t>
      </w:r>
      <w:r w:rsidRPr="000533FD">
        <w:rPr>
          <w:rFonts w:ascii="Times New Roman" w:hAnsi="Times New Roman" w:cs="Times New Roman"/>
        </w:rPr>
        <w:t>bservar e pensar sobre a “escola paralela”, ou seja, a educação não-formal. Além disso, a rede de saberes à qual os educandos têm acesso para além dos muros da escola precisa ser considerada e debatida dentro das salas de aula para evitar</w:t>
      </w:r>
      <w:r w:rsidR="000533FD">
        <w:rPr>
          <w:rFonts w:ascii="Times New Roman" w:hAnsi="Times New Roman" w:cs="Times New Roman"/>
        </w:rPr>
        <w:t>, por exemplo,</w:t>
      </w:r>
      <w:r w:rsidRPr="000533FD">
        <w:rPr>
          <w:rFonts w:ascii="Times New Roman" w:hAnsi="Times New Roman" w:cs="Times New Roman"/>
        </w:rPr>
        <w:t xml:space="preserve"> a p</w:t>
      </w:r>
      <w:r w:rsidR="000533FD">
        <w:rPr>
          <w:rFonts w:ascii="Times New Roman" w:hAnsi="Times New Roman" w:cs="Times New Roman"/>
        </w:rPr>
        <w:t>ropagação de informações falsas.</w:t>
      </w:r>
      <w:r w:rsidRPr="000533FD">
        <w:rPr>
          <w:rFonts w:ascii="Times New Roman" w:hAnsi="Times New Roman" w:cs="Times New Roman"/>
        </w:rPr>
        <w:t xml:space="preserve"> </w:t>
      </w:r>
      <w:r w:rsidRPr="000533FD">
        <w:rPr>
          <w:rFonts w:ascii="Times New Roman" w:hAnsi="Times New Roman" w:cs="Times New Roman"/>
          <w:color w:val="000000"/>
          <w:shd w:val="clear" w:color="auto" w:fill="FFFFFF"/>
        </w:rPr>
        <w:t xml:space="preserve">Mário Sérgio </w:t>
      </w:r>
      <w:proofErr w:type="spellStart"/>
      <w:r w:rsidRPr="000533FD">
        <w:rPr>
          <w:rFonts w:ascii="Times New Roman" w:hAnsi="Times New Roman" w:cs="Times New Roman"/>
          <w:color w:val="000000"/>
          <w:shd w:val="clear" w:color="auto" w:fill="FFFFFF"/>
        </w:rPr>
        <w:t>Co</w:t>
      </w:r>
      <w:r w:rsidR="000533FD">
        <w:rPr>
          <w:rFonts w:ascii="Times New Roman" w:hAnsi="Times New Roman" w:cs="Times New Roman"/>
          <w:color w:val="000000"/>
          <w:shd w:val="clear" w:color="auto" w:fill="FFFFFF"/>
        </w:rPr>
        <w:t>r</w:t>
      </w:r>
      <w:r w:rsidRPr="000533FD">
        <w:rPr>
          <w:rFonts w:ascii="Times New Roman" w:hAnsi="Times New Roman" w:cs="Times New Roman"/>
          <w:color w:val="000000"/>
          <w:shd w:val="clear" w:color="auto" w:fill="FFFFFF"/>
        </w:rPr>
        <w:t>tella</w:t>
      </w:r>
      <w:proofErr w:type="spellEnd"/>
      <w:r w:rsidRPr="000533FD">
        <w:rPr>
          <w:rFonts w:ascii="Times New Roman" w:hAnsi="Times New Roman" w:cs="Times New Roman"/>
          <w:color w:val="000000"/>
          <w:shd w:val="clear" w:color="auto" w:fill="FFFFFF"/>
        </w:rPr>
        <w:t xml:space="preserve"> e </w:t>
      </w:r>
      <w:proofErr w:type="spellStart"/>
      <w:r w:rsidRPr="000533FD">
        <w:rPr>
          <w:rFonts w:ascii="Times New Roman" w:hAnsi="Times New Roman" w:cs="Times New Roman"/>
          <w:color w:val="000000"/>
          <w:shd w:val="clear" w:color="auto" w:fill="FFFFFF"/>
        </w:rPr>
        <w:t>Gilbermo</w:t>
      </w:r>
      <w:proofErr w:type="spellEnd"/>
      <w:r w:rsidRPr="000533FD">
        <w:rPr>
          <w:rFonts w:ascii="Times New Roman" w:hAnsi="Times New Roman" w:cs="Times New Roman"/>
          <w:color w:val="000000"/>
          <w:shd w:val="clear" w:color="auto" w:fill="FFFFFF"/>
        </w:rPr>
        <w:t xml:space="preserve"> Dimenstein (2015) apresentam, neste sentido, sua compreensão sobre o tempo no qual vivemos como sendo a “era da curadoria”. Na compreensão dos autores, a busca pelo conhecimento deixa de ser algo estático e acumulado para a ideia de um sujeito capaz de operar em diversas dimensões e transitar no interior do mar informativo para produzir discursos e análises fundamentadas em informações refletidas e armazenadas fora do cérebro humano. Nesse sentido, “aos poucos, a escola tornará mais flexível, aberta, inovadora. Será mais criativa e menos cheia de imposições e obrigações. Diminuirá sensivelmente a obrigação de todos precisarem aprender as mesmas coisas no mesmo espaço, ao mesmo tempo e do mesmo jeito” (MORAN, 2013, p.67).</w:t>
      </w:r>
    </w:p>
    <w:p w:rsidR="00507B7C" w:rsidRPr="000533FD" w:rsidRDefault="00507B7C" w:rsidP="000533FD">
      <w:pPr>
        <w:spacing w:after="0" w:line="360" w:lineRule="auto"/>
        <w:ind w:firstLine="567"/>
        <w:jc w:val="both"/>
        <w:rPr>
          <w:rFonts w:ascii="Times New Roman" w:hAnsi="Times New Roman" w:cs="Times New Roman"/>
        </w:rPr>
      </w:pPr>
      <w:r w:rsidRPr="000533FD">
        <w:rPr>
          <w:rStyle w:val="apple-tab-span"/>
          <w:rFonts w:ascii="Times New Roman" w:hAnsi="Times New Roman" w:cs="Times New Roman"/>
          <w:color w:val="000000"/>
          <w:shd w:val="clear" w:color="auto" w:fill="FFFFFF"/>
        </w:rPr>
        <w:tab/>
      </w:r>
      <w:r w:rsidRPr="000533FD">
        <w:rPr>
          <w:rFonts w:ascii="Times New Roman" w:hAnsi="Times New Roman" w:cs="Times New Roman"/>
          <w:color w:val="000000"/>
          <w:shd w:val="clear" w:color="auto" w:fill="FFFFFF"/>
        </w:rPr>
        <w:t xml:space="preserve">A transformação, portanto, tende a formular outros espaços de saber e, por consequência, </w:t>
      </w:r>
      <w:proofErr w:type="spellStart"/>
      <w:r w:rsidRPr="000533FD">
        <w:rPr>
          <w:rFonts w:ascii="Times New Roman" w:hAnsi="Times New Roman" w:cs="Times New Roman"/>
          <w:color w:val="000000"/>
          <w:shd w:val="clear" w:color="auto" w:fill="FFFFFF"/>
        </w:rPr>
        <w:t>fornecer</w:t>
      </w:r>
      <w:proofErr w:type="spellEnd"/>
      <w:r w:rsidRPr="000533FD">
        <w:rPr>
          <w:rFonts w:ascii="Times New Roman" w:hAnsi="Times New Roman" w:cs="Times New Roman"/>
          <w:color w:val="000000"/>
          <w:shd w:val="clear" w:color="auto" w:fill="FFFFFF"/>
        </w:rPr>
        <w:t xml:space="preserve"> a lugares outros a condição de se tornarem o local da propagação científica. Assim, retirando nosso olhar sobre as escolas, tendemos a encontrar a possibilidade </w:t>
      </w:r>
      <w:r w:rsidRPr="000533FD">
        <w:rPr>
          <w:rFonts w:ascii="Times New Roman" w:hAnsi="Times New Roman" w:cs="Times New Roman"/>
          <w:color w:val="000000"/>
          <w:shd w:val="clear" w:color="auto" w:fill="FFFFFF"/>
        </w:rPr>
        <w:lastRenderedPageBreak/>
        <w:t xml:space="preserve">de propormos sistemas de ensino colaborativos e propiciadores do quarto espaço antropológico de Pierre </w:t>
      </w:r>
      <w:proofErr w:type="spellStart"/>
      <w:r w:rsidRPr="000533FD">
        <w:rPr>
          <w:rFonts w:ascii="Times New Roman" w:hAnsi="Times New Roman" w:cs="Times New Roman"/>
          <w:color w:val="000000"/>
          <w:shd w:val="clear" w:color="auto" w:fill="FFFFFF"/>
        </w:rPr>
        <w:t>Lévy</w:t>
      </w:r>
      <w:proofErr w:type="spellEnd"/>
      <w:r w:rsidRPr="000533FD">
        <w:rPr>
          <w:rFonts w:ascii="Times New Roman" w:hAnsi="Times New Roman" w:cs="Times New Roman"/>
          <w:color w:val="000000"/>
          <w:shd w:val="clear" w:color="auto" w:fill="FFFFFF"/>
        </w:rPr>
        <w:t xml:space="preserve"> (1998) para a transmissão do conhecimento e construção do saber de modo horizontalizado e coletivo. Entretanto, não reduzimos o papel das escolas ao estabelecermos nossas análises. O que buscamos, então, é sinalizar que a sociedade ocidental do século XXI postula outros espaços de saber e, com isso, propicia a existência de novos sujeitos do saber.</w:t>
      </w:r>
    </w:p>
    <w:p w:rsidR="00507B7C" w:rsidRDefault="00507B7C" w:rsidP="00507B7C">
      <w:pPr>
        <w:pStyle w:val="NormalWeb"/>
        <w:spacing w:before="0" w:beforeAutospacing="0" w:after="0" w:afterAutospacing="0" w:line="360" w:lineRule="auto"/>
        <w:jc w:val="both"/>
      </w:pPr>
      <w:r>
        <w:rPr>
          <w:rStyle w:val="apple-tab-span"/>
          <w:color w:val="000000"/>
          <w:shd w:val="clear" w:color="auto" w:fill="FFFFFF"/>
        </w:rPr>
        <w:tab/>
      </w:r>
      <w:r>
        <w:rPr>
          <w:color w:val="000000"/>
          <w:shd w:val="clear" w:color="auto" w:fill="FFFFFF"/>
        </w:rPr>
        <w:t xml:space="preserve">Assim, não consideramos, enquanto posições antagônicas, as instituições formais de saber </w:t>
      </w:r>
      <w:r w:rsidR="00F85EEA">
        <w:rPr>
          <w:color w:val="000000"/>
          <w:shd w:val="clear" w:color="auto" w:fill="FFFFFF"/>
        </w:rPr>
        <w:t>cientifico</w:t>
      </w:r>
      <w:r>
        <w:rPr>
          <w:color w:val="000000"/>
          <w:shd w:val="clear" w:color="auto" w:fill="FFFFFF"/>
        </w:rPr>
        <w:t xml:space="preserve"> e o ciberespaço. Como já apresentado ao longo do texto, as tensões que possam surgir de algumas interpretações não serão debatidas aqui e, menos ainda, reafirmadas por nossas análises. Pensamos no conhecimento enquanto construção horizontalizada e, essencialmente, vinculada com a troca entre os agentes sociais. Dessa forma, ao considerarmos nosso objeto de estudo, salientamos que </w:t>
      </w:r>
    </w:p>
    <w:p w:rsidR="00507B7C" w:rsidRPr="00507B7C" w:rsidRDefault="00507B7C" w:rsidP="00507B7C">
      <w:pPr>
        <w:pStyle w:val="PPGMCCitao"/>
        <w:rPr>
          <w:sz w:val="22"/>
        </w:rPr>
      </w:pPr>
      <w:r w:rsidRPr="00507B7C">
        <w:rPr>
          <w:sz w:val="22"/>
          <w:shd w:val="clear" w:color="auto" w:fill="FFFFFF"/>
        </w:rPr>
        <w:t>“</w:t>
      </w:r>
      <w:proofErr w:type="spellStart"/>
      <w:proofErr w:type="gramStart"/>
      <w:r w:rsidRPr="00507B7C">
        <w:rPr>
          <w:sz w:val="22"/>
          <w:shd w:val="clear" w:color="auto" w:fill="FFFFFF"/>
        </w:rPr>
        <w:t>a</w:t>
      </w:r>
      <w:proofErr w:type="spellEnd"/>
      <w:proofErr w:type="gramEnd"/>
      <w:r w:rsidRPr="00507B7C">
        <w:rPr>
          <w:sz w:val="22"/>
          <w:shd w:val="clear" w:color="auto" w:fill="FFFFFF"/>
        </w:rPr>
        <w:t xml:space="preserve"> escola pode ter um papel importante nesse processo de refletir e usar as mídias e as redes da </w:t>
      </w:r>
      <w:proofErr w:type="spellStart"/>
      <w:r w:rsidRPr="00507B7C">
        <w:rPr>
          <w:sz w:val="22"/>
          <w:shd w:val="clear" w:color="auto" w:fill="FFFFFF"/>
        </w:rPr>
        <w:t>cibercultura</w:t>
      </w:r>
      <w:proofErr w:type="spellEnd"/>
      <w:r w:rsidRPr="00507B7C">
        <w:rPr>
          <w:sz w:val="22"/>
          <w:shd w:val="clear" w:color="auto" w:fill="FFFFFF"/>
        </w:rPr>
        <w:t xml:space="preserve"> como elemento de aprendizagem. Afinal, o que as crianças e jovens estão produzindo na escola a partir das mídias digitais - com ou sem a autorização da escola? O que estão aprendendo nesse processo? O que ganham e o que perdem?” (FERNANDES; DINIZ; BARROS, 2016, p.38).</w:t>
      </w:r>
    </w:p>
    <w:p w:rsidR="00507B7C" w:rsidRDefault="00507B7C" w:rsidP="00507B7C">
      <w:pPr>
        <w:pStyle w:val="NormalWeb"/>
        <w:spacing w:before="0" w:beforeAutospacing="0" w:after="0" w:afterAutospacing="0" w:line="360" w:lineRule="auto"/>
        <w:jc w:val="both"/>
      </w:pPr>
      <w:r>
        <w:rPr>
          <w:rStyle w:val="apple-tab-span"/>
          <w:color w:val="000000"/>
          <w:shd w:val="clear" w:color="auto" w:fill="FFFFFF"/>
        </w:rPr>
        <w:tab/>
      </w:r>
      <w:r>
        <w:rPr>
          <w:color w:val="000000"/>
          <w:shd w:val="clear" w:color="auto" w:fill="FFFFFF"/>
        </w:rPr>
        <w:t xml:space="preserve">Assim, partindo das observações de Sodré (2012, p. 30), “conhecimento significa o processo pelo qual um sujeito, individual ou coletivo, entra em relação com um objeto ou uma informação, visando obter dele um saber novo”. Nesta interpretação, ocorrendo interação e pensamento sobre o observado - possibilitados pelo acesso, pelos comentários e pela rede de contatos obtidos a partir de um vídeo de </w:t>
      </w:r>
      <w:proofErr w:type="spellStart"/>
      <w:r>
        <w:rPr>
          <w:i/>
          <w:color w:val="000000"/>
          <w:shd w:val="clear" w:color="auto" w:fill="FFFFFF"/>
        </w:rPr>
        <w:t>Youtube</w:t>
      </w:r>
      <w:proofErr w:type="spellEnd"/>
      <w:r>
        <w:rPr>
          <w:i/>
          <w:color w:val="000000"/>
          <w:shd w:val="clear" w:color="auto" w:fill="FFFFFF"/>
        </w:rPr>
        <w:t xml:space="preserve"> </w:t>
      </w:r>
      <w:r>
        <w:rPr>
          <w:color w:val="000000"/>
          <w:shd w:val="clear" w:color="auto" w:fill="FFFFFF"/>
        </w:rPr>
        <w:t xml:space="preserve">- </w:t>
      </w:r>
      <w:r w:rsidR="00F85EEA">
        <w:rPr>
          <w:color w:val="000000"/>
          <w:shd w:val="clear" w:color="auto" w:fill="FFFFFF"/>
        </w:rPr>
        <w:t>podemos reconhecer elementos de</w:t>
      </w:r>
      <w:r>
        <w:rPr>
          <w:color w:val="000000"/>
          <w:shd w:val="clear" w:color="auto" w:fill="FFFFFF"/>
        </w:rPr>
        <w:t> reflexão por parte dos espectadores.</w:t>
      </w:r>
    </w:p>
    <w:p w:rsidR="00507B7C" w:rsidRDefault="00507B7C" w:rsidP="00507B7C">
      <w:pPr>
        <w:pStyle w:val="NormalWeb"/>
        <w:spacing w:before="0" w:beforeAutospacing="0" w:after="0" w:afterAutospacing="0" w:line="360" w:lineRule="auto"/>
        <w:ind w:firstLine="720"/>
        <w:jc w:val="both"/>
        <w:rPr>
          <w:color w:val="000000"/>
          <w:shd w:val="clear" w:color="auto" w:fill="FFFFFF"/>
        </w:rPr>
      </w:pPr>
      <w:r>
        <w:rPr>
          <w:color w:val="000000"/>
          <w:shd w:val="clear" w:color="auto" w:fill="FFFFFF"/>
        </w:rPr>
        <w:t>Dentro dessa construção, é necessário aos educadores perceber como são utilizadas as mídias digitais em nossos cotidianos para, posteriormente, criar mecanismos de inserção em nossas práticas docentes. Por conta deste cenário, “[...] é que seria interessante enfatizar: o problema não está apenas em trazer os meios de comunicação para dentro das escolas, mas em saber quem eles estão servin</w:t>
      </w:r>
      <w:r w:rsidR="00286F5B">
        <w:rPr>
          <w:color w:val="000000"/>
          <w:shd w:val="clear" w:color="auto" w:fill="FFFFFF"/>
        </w:rPr>
        <w:t>do” (FREIRE; GUIMARÃES, p. 122). N</w:t>
      </w:r>
      <w:r>
        <w:rPr>
          <w:color w:val="000000"/>
          <w:shd w:val="clear" w:color="auto" w:fill="FFFFFF"/>
        </w:rPr>
        <w:t>os orientamos pela compreensão de que a prática dos educadores deveria se pautar em analisar; propiciar a possibilidade de reflexão; utilizar a produção midiática como trampolim para a compreensão das desigualdades sociais postas como naturalizadas; e possibilitar a formação cidadã dos estudantes e de si próprios como interventores na vida pública</w:t>
      </w:r>
      <w:r>
        <w:rPr>
          <w:rStyle w:val="Refdenotaderodap"/>
          <w:color w:val="000000"/>
          <w:shd w:val="clear" w:color="auto" w:fill="FFFFFF"/>
        </w:rPr>
        <w:footnoteReference w:id="14"/>
      </w:r>
      <w:r>
        <w:rPr>
          <w:color w:val="000000"/>
          <w:shd w:val="clear" w:color="auto" w:fill="FFFFFF"/>
        </w:rPr>
        <w:t xml:space="preserve">. </w:t>
      </w:r>
    </w:p>
    <w:p w:rsidR="00552DF7" w:rsidRDefault="00552DF7" w:rsidP="00507B7C">
      <w:pPr>
        <w:pStyle w:val="NormalWeb"/>
        <w:spacing w:before="0" w:beforeAutospacing="0" w:after="0" w:afterAutospacing="0" w:line="360" w:lineRule="auto"/>
        <w:ind w:firstLine="720"/>
        <w:jc w:val="both"/>
        <w:rPr>
          <w:color w:val="000000"/>
          <w:shd w:val="clear" w:color="auto" w:fill="FFFFFF"/>
        </w:rPr>
      </w:pPr>
    </w:p>
    <w:p w:rsidR="00552DF7" w:rsidRDefault="00552DF7" w:rsidP="00552DF7">
      <w:pPr>
        <w:spacing w:after="0" w:line="360" w:lineRule="auto"/>
        <w:jc w:val="both"/>
        <w:rPr>
          <w:rFonts w:ascii="Times New Roman" w:hAnsi="Times New Roman" w:cs="Times New Roman"/>
          <w:color w:val="auto"/>
          <w:kern w:val="2"/>
        </w:rPr>
      </w:pPr>
      <w:r>
        <w:rPr>
          <w:rFonts w:ascii="Times New Roman" w:hAnsi="Times New Roman" w:cs="Times New Roman"/>
          <w:b/>
          <w:bCs/>
          <w:color w:val="auto"/>
        </w:rPr>
        <w:t>Palavras-chave:</w:t>
      </w:r>
      <w:r>
        <w:rPr>
          <w:rFonts w:ascii="Times New Roman" w:hAnsi="Times New Roman" w:cs="Times New Roman"/>
          <w:color w:val="auto"/>
        </w:rPr>
        <w:t xml:space="preserve"> </w:t>
      </w:r>
    </w:p>
    <w:p w:rsidR="00552DF7" w:rsidRDefault="00552DF7" w:rsidP="00552DF7">
      <w:pPr>
        <w:spacing w:after="0" w:line="360" w:lineRule="auto"/>
        <w:jc w:val="both"/>
        <w:rPr>
          <w:rFonts w:ascii="Times New Roman" w:hAnsi="Times New Roman" w:cs="Times New Roman"/>
          <w:color w:val="auto"/>
        </w:rPr>
      </w:pPr>
      <w:r>
        <w:rPr>
          <w:rFonts w:ascii="Times New Roman" w:hAnsi="Times New Roman" w:cs="Times New Roman"/>
          <w:color w:val="auto"/>
        </w:rPr>
        <w:t xml:space="preserve">Divulgação científica; </w:t>
      </w:r>
      <w:proofErr w:type="spellStart"/>
      <w:r>
        <w:rPr>
          <w:rFonts w:ascii="Times New Roman" w:hAnsi="Times New Roman" w:cs="Times New Roman"/>
          <w:color w:val="auto"/>
        </w:rPr>
        <w:t>Cibercultura</w:t>
      </w:r>
      <w:proofErr w:type="spellEnd"/>
      <w:r>
        <w:rPr>
          <w:rFonts w:ascii="Times New Roman" w:hAnsi="Times New Roman" w:cs="Times New Roman"/>
          <w:color w:val="auto"/>
        </w:rPr>
        <w:t xml:space="preserve">; Educação; </w:t>
      </w:r>
      <w:proofErr w:type="spellStart"/>
      <w:r w:rsidRPr="00552DF7">
        <w:rPr>
          <w:rFonts w:ascii="Times New Roman" w:hAnsi="Times New Roman" w:cs="Times New Roman"/>
          <w:i/>
          <w:color w:val="auto"/>
        </w:rPr>
        <w:t>YouTube</w:t>
      </w:r>
      <w:proofErr w:type="spellEnd"/>
      <w:r>
        <w:rPr>
          <w:rFonts w:ascii="Times New Roman" w:hAnsi="Times New Roman" w:cs="Times New Roman"/>
          <w:color w:val="auto"/>
        </w:rPr>
        <w:t>; Manual do Mundo</w:t>
      </w:r>
    </w:p>
    <w:p w:rsidR="00C31B90" w:rsidRDefault="00C31B90" w:rsidP="00C31B90">
      <w:pPr>
        <w:pStyle w:val="Pr-formataoHTML"/>
        <w:shd w:val="clear" w:color="auto" w:fill="FFFFFF"/>
        <w:spacing w:line="360" w:lineRule="auto"/>
        <w:ind w:firstLine="567"/>
        <w:jc w:val="both"/>
        <w:rPr>
          <w:rFonts w:ascii="Times New Roman" w:hAnsi="Times New Roman"/>
          <w:bCs/>
          <w:sz w:val="24"/>
          <w:szCs w:val="24"/>
          <w:lang w:val="pt-BR"/>
        </w:rPr>
      </w:pPr>
    </w:p>
    <w:p w:rsidR="00C31B90" w:rsidRPr="00C31B90" w:rsidRDefault="00C31B90" w:rsidP="00C31B90">
      <w:pPr>
        <w:spacing w:after="0"/>
        <w:rPr>
          <w:rFonts w:ascii="Times New Roman" w:hAnsi="Times New Roman" w:cs="Times New Roman"/>
          <w:b/>
          <w:sz w:val="22"/>
          <w:szCs w:val="22"/>
        </w:rPr>
      </w:pPr>
      <w:r w:rsidRPr="00C31B90">
        <w:rPr>
          <w:rFonts w:ascii="Times New Roman" w:hAnsi="Times New Roman" w:cs="Times New Roman"/>
          <w:b/>
          <w:sz w:val="22"/>
          <w:szCs w:val="22"/>
        </w:rPr>
        <w:t>Referências bibliográficas:</w:t>
      </w:r>
    </w:p>
    <w:p w:rsidR="00C31B90" w:rsidRPr="00C31B90" w:rsidRDefault="00C31B90" w:rsidP="00C31B90">
      <w:pPr>
        <w:spacing w:after="0"/>
        <w:rPr>
          <w:rFonts w:ascii="Times New Roman" w:hAnsi="Times New Roman" w:cs="Times New Roman"/>
          <w:sz w:val="22"/>
          <w:szCs w:val="22"/>
        </w:rPr>
      </w:pPr>
    </w:p>
    <w:p w:rsidR="00C31B90" w:rsidRPr="00C31B90" w:rsidRDefault="00C31B90" w:rsidP="00C31B90">
      <w:pPr>
        <w:spacing w:after="0"/>
        <w:jc w:val="both"/>
        <w:rPr>
          <w:rFonts w:ascii="Times New Roman" w:hAnsi="Times New Roman" w:cs="Times New Roman"/>
          <w:sz w:val="22"/>
          <w:szCs w:val="22"/>
        </w:rPr>
      </w:pPr>
      <w:r w:rsidRPr="00C31B90">
        <w:rPr>
          <w:rFonts w:ascii="Times New Roman" w:hAnsi="Times New Roman" w:cs="Times New Roman"/>
          <w:sz w:val="22"/>
          <w:szCs w:val="22"/>
        </w:rPr>
        <w:t xml:space="preserve">BRANDÃO, Elizabeth </w:t>
      </w:r>
      <w:proofErr w:type="spellStart"/>
      <w:r w:rsidRPr="00C31B90">
        <w:rPr>
          <w:rFonts w:ascii="Times New Roman" w:hAnsi="Times New Roman" w:cs="Times New Roman"/>
          <w:sz w:val="22"/>
          <w:szCs w:val="22"/>
        </w:rPr>
        <w:t>Pazito</w:t>
      </w:r>
      <w:proofErr w:type="spellEnd"/>
      <w:r w:rsidRPr="00C31B90">
        <w:rPr>
          <w:rFonts w:ascii="Times New Roman" w:hAnsi="Times New Roman" w:cs="Times New Roman"/>
          <w:sz w:val="22"/>
          <w:szCs w:val="22"/>
        </w:rPr>
        <w:t xml:space="preserve">. Conceito de comunicação pública. In: DUARTE, Jorge. </w:t>
      </w:r>
      <w:r w:rsidRPr="00C31B90">
        <w:rPr>
          <w:rFonts w:ascii="Times New Roman" w:hAnsi="Times New Roman" w:cs="Times New Roman"/>
          <w:b/>
          <w:sz w:val="22"/>
          <w:szCs w:val="22"/>
        </w:rPr>
        <w:t>Comunicação pública</w:t>
      </w:r>
      <w:r w:rsidRPr="00C31B90">
        <w:rPr>
          <w:rFonts w:ascii="Times New Roman" w:hAnsi="Times New Roman" w:cs="Times New Roman"/>
          <w:sz w:val="22"/>
          <w:szCs w:val="22"/>
        </w:rPr>
        <w:t>: Estado, governo, mercado, sociedade e interesse público. São Paulo: Atlas, 2009.</w:t>
      </w:r>
    </w:p>
    <w:p w:rsidR="00C31B90" w:rsidRPr="00C31B90" w:rsidRDefault="00C31B90" w:rsidP="00C31B90">
      <w:pPr>
        <w:spacing w:after="0"/>
        <w:jc w:val="both"/>
        <w:rPr>
          <w:rFonts w:ascii="Times New Roman" w:hAnsi="Times New Roman" w:cs="Times New Roman"/>
          <w:sz w:val="22"/>
          <w:szCs w:val="22"/>
        </w:rPr>
      </w:pPr>
    </w:p>
    <w:p w:rsidR="00C31B90" w:rsidRPr="00C31B90" w:rsidRDefault="00C31B90" w:rsidP="00C31B90">
      <w:pPr>
        <w:spacing w:after="0"/>
        <w:jc w:val="both"/>
        <w:rPr>
          <w:rFonts w:ascii="Times New Roman" w:hAnsi="Times New Roman" w:cs="Times New Roman"/>
        </w:rPr>
      </w:pPr>
      <w:r w:rsidRPr="00C31B90">
        <w:rPr>
          <w:rFonts w:ascii="Times New Roman" w:hAnsi="Times New Roman" w:cs="Times New Roman"/>
        </w:rPr>
        <w:t xml:space="preserve">BOURDIEU, Pierre. </w:t>
      </w:r>
      <w:r w:rsidRPr="00C31B90">
        <w:rPr>
          <w:rFonts w:ascii="Times New Roman" w:hAnsi="Times New Roman" w:cs="Times New Roman"/>
          <w:b/>
        </w:rPr>
        <w:t>O poder simbólico</w:t>
      </w:r>
      <w:r w:rsidRPr="00C31B90">
        <w:rPr>
          <w:rFonts w:ascii="Times New Roman" w:hAnsi="Times New Roman" w:cs="Times New Roman"/>
        </w:rPr>
        <w:t>. Rio de Janeiro: Bertrand Brasil, 1989.</w:t>
      </w:r>
    </w:p>
    <w:p w:rsidR="00C31B90" w:rsidRPr="00C31B90" w:rsidRDefault="00C31B90" w:rsidP="00C31B90">
      <w:pPr>
        <w:spacing w:after="0"/>
        <w:jc w:val="both"/>
        <w:rPr>
          <w:rFonts w:ascii="Times New Roman" w:hAnsi="Times New Roman" w:cs="Times New Roman"/>
          <w:sz w:val="22"/>
          <w:szCs w:val="22"/>
        </w:rPr>
      </w:pPr>
    </w:p>
    <w:p w:rsidR="00C31B90" w:rsidRPr="00C31B90" w:rsidRDefault="00C31B90" w:rsidP="00C31B90">
      <w:pPr>
        <w:spacing w:after="0"/>
        <w:jc w:val="both"/>
        <w:rPr>
          <w:rFonts w:ascii="Times New Roman" w:hAnsi="Times New Roman" w:cs="Times New Roman"/>
          <w:sz w:val="22"/>
          <w:szCs w:val="22"/>
        </w:rPr>
      </w:pPr>
      <w:r w:rsidRPr="00C31B90">
        <w:rPr>
          <w:rFonts w:ascii="Times New Roman" w:hAnsi="Times New Roman" w:cs="Times New Roman"/>
          <w:sz w:val="22"/>
          <w:szCs w:val="22"/>
        </w:rPr>
        <w:t xml:space="preserve">BUENO, Wilson da Costa. </w:t>
      </w:r>
      <w:r w:rsidRPr="00C31B90">
        <w:rPr>
          <w:rFonts w:ascii="Times New Roman" w:hAnsi="Times New Roman" w:cs="Times New Roman"/>
          <w:b/>
          <w:sz w:val="22"/>
          <w:szCs w:val="22"/>
        </w:rPr>
        <w:t>Comunicação Científica e Divulgação Científica</w:t>
      </w:r>
      <w:r w:rsidRPr="00C31B90">
        <w:rPr>
          <w:rFonts w:ascii="Times New Roman" w:hAnsi="Times New Roman" w:cs="Times New Roman"/>
          <w:sz w:val="22"/>
          <w:szCs w:val="22"/>
        </w:rPr>
        <w:t xml:space="preserve">: aproximações e rupturas conceituais. Inf. Inf., Londrina, v.15, </w:t>
      </w:r>
      <w:proofErr w:type="spellStart"/>
      <w:proofErr w:type="gramStart"/>
      <w:r w:rsidRPr="00C31B90">
        <w:rPr>
          <w:rFonts w:ascii="Times New Roman" w:hAnsi="Times New Roman" w:cs="Times New Roman"/>
          <w:sz w:val="22"/>
          <w:szCs w:val="22"/>
        </w:rPr>
        <w:t>n.esp</w:t>
      </w:r>
      <w:proofErr w:type="spellEnd"/>
      <w:r w:rsidRPr="00C31B90">
        <w:rPr>
          <w:rFonts w:ascii="Times New Roman" w:hAnsi="Times New Roman" w:cs="Times New Roman"/>
          <w:sz w:val="22"/>
          <w:szCs w:val="22"/>
        </w:rPr>
        <w:t>.,</w:t>
      </w:r>
      <w:proofErr w:type="gramEnd"/>
      <w:r w:rsidRPr="00C31B90">
        <w:rPr>
          <w:rFonts w:ascii="Times New Roman" w:hAnsi="Times New Roman" w:cs="Times New Roman"/>
          <w:sz w:val="22"/>
          <w:szCs w:val="22"/>
        </w:rPr>
        <w:t xml:space="preserve"> p.1-12, 2010.</w:t>
      </w:r>
    </w:p>
    <w:p w:rsidR="00C31B90" w:rsidRPr="00C31B90" w:rsidRDefault="00C31B90" w:rsidP="00C31B90">
      <w:pPr>
        <w:spacing w:after="0"/>
        <w:jc w:val="both"/>
        <w:rPr>
          <w:rFonts w:ascii="Times New Roman" w:hAnsi="Times New Roman" w:cs="Times New Roman"/>
          <w:sz w:val="22"/>
          <w:szCs w:val="22"/>
        </w:rPr>
      </w:pPr>
    </w:p>
    <w:p w:rsidR="00C31B90" w:rsidRPr="00C31B90" w:rsidRDefault="00C31B90" w:rsidP="00C31B90">
      <w:pPr>
        <w:pStyle w:val="Pr-formataoHTML"/>
        <w:shd w:val="clear" w:color="auto" w:fill="FFFFFF"/>
        <w:jc w:val="both"/>
        <w:rPr>
          <w:rFonts w:ascii="Times New Roman" w:hAnsi="Times New Roman"/>
          <w:bCs/>
          <w:sz w:val="22"/>
          <w:szCs w:val="24"/>
          <w:lang w:val="pt-BR"/>
        </w:rPr>
      </w:pPr>
      <w:r w:rsidRPr="00C31B90">
        <w:rPr>
          <w:rFonts w:ascii="Times New Roman" w:hAnsi="Times New Roman"/>
          <w:bCs/>
          <w:sz w:val="22"/>
          <w:szCs w:val="24"/>
          <w:lang w:val="pt-BR"/>
        </w:rPr>
        <w:t xml:space="preserve">BURGESS, J.; </w:t>
      </w:r>
      <w:proofErr w:type="gramStart"/>
      <w:r w:rsidRPr="00C31B90">
        <w:rPr>
          <w:rFonts w:ascii="Times New Roman" w:hAnsi="Times New Roman"/>
          <w:bCs/>
          <w:sz w:val="22"/>
          <w:szCs w:val="24"/>
          <w:lang w:val="pt-BR"/>
        </w:rPr>
        <w:t>GREEN ,</w:t>
      </w:r>
      <w:proofErr w:type="gramEnd"/>
      <w:r w:rsidRPr="00C31B90">
        <w:rPr>
          <w:rFonts w:ascii="Times New Roman" w:hAnsi="Times New Roman"/>
          <w:bCs/>
          <w:sz w:val="22"/>
          <w:szCs w:val="24"/>
          <w:lang w:val="pt-BR"/>
        </w:rPr>
        <w:t xml:space="preserve"> J. </w:t>
      </w:r>
      <w:proofErr w:type="spellStart"/>
      <w:r w:rsidRPr="00C31B90">
        <w:rPr>
          <w:rFonts w:ascii="Times New Roman" w:hAnsi="Times New Roman"/>
          <w:b/>
          <w:bCs/>
          <w:sz w:val="22"/>
          <w:szCs w:val="24"/>
          <w:lang w:val="pt-BR"/>
        </w:rPr>
        <w:t>YouTube</w:t>
      </w:r>
      <w:proofErr w:type="spellEnd"/>
      <w:r w:rsidRPr="00C31B90">
        <w:rPr>
          <w:rFonts w:ascii="Times New Roman" w:hAnsi="Times New Roman"/>
          <w:b/>
          <w:bCs/>
          <w:sz w:val="22"/>
          <w:szCs w:val="24"/>
          <w:lang w:val="pt-BR"/>
        </w:rPr>
        <w:t xml:space="preserve"> e a Revolução Digital</w:t>
      </w:r>
      <w:r w:rsidRPr="00C31B90">
        <w:rPr>
          <w:rFonts w:ascii="Times New Roman" w:hAnsi="Times New Roman"/>
          <w:bCs/>
          <w:sz w:val="22"/>
          <w:szCs w:val="24"/>
          <w:lang w:val="pt-BR"/>
        </w:rPr>
        <w:t>: como o maior fenômeno da cultura participativa transformou a mídia e a sociedade São Paulo: Aleph, 2009.</w:t>
      </w:r>
    </w:p>
    <w:p w:rsidR="00C31B90" w:rsidRPr="00C31B90" w:rsidRDefault="00C31B90" w:rsidP="00C31B90">
      <w:pPr>
        <w:pStyle w:val="Pr-formataoHTML"/>
        <w:shd w:val="clear" w:color="auto" w:fill="FFFFFF"/>
        <w:jc w:val="both"/>
        <w:rPr>
          <w:rFonts w:ascii="Times New Roman" w:hAnsi="Times New Roman"/>
          <w:bCs/>
          <w:sz w:val="22"/>
          <w:szCs w:val="24"/>
          <w:lang w:val="pt-BR"/>
        </w:rPr>
      </w:pPr>
      <w:r w:rsidRPr="00C31B90">
        <w:rPr>
          <w:rFonts w:ascii="Times New Roman" w:hAnsi="Times New Roman"/>
          <w:bCs/>
          <w:sz w:val="22"/>
          <w:szCs w:val="24"/>
          <w:lang w:val="pt-BR"/>
        </w:rPr>
        <w:t xml:space="preserve">SIBILIA, Paula. </w:t>
      </w:r>
      <w:r w:rsidRPr="00C31B90">
        <w:rPr>
          <w:rFonts w:ascii="Times New Roman" w:hAnsi="Times New Roman"/>
          <w:b/>
          <w:bCs/>
          <w:sz w:val="22"/>
          <w:szCs w:val="24"/>
          <w:lang w:val="pt-BR"/>
        </w:rPr>
        <w:t>O show do eu</w:t>
      </w:r>
      <w:r w:rsidRPr="00C31B90">
        <w:rPr>
          <w:rFonts w:ascii="Times New Roman" w:hAnsi="Times New Roman"/>
          <w:bCs/>
          <w:sz w:val="22"/>
          <w:szCs w:val="24"/>
          <w:lang w:val="pt-BR"/>
        </w:rPr>
        <w:t>: a intimidade como espetáculo. Rio de Janeiro: Contraponto, 2016.</w:t>
      </w:r>
    </w:p>
    <w:p w:rsidR="00C31B90" w:rsidRPr="00C31B90" w:rsidRDefault="00C31B90" w:rsidP="00C31B90">
      <w:pPr>
        <w:spacing w:after="0"/>
        <w:jc w:val="both"/>
        <w:rPr>
          <w:rFonts w:ascii="Times New Roman" w:hAnsi="Times New Roman" w:cs="Times New Roman"/>
          <w:sz w:val="22"/>
          <w:szCs w:val="22"/>
        </w:rPr>
      </w:pPr>
    </w:p>
    <w:p w:rsidR="00C31B90" w:rsidRPr="00C31B90" w:rsidRDefault="00C31B90" w:rsidP="00C31B90">
      <w:pPr>
        <w:spacing w:after="0"/>
        <w:jc w:val="both"/>
        <w:rPr>
          <w:rFonts w:ascii="Times New Roman" w:hAnsi="Times New Roman" w:cs="Times New Roman"/>
          <w:sz w:val="22"/>
          <w:szCs w:val="22"/>
        </w:rPr>
      </w:pPr>
      <w:r w:rsidRPr="00C31B90">
        <w:rPr>
          <w:rFonts w:ascii="Times New Roman" w:hAnsi="Times New Roman" w:cs="Times New Roman"/>
          <w:sz w:val="22"/>
          <w:szCs w:val="22"/>
        </w:rPr>
        <w:t xml:space="preserve">CHALTON, Nicola e MACARDLE, Meredith. </w:t>
      </w:r>
      <w:r w:rsidRPr="00C31B90">
        <w:rPr>
          <w:rFonts w:ascii="Times New Roman" w:hAnsi="Times New Roman" w:cs="Times New Roman"/>
          <w:b/>
          <w:sz w:val="22"/>
          <w:szCs w:val="22"/>
        </w:rPr>
        <w:t>A história da ciência para quem tem pressa</w:t>
      </w:r>
      <w:r w:rsidRPr="00C31B90">
        <w:rPr>
          <w:rFonts w:ascii="Times New Roman" w:hAnsi="Times New Roman" w:cs="Times New Roman"/>
          <w:sz w:val="22"/>
          <w:szCs w:val="22"/>
        </w:rPr>
        <w:t>. São Paulo: Valentina, 2017.</w:t>
      </w:r>
    </w:p>
    <w:p w:rsidR="00C31B90" w:rsidRPr="00C31B90" w:rsidRDefault="00C31B90" w:rsidP="00C31B90">
      <w:pPr>
        <w:spacing w:after="0"/>
        <w:jc w:val="both"/>
        <w:rPr>
          <w:rFonts w:ascii="Times New Roman" w:hAnsi="Times New Roman" w:cs="Times New Roman"/>
          <w:sz w:val="22"/>
          <w:szCs w:val="22"/>
        </w:rPr>
      </w:pPr>
    </w:p>
    <w:p w:rsidR="00C31B90" w:rsidRPr="00C31B90" w:rsidRDefault="00C31B90" w:rsidP="00C31B90">
      <w:pPr>
        <w:pStyle w:val="Pr-formataoHTML"/>
        <w:shd w:val="clear" w:color="auto" w:fill="FFFFFF"/>
        <w:jc w:val="both"/>
        <w:rPr>
          <w:rFonts w:ascii="Times New Roman" w:hAnsi="Times New Roman"/>
          <w:sz w:val="22"/>
          <w:szCs w:val="22"/>
        </w:rPr>
      </w:pPr>
      <w:r w:rsidRPr="00C31B90">
        <w:rPr>
          <w:rFonts w:ascii="Times New Roman" w:hAnsi="Times New Roman"/>
          <w:sz w:val="22"/>
          <w:szCs w:val="22"/>
        </w:rPr>
        <w:t xml:space="preserve">CAPOZZOLI, Ulisses. Cultura científica e cidadania. In: </w:t>
      </w:r>
      <w:r w:rsidRPr="00C31B90">
        <w:rPr>
          <w:rFonts w:ascii="Times New Roman" w:hAnsi="Times New Roman"/>
          <w:b/>
          <w:sz w:val="22"/>
          <w:szCs w:val="22"/>
        </w:rPr>
        <w:t>Jornalismo Científico</w:t>
      </w:r>
      <w:r w:rsidRPr="00C31B90">
        <w:rPr>
          <w:rFonts w:ascii="Times New Roman" w:hAnsi="Times New Roman"/>
          <w:sz w:val="22"/>
          <w:szCs w:val="22"/>
        </w:rPr>
        <w:t>. São Paulo: Contexto, 2002.</w:t>
      </w:r>
    </w:p>
    <w:p w:rsidR="00C31B90" w:rsidRPr="00983FCC" w:rsidRDefault="00C31B90" w:rsidP="00C31B90">
      <w:pPr>
        <w:spacing w:after="0"/>
        <w:jc w:val="both"/>
        <w:rPr>
          <w:rFonts w:ascii="Times New Roman" w:hAnsi="Times New Roman" w:cs="Times New Roman"/>
          <w:sz w:val="22"/>
          <w:szCs w:val="22"/>
          <w:lang w:val="en-US"/>
        </w:rPr>
      </w:pPr>
    </w:p>
    <w:p w:rsidR="00C31B90" w:rsidRPr="00983FCC" w:rsidRDefault="00C31B90" w:rsidP="00C31B90">
      <w:pPr>
        <w:pStyle w:val="Pr-formataoHTML"/>
        <w:shd w:val="clear" w:color="auto" w:fill="FFFFFF"/>
        <w:jc w:val="both"/>
        <w:rPr>
          <w:rFonts w:ascii="Times New Roman" w:hAnsi="Times New Roman"/>
          <w:bCs/>
          <w:sz w:val="22"/>
          <w:szCs w:val="24"/>
          <w:lang w:val="en-US"/>
        </w:rPr>
      </w:pPr>
      <w:r w:rsidRPr="00983FCC">
        <w:rPr>
          <w:rFonts w:ascii="Times New Roman" w:hAnsi="Times New Roman"/>
          <w:bCs/>
          <w:sz w:val="22"/>
          <w:szCs w:val="24"/>
          <w:lang w:val="en-US"/>
        </w:rPr>
        <w:t xml:space="preserve">DRIESSENS, Olivier. The </w:t>
      </w:r>
      <w:proofErr w:type="spellStart"/>
      <w:r w:rsidRPr="00983FCC">
        <w:rPr>
          <w:rFonts w:ascii="Times New Roman" w:hAnsi="Times New Roman"/>
          <w:bCs/>
          <w:sz w:val="22"/>
          <w:szCs w:val="24"/>
          <w:lang w:val="en-US"/>
        </w:rPr>
        <w:t>celebritization</w:t>
      </w:r>
      <w:proofErr w:type="spellEnd"/>
      <w:r w:rsidRPr="00983FCC">
        <w:rPr>
          <w:rFonts w:ascii="Times New Roman" w:hAnsi="Times New Roman"/>
          <w:bCs/>
          <w:sz w:val="22"/>
          <w:szCs w:val="24"/>
          <w:lang w:val="en-US"/>
        </w:rPr>
        <w:t xml:space="preserve"> of society and culture: understanding the structural dynamics of celebrity culture. In: </w:t>
      </w:r>
      <w:r w:rsidRPr="00983FCC">
        <w:rPr>
          <w:rFonts w:ascii="Times New Roman" w:hAnsi="Times New Roman"/>
          <w:b/>
          <w:bCs/>
          <w:sz w:val="22"/>
          <w:szCs w:val="24"/>
          <w:lang w:val="en-US"/>
        </w:rPr>
        <w:t>International Journal of Cultural Studies</w:t>
      </w:r>
      <w:r w:rsidRPr="00983FCC">
        <w:rPr>
          <w:rFonts w:ascii="Times New Roman" w:hAnsi="Times New Roman"/>
          <w:bCs/>
          <w:sz w:val="22"/>
          <w:szCs w:val="24"/>
          <w:lang w:val="en-US"/>
        </w:rPr>
        <w:t>, Journal Title (16, 6)</w:t>
      </w:r>
      <w:proofErr w:type="gramStart"/>
      <w:r w:rsidRPr="00983FCC">
        <w:rPr>
          <w:rFonts w:ascii="Times New Roman" w:hAnsi="Times New Roman"/>
          <w:bCs/>
          <w:sz w:val="22"/>
          <w:szCs w:val="24"/>
          <w:lang w:val="en-US"/>
        </w:rPr>
        <w:t>;</w:t>
      </w:r>
      <w:proofErr w:type="gramEnd"/>
      <w:r w:rsidRPr="00983FCC">
        <w:rPr>
          <w:rFonts w:ascii="Times New Roman" w:hAnsi="Times New Roman"/>
          <w:bCs/>
          <w:sz w:val="22"/>
          <w:szCs w:val="24"/>
          <w:lang w:val="en-US"/>
        </w:rPr>
        <w:t xml:space="preserve"> pp. 641-657, 2012.</w:t>
      </w:r>
    </w:p>
    <w:p w:rsidR="00C31B90" w:rsidRPr="00983FCC" w:rsidRDefault="00C31B90" w:rsidP="00C31B90">
      <w:pPr>
        <w:pStyle w:val="Pr-formataoHTML"/>
        <w:shd w:val="clear" w:color="auto" w:fill="FFFFFF"/>
        <w:jc w:val="both"/>
        <w:rPr>
          <w:rFonts w:ascii="Times New Roman" w:hAnsi="Times New Roman"/>
          <w:bCs/>
          <w:sz w:val="22"/>
          <w:szCs w:val="24"/>
          <w:lang w:val="en-US"/>
        </w:rPr>
      </w:pPr>
    </w:p>
    <w:p w:rsidR="00C31B90" w:rsidRPr="00C31B90" w:rsidRDefault="00C31B90" w:rsidP="00C31B90">
      <w:pPr>
        <w:pStyle w:val="Pr-formataoHTML"/>
        <w:shd w:val="clear" w:color="auto" w:fill="FFFFFF"/>
        <w:jc w:val="both"/>
        <w:rPr>
          <w:rFonts w:ascii="Times New Roman" w:hAnsi="Times New Roman"/>
          <w:bCs/>
          <w:sz w:val="22"/>
          <w:szCs w:val="24"/>
          <w:lang w:val="pt-BR"/>
        </w:rPr>
      </w:pPr>
      <w:r w:rsidRPr="00983FCC">
        <w:rPr>
          <w:rFonts w:ascii="Times New Roman" w:hAnsi="Times New Roman"/>
          <w:bCs/>
          <w:sz w:val="22"/>
          <w:szCs w:val="24"/>
          <w:lang w:val="en-US"/>
        </w:rPr>
        <w:t xml:space="preserve">EVANGELISTA CUNHA, Simone. </w:t>
      </w:r>
      <w:r w:rsidRPr="00C31B90">
        <w:rPr>
          <w:rFonts w:ascii="Times New Roman" w:hAnsi="Times New Roman"/>
          <w:bCs/>
          <w:sz w:val="22"/>
          <w:szCs w:val="24"/>
          <w:lang w:val="pt-BR"/>
        </w:rPr>
        <w:t xml:space="preserve">Novos Tempos, Novos Ídolos: </w:t>
      </w:r>
      <w:proofErr w:type="spellStart"/>
      <w:r w:rsidRPr="00C31B90">
        <w:rPr>
          <w:rFonts w:ascii="Times New Roman" w:hAnsi="Times New Roman"/>
          <w:bCs/>
          <w:sz w:val="22"/>
          <w:szCs w:val="24"/>
          <w:lang w:val="pt-BR"/>
        </w:rPr>
        <w:t>Microcelebridades</w:t>
      </w:r>
      <w:proofErr w:type="spellEnd"/>
      <w:r w:rsidRPr="00C31B90">
        <w:rPr>
          <w:rFonts w:ascii="Times New Roman" w:hAnsi="Times New Roman"/>
          <w:bCs/>
          <w:sz w:val="22"/>
          <w:szCs w:val="24"/>
          <w:lang w:val="pt-BR"/>
        </w:rPr>
        <w:t xml:space="preserve"> e Práticas de Construção de Audiência no </w:t>
      </w:r>
      <w:proofErr w:type="spellStart"/>
      <w:r w:rsidRPr="00C31B90">
        <w:rPr>
          <w:rFonts w:ascii="Times New Roman" w:hAnsi="Times New Roman"/>
          <w:bCs/>
          <w:sz w:val="22"/>
          <w:szCs w:val="24"/>
          <w:lang w:val="pt-BR"/>
        </w:rPr>
        <w:t>YouTube</w:t>
      </w:r>
      <w:proofErr w:type="spellEnd"/>
      <w:r w:rsidRPr="00C31B90">
        <w:rPr>
          <w:rFonts w:ascii="Times New Roman" w:hAnsi="Times New Roman"/>
          <w:bCs/>
          <w:sz w:val="22"/>
          <w:szCs w:val="24"/>
          <w:lang w:val="pt-BR"/>
        </w:rPr>
        <w:t xml:space="preserve">. In: </w:t>
      </w:r>
      <w:r w:rsidRPr="00C31B90">
        <w:rPr>
          <w:rFonts w:ascii="Times New Roman" w:hAnsi="Times New Roman"/>
          <w:b/>
          <w:bCs/>
          <w:sz w:val="22"/>
          <w:szCs w:val="24"/>
          <w:lang w:val="pt-BR"/>
        </w:rPr>
        <w:t>40º Congresso Brasileiro de Ciências da Comunicação</w:t>
      </w:r>
      <w:r w:rsidRPr="00C31B90">
        <w:rPr>
          <w:rFonts w:ascii="Times New Roman" w:hAnsi="Times New Roman"/>
          <w:bCs/>
          <w:sz w:val="22"/>
          <w:szCs w:val="24"/>
          <w:lang w:val="pt-BR"/>
        </w:rPr>
        <w:t>, Curitiba, 2017.</w:t>
      </w:r>
    </w:p>
    <w:p w:rsidR="00C31B90" w:rsidRPr="00C31B90" w:rsidRDefault="00C31B90" w:rsidP="00C31B90">
      <w:pPr>
        <w:spacing w:after="0"/>
        <w:jc w:val="both"/>
        <w:rPr>
          <w:rFonts w:ascii="Times New Roman" w:hAnsi="Times New Roman" w:cs="Times New Roman"/>
          <w:sz w:val="22"/>
          <w:szCs w:val="22"/>
        </w:rPr>
      </w:pPr>
    </w:p>
    <w:p w:rsidR="00C31B90" w:rsidRPr="00C31B90" w:rsidRDefault="00C31B90" w:rsidP="00C31B90">
      <w:pPr>
        <w:spacing w:after="0"/>
        <w:jc w:val="both"/>
        <w:rPr>
          <w:rFonts w:ascii="Times New Roman" w:hAnsi="Times New Roman" w:cs="Times New Roman"/>
          <w:sz w:val="22"/>
          <w:szCs w:val="22"/>
        </w:rPr>
      </w:pPr>
      <w:r w:rsidRPr="00C31B90">
        <w:rPr>
          <w:rFonts w:ascii="Times New Roman" w:hAnsi="Times New Roman" w:cs="Times New Roman"/>
          <w:sz w:val="22"/>
          <w:szCs w:val="22"/>
        </w:rPr>
        <w:t xml:space="preserve">GREGÓRIO, Sérgio Biagi. </w:t>
      </w:r>
      <w:r w:rsidRPr="00C31B90">
        <w:rPr>
          <w:rFonts w:ascii="Times New Roman" w:hAnsi="Times New Roman" w:cs="Times New Roman"/>
          <w:b/>
          <w:sz w:val="22"/>
          <w:szCs w:val="22"/>
        </w:rPr>
        <w:t>Conheça o espiritismo</w:t>
      </w:r>
      <w:r w:rsidRPr="00C31B90">
        <w:rPr>
          <w:rFonts w:ascii="Times New Roman" w:hAnsi="Times New Roman" w:cs="Times New Roman"/>
          <w:sz w:val="22"/>
          <w:szCs w:val="22"/>
        </w:rPr>
        <w:t xml:space="preserve">: temas doutrinários. São Paulo: Clube de Autores, 2014. </w:t>
      </w:r>
    </w:p>
    <w:p w:rsidR="00C31B90" w:rsidRPr="00C31B90" w:rsidRDefault="00C31B90" w:rsidP="00C31B90">
      <w:pPr>
        <w:spacing w:after="0"/>
        <w:jc w:val="both"/>
        <w:rPr>
          <w:rFonts w:ascii="Times New Roman" w:hAnsi="Times New Roman" w:cs="Times New Roman"/>
          <w:sz w:val="22"/>
          <w:szCs w:val="22"/>
        </w:rPr>
      </w:pPr>
    </w:p>
    <w:p w:rsidR="00C31B90" w:rsidRPr="00983FCC" w:rsidRDefault="00C31B90" w:rsidP="00C31B90">
      <w:pPr>
        <w:spacing w:after="0"/>
        <w:jc w:val="both"/>
        <w:rPr>
          <w:rFonts w:ascii="Times New Roman" w:hAnsi="Times New Roman" w:cs="Times New Roman"/>
          <w:sz w:val="22"/>
          <w:szCs w:val="22"/>
          <w:lang w:val="en-US"/>
        </w:rPr>
      </w:pPr>
      <w:r w:rsidRPr="00C31B90">
        <w:rPr>
          <w:rFonts w:ascii="Times New Roman" w:hAnsi="Times New Roman" w:cs="Times New Roman"/>
          <w:sz w:val="22"/>
          <w:szCs w:val="22"/>
        </w:rPr>
        <w:t xml:space="preserve">LAZORTHES, Guy. </w:t>
      </w:r>
      <w:r w:rsidRPr="00C31B90">
        <w:rPr>
          <w:rFonts w:ascii="Times New Roman" w:hAnsi="Times New Roman" w:cs="Times New Roman"/>
          <w:b/>
          <w:sz w:val="22"/>
          <w:szCs w:val="22"/>
        </w:rPr>
        <w:t>Crença e razão</w:t>
      </w:r>
      <w:r w:rsidRPr="00C31B90">
        <w:rPr>
          <w:rFonts w:ascii="Times New Roman" w:hAnsi="Times New Roman" w:cs="Times New Roman"/>
          <w:sz w:val="22"/>
          <w:szCs w:val="22"/>
        </w:rPr>
        <w:t xml:space="preserve">: da procura científica à interrogação espiritual. </w:t>
      </w:r>
      <w:r w:rsidRPr="00983FCC">
        <w:rPr>
          <w:rFonts w:ascii="Times New Roman" w:hAnsi="Times New Roman" w:cs="Times New Roman"/>
          <w:sz w:val="22"/>
          <w:szCs w:val="22"/>
          <w:lang w:val="en-US"/>
        </w:rPr>
        <w:t xml:space="preserve">Lisboa. </w:t>
      </w:r>
      <w:proofErr w:type="spellStart"/>
      <w:r w:rsidRPr="00983FCC">
        <w:rPr>
          <w:rFonts w:ascii="Times New Roman" w:hAnsi="Times New Roman" w:cs="Times New Roman"/>
          <w:sz w:val="22"/>
          <w:szCs w:val="22"/>
          <w:lang w:val="en-US"/>
        </w:rPr>
        <w:t>Instituto</w:t>
      </w:r>
      <w:proofErr w:type="spellEnd"/>
      <w:r w:rsidRPr="00983FCC">
        <w:rPr>
          <w:rFonts w:ascii="Times New Roman" w:hAnsi="Times New Roman" w:cs="Times New Roman"/>
          <w:sz w:val="22"/>
          <w:szCs w:val="22"/>
          <w:lang w:val="en-US"/>
        </w:rPr>
        <w:t xml:space="preserve"> Piaget, 1993.</w:t>
      </w:r>
    </w:p>
    <w:p w:rsidR="00C31B90" w:rsidRPr="00983FCC" w:rsidRDefault="00C31B90" w:rsidP="00C31B90">
      <w:pPr>
        <w:spacing w:after="0"/>
        <w:jc w:val="both"/>
        <w:rPr>
          <w:rFonts w:ascii="Times New Roman" w:hAnsi="Times New Roman" w:cs="Times New Roman"/>
          <w:sz w:val="22"/>
          <w:szCs w:val="22"/>
          <w:lang w:val="en-US"/>
        </w:rPr>
      </w:pPr>
    </w:p>
    <w:p w:rsidR="00C31B90" w:rsidRPr="00C31B90" w:rsidRDefault="00C31B90" w:rsidP="00C31B90">
      <w:pPr>
        <w:pStyle w:val="Pr-formataoHTML"/>
        <w:shd w:val="clear" w:color="auto" w:fill="FFFFFF"/>
        <w:jc w:val="both"/>
        <w:rPr>
          <w:rFonts w:ascii="Times New Roman" w:hAnsi="Times New Roman"/>
          <w:bCs/>
          <w:sz w:val="22"/>
          <w:szCs w:val="24"/>
          <w:lang w:val="pt-BR"/>
        </w:rPr>
      </w:pPr>
      <w:r w:rsidRPr="00983FCC">
        <w:rPr>
          <w:rFonts w:ascii="Times New Roman" w:hAnsi="Times New Roman"/>
          <w:bCs/>
          <w:sz w:val="22"/>
          <w:szCs w:val="24"/>
          <w:lang w:val="en-US"/>
        </w:rPr>
        <w:t xml:space="preserve">MARWICK, </w:t>
      </w:r>
      <w:proofErr w:type="gramStart"/>
      <w:r w:rsidRPr="00983FCC">
        <w:rPr>
          <w:rFonts w:ascii="Times New Roman" w:hAnsi="Times New Roman"/>
          <w:bCs/>
          <w:sz w:val="22"/>
          <w:szCs w:val="24"/>
          <w:lang w:val="en-US"/>
        </w:rPr>
        <w:t>Alice.;</w:t>
      </w:r>
      <w:proofErr w:type="gramEnd"/>
      <w:r w:rsidRPr="00983FCC">
        <w:rPr>
          <w:rFonts w:ascii="Times New Roman" w:hAnsi="Times New Roman"/>
          <w:bCs/>
          <w:sz w:val="22"/>
          <w:szCs w:val="24"/>
          <w:lang w:val="en-US"/>
        </w:rPr>
        <w:t xml:space="preserve"> BOYD, Dana. </w:t>
      </w:r>
      <w:r w:rsidRPr="00983FCC">
        <w:rPr>
          <w:rFonts w:ascii="Times New Roman" w:hAnsi="Times New Roman"/>
          <w:b/>
          <w:bCs/>
          <w:sz w:val="22"/>
          <w:szCs w:val="24"/>
          <w:lang w:val="en-US"/>
        </w:rPr>
        <w:t xml:space="preserve">To see and </w:t>
      </w:r>
      <w:proofErr w:type="gramStart"/>
      <w:r w:rsidRPr="00983FCC">
        <w:rPr>
          <w:rFonts w:ascii="Times New Roman" w:hAnsi="Times New Roman"/>
          <w:b/>
          <w:bCs/>
          <w:sz w:val="22"/>
          <w:szCs w:val="24"/>
          <w:lang w:val="en-US"/>
        </w:rPr>
        <w:t>be seen</w:t>
      </w:r>
      <w:proofErr w:type="gramEnd"/>
      <w:r w:rsidRPr="00983FCC">
        <w:rPr>
          <w:rFonts w:ascii="Times New Roman" w:hAnsi="Times New Roman"/>
          <w:bCs/>
          <w:sz w:val="22"/>
          <w:szCs w:val="24"/>
          <w:lang w:val="en-US"/>
        </w:rPr>
        <w:t xml:space="preserve">: celebrity practice on Twitter. </w:t>
      </w:r>
      <w:proofErr w:type="spellStart"/>
      <w:r w:rsidRPr="00C31B90">
        <w:rPr>
          <w:rFonts w:ascii="Times New Roman" w:hAnsi="Times New Roman"/>
          <w:b/>
          <w:bCs/>
          <w:sz w:val="22"/>
          <w:szCs w:val="24"/>
          <w:lang w:val="pt-BR"/>
        </w:rPr>
        <w:t>Convergence</w:t>
      </w:r>
      <w:proofErr w:type="spellEnd"/>
      <w:r w:rsidRPr="00C31B90">
        <w:rPr>
          <w:rFonts w:ascii="Times New Roman" w:hAnsi="Times New Roman"/>
          <w:b/>
          <w:bCs/>
          <w:sz w:val="22"/>
          <w:szCs w:val="24"/>
          <w:lang w:val="pt-BR"/>
        </w:rPr>
        <w:t xml:space="preserve"> (online)</w:t>
      </w:r>
      <w:r w:rsidRPr="00C31B90">
        <w:rPr>
          <w:rFonts w:ascii="Times New Roman" w:hAnsi="Times New Roman"/>
          <w:bCs/>
          <w:sz w:val="22"/>
          <w:szCs w:val="24"/>
          <w:lang w:val="pt-BR"/>
        </w:rPr>
        <w:t>, v. 17, 2011, p. 58-139.</w:t>
      </w:r>
    </w:p>
    <w:p w:rsidR="00C31B90" w:rsidRPr="00C31B90" w:rsidRDefault="00C31B90" w:rsidP="00C31B90">
      <w:pPr>
        <w:spacing w:after="0"/>
        <w:jc w:val="both"/>
        <w:rPr>
          <w:rFonts w:ascii="Times New Roman" w:hAnsi="Times New Roman" w:cs="Times New Roman"/>
          <w:sz w:val="22"/>
          <w:szCs w:val="22"/>
        </w:rPr>
      </w:pPr>
    </w:p>
    <w:p w:rsidR="00C31B90" w:rsidRPr="00C31B90" w:rsidRDefault="00C31B90" w:rsidP="00C31B90">
      <w:pPr>
        <w:pStyle w:val="Pr-formataoHTML"/>
        <w:shd w:val="clear" w:color="auto" w:fill="FFFFFF"/>
        <w:jc w:val="both"/>
        <w:rPr>
          <w:rFonts w:ascii="Times New Roman" w:hAnsi="Times New Roman"/>
          <w:bCs/>
          <w:sz w:val="22"/>
          <w:szCs w:val="24"/>
          <w:lang w:val="pt-BR"/>
        </w:rPr>
      </w:pPr>
      <w:r w:rsidRPr="00C31B90">
        <w:rPr>
          <w:rFonts w:ascii="Times New Roman" w:hAnsi="Times New Roman"/>
          <w:bCs/>
          <w:sz w:val="22"/>
          <w:szCs w:val="24"/>
          <w:lang w:val="pt-BR"/>
        </w:rPr>
        <w:t xml:space="preserve">MORIN, Edgar. </w:t>
      </w:r>
      <w:r w:rsidRPr="00C31B90">
        <w:rPr>
          <w:rFonts w:ascii="Times New Roman" w:hAnsi="Times New Roman"/>
          <w:b/>
          <w:bCs/>
          <w:sz w:val="22"/>
          <w:szCs w:val="24"/>
          <w:lang w:val="pt-BR"/>
        </w:rPr>
        <w:t>Cultura de massas no século XX</w:t>
      </w:r>
      <w:r w:rsidRPr="00C31B90">
        <w:rPr>
          <w:rFonts w:ascii="Times New Roman" w:hAnsi="Times New Roman"/>
          <w:bCs/>
          <w:sz w:val="22"/>
          <w:szCs w:val="24"/>
          <w:lang w:val="pt-BR"/>
        </w:rPr>
        <w:t>: neurose. Rio de Janeiro: Forense Universitária, 1997.</w:t>
      </w:r>
    </w:p>
    <w:p w:rsidR="00C31B90" w:rsidRPr="00C31B90" w:rsidRDefault="00C31B90" w:rsidP="00C31B90">
      <w:pPr>
        <w:spacing w:after="0"/>
        <w:jc w:val="both"/>
        <w:rPr>
          <w:rFonts w:ascii="Times New Roman" w:hAnsi="Times New Roman" w:cs="Times New Roman"/>
          <w:sz w:val="22"/>
          <w:szCs w:val="22"/>
        </w:rPr>
      </w:pPr>
    </w:p>
    <w:p w:rsidR="00C31B90" w:rsidRPr="00C31B90" w:rsidRDefault="00C31B90" w:rsidP="00C31B90">
      <w:pPr>
        <w:spacing w:after="0"/>
        <w:jc w:val="both"/>
        <w:rPr>
          <w:rFonts w:ascii="Times New Roman" w:hAnsi="Times New Roman" w:cs="Times New Roman"/>
          <w:sz w:val="22"/>
          <w:szCs w:val="22"/>
        </w:rPr>
      </w:pPr>
      <w:r w:rsidRPr="00C31B90">
        <w:rPr>
          <w:rFonts w:ascii="Times New Roman" w:hAnsi="Times New Roman" w:cs="Times New Roman"/>
          <w:sz w:val="22"/>
          <w:szCs w:val="22"/>
        </w:rPr>
        <w:t>MULLER, Ana Paula e CARIBÉ, Rita de Cássia do Vale</w:t>
      </w:r>
      <w:r w:rsidRPr="00C31B90">
        <w:rPr>
          <w:rFonts w:ascii="Times New Roman" w:hAnsi="Times New Roman" w:cs="Times New Roman"/>
          <w:b/>
          <w:sz w:val="22"/>
          <w:szCs w:val="22"/>
        </w:rPr>
        <w:t>. Comunicação científica para o público leigo</w:t>
      </w:r>
      <w:r w:rsidRPr="00C31B90">
        <w:rPr>
          <w:rFonts w:ascii="Times New Roman" w:hAnsi="Times New Roman" w:cs="Times New Roman"/>
          <w:sz w:val="22"/>
          <w:szCs w:val="22"/>
        </w:rPr>
        <w:t xml:space="preserve">: breve histórico. Londrina: UEL, 2010. Disponível em &lt;http://www.uel.br/revistas/uel/index.php/informacao/article/viewFile/6160/6780&gt; Acesso em 15 set 2017.  </w:t>
      </w:r>
    </w:p>
    <w:p w:rsidR="00C31B90" w:rsidRPr="00C31B90" w:rsidRDefault="00C31B90" w:rsidP="00C31B90">
      <w:pPr>
        <w:spacing w:after="0"/>
        <w:jc w:val="both"/>
        <w:rPr>
          <w:rFonts w:ascii="Times New Roman" w:hAnsi="Times New Roman" w:cs="Times New Roman"/>
          <w:sz w:val="22"/>
          <w:szCs w:val="22"/>
        </w:rPr>
      </w:pPr>
    </w:p>
    <w:p w:rsidR="00C31B90" w:rsidRPr="00C31B90" w:rsidRDefault="00C31B90" w:rsidP="00C31B90">
      <w:pPr>
        <w:pStyle w:val="Pr-formataoHTML"/>
        <w:shd w:val="clear" w:color="auto" w:fill="FFFFFF"/>
        <w:jc w:val="both"/>
        <w:rPr>
          <w:rFonts w:ascii="Times New Roman" w:hAnsi="Times New Roman"/>
          <w:bCs/>
          <w:sz w:val="22"/>
          <w:szCs w:val="24"/>
          <w:lang w:val="pt-BR"/>
        </w:rPr>
      </w:pPr>
      <w:r w:rsidRPr="00C31B90">
        <w:rPr>
          <w:rFonts w:ascii="Times New Roman" w:hAnsi="Times New Roman"/>
          <w:bCs/>
          <w:sz w:val="22"/>
          <w:szCs w:val="24"/>
          <w:lang w:val="pt-BR"/>
        </w:rPr>
        <w:t xml:space="preserve">OLIVEIRA, </w:t>
      </w:r>
      <w:proofErr w:type="spellStart"/>
      <w:r w:rsidRPr="00C31B90">
        <w:rPr>
          <w:rFonts w:ascii="Times New Roman" w:hAnsi="Times New Roman"/>
          <w:bCs/>
          <w:sz w:val="22"/>
          <w:szCs w:val="24"/>
          <w:lang w:val="pt-BR"/>
        </w:rPr>
        <w:t>Thaiane</w:t>
      </w:r>
      <w:proofErr w:type="spellEnd"/>
      <w:r w:rsidRPr="00C31B90">
        <w:rPr>
          <w:rFonts w:ascii="Times New Roman" w:hAnsi="Times New Roman"/>
          <w:bCs/>
          <w:sz w:val="22"/>
          <w:szCs w:val="24"/>
          <w:lang w:val="pt-BR"/>
        </w:rPr>
        <w:t xml:space="preserve">; EVANGELISTA CUNHA, Simone; TOTH, </w:t>
      </w:r>
      <w:proofErr w:type="spellStart"/>
      <w:r w:rsidRPr="00C31B90">
        <w:rPr>
          <w:rFonts w:ascii="Times New Roman" w:hAnsi="Times New Roman"/>
          <w:bCs/>
          <w:sz w:val="22"/>
          <w:szCs w:val="24"/>
          <w:lang w:val="pt-BR"/>
        </w:rPr>
        <w:t>Janderson</w:t>
      </w:r>
      <w:proofErr w:type="spellEnd"/>
      <w:r w:rsidRPr="00C31B90">
        <w:rPr>
          <w:rFonts w:ascii="Times New Roman" w:hAnsi="Times New Roman"/>
          <w:bCs/>
          <w:sz w:val="22"/>
          <w:szCs w:val="24"/>
          <w:lang w:val="pt-BR"/>
        </w:rPr>
        <w:t xml:space="preserve"> Pereira; LIRA, Roberta Mozer.</w:t>
      </w:r>
      <w:r w:rsidRPr="00C31B90">
        <w:rPr>
          <w:rFonts w:ascii="Times New Roman" w:hAnsi="Times New Roman"/>
          <w:sz w:val="18"/>
        </w:rPr>
        <w:t xml:space="preserve"> </w:t>
      </w:r>
      <w:r w:rsidRPr="00C31B90">
        <w:rPr>
          <w:rFonts w:ascii="Times New Roman" w:hAnsi="Times New Roman"/>
          <w:bCs/>
          <w:sz w:val="22"/>
          <w:szCs w:val="24"/>
          <w:lang w:val="pt-BR"/>
        </w:rPr>
        <w:t xml:space="preserve">A ciência no </w:t>
      </w:r>
      <w:proofErr w:type="spellStart"/>
      <w:r w:rsidRPr="00C31B90">
        <w:rPr>
          <w:rFonts w:ascii="Times New Roman" w:hAnsi="Times New Roman"/>
          <w:bCs/>
          <w:sz w:val="22"/>
          <w:szCs w:val="24"/>
          <w:lang w:val="pt-BR"/>
        </w:rPr>
        <w:t>Youtube</w:t>
      </w:r>
      <w:proofErr w:type="spellEnd"/>
      <w:r w:rsidRPr="00C31B90">
        <w:rPr>
          <w:rFonts w:ascii="Times New Roman" w:hAnsi="Times New Roman"/>
          <w:bCs/>
          <w:sz w:val="22"/>
          <w:szCs w:val="24"/>
          <w:lang w:val="pt-BR"/>
        </w:rPr>
        <w:t xml:space="preserve">: redes de autoridade e diferentes linguagens da comunicação científica na era digital. In: </w:t>
      </w:r>
      <w:r w:rsidRPr="00C31B90">
        <w:rPr>
          <w:rFonts w:ascii="Times New Roman" w:hAnsi="Times New Roman"/>
          <w:b/>
          <w:bCs/>
          <w:sz w:val="22"/>
          <w:szCs w:val="24"/>
          <w:lang w:val="pt-BR"/>
        </w:rPr>
        <w:t xml:space="preserve">I Congresso </w:t>
      </w:r>
      <w:proofErr w:type="spellStart"/>
      <w:r w:rsidRPr="00C31B90">
        <w:rPr>
          <w:rFonts w:ascii="Times New Roman" w:hAnsi="Times New Roman"/>
          <w:b/>
          <w:bCs/>
          <w:sz w:val="22"/>
          <w:szCs w:val="24"/>
          <w:lang w:val="pt-BR"/>
        </w:rPr>
        <w:t>TeleVisões</w:t>
      </w:r>
      <w:proofErr w:type="spellEnd"/>
      <w:r w:rsidRPr="00C31B90">
        <w:rPr>
          <w:rFonts w:ascii="Times New Roman" w:hAnsi="Times New Roman"/>
          <w:bCs/>
          <w:sz w:val="22"/>
          <w:szCs w:val="24"/>
          <w:lang w:val="pt-BR"/>
        </w:rPr>
        <w:t>, Niterói, 2017.</w:t>
      </w:r>
    </w:p>
    <w:p w:rsidR="00C31B90" w:rsidRPr="00C31B90" w:rsidRDefault="00C31B90" w:rsidP="00C31B90">
      <w:pPr>
        <w:pStyle w:val="Pr-formataoHTML"/>
        <w:shd w:val="clear" w:color="auto" w:fill="FFFFFF"/>
        <w:jc w:val="both"/>
        <w:rPr>
          <w:rFonts w:ascii="Times New Roman" w:hAnsi="Times New Roman"/>
          <w:bCs/>
          <w:sz w:val="22"/>
          <w:szCs w:val="24"/>
          <w:lang w:val="pt-BR"/>
        </w:rPr>
      </w:pPr>
    </w:p>
    <w:p w:rsidR="00C31B90" w:rsidRPr="00C31B90" w:rsidRDefault="00C31B90" w:rsidP="00C31B90">
      <w:pPr>
        <w:pStyle w:val="Pr-formataoHTML"/>
        <w:shd w:val="clear" w:color="auto" w:fill="FFFFFF"/>
        <w:jc w:val="both"/>
        <w:rPr>
          <w:rFonts w:ascii="Times New Roman" w:hAnsi="Times New Roman"/>
          <w:bCs/>
          <w:sz w:val="22"/>
          <w:szCs w:val="24"/>
          <w:lang w:val="pt-BR"/>
        </w:rPr>
      </w:pPr>
      <w:r w:rsidRPr="00C31B90">
        <w:rPr>
          <w:rFonts w:ascii="Times New Roman" w:hAnsi="Times New Roman"/>
          <w:bCs/>
          <w:sz w:val="22"/>
          <w:szCs w:val="24"/>
          <w:lang w:val="pt-BR"/>
        </w:rPr>
        <w:t xml:space="preserve">SORIANO, Larissa </w:t>
      </w:r>
      <w:proofErr w:type="spellStart"/>
      <w:r w:rsidRPr="00C31B90">
        <w:rPr>
          <w:rFonts w:ascii="Times New Roman" w:hAnsi="Times New Roman"/>
          <w:bCs/>
          <w:sz w:val="22"/>
          <w:szCs w:val="24"/>
          <w:lang w:val="pt-BR"/>
        </w:rPr>
        <w:t>Grasiela</w:t>
      </w:r>
      <w:proofErr w:type="spellEnd"/>
      <w:r w:rsidRPr="00C31B90">
        <w:rPr>
          <w:rFonts w:ascii="Times New Roman" w:hAnsi="Times New Roman"/>
          <w:bCs/>
          <w:sz w:val="22"/>
          <w:szCs w:val="24"/>
          <w:lang w:val="pt-BR"/>
        </w:rPr>
        <w:t xml:space="preserve"> Mendes; MENDES, Ronald Beline. Percepções fonéticas do (-r) em São Paulo: principais correlações. In: </w:t>
      </w:r>
      <w:r w:rsidRPr="00C31B90">
        <w:rPr>
          <w:rFonts w:ascii="Times New Roman" w:hAnsi="Times New Roman"/>
          <w:b/>
          <w:bCs/>
          <w:sz w:val="22"/>
          <w:szCs w:val="24"/>
          <w:lang w:val="pt-BR"/>
        </w:rPr>
        <w:t>TODAS AS LETRAS</w:t>
      </w:r>
      <w:r w:rsidRPr="00C31B90">
        <w:rPr>
          <w:rFonts w:ascii="Times New Roman" w:hAnsi="Times New Roman"/>
          <w:bCs/>
          <w:sz w:val="22"/>
          <w:szCs w:val="24"/>
          <w:lang w:val="pt-BR"/>
        </w:rPr>
        <w:t>, São Paulo, v. 18, n. 2, p. 133-146, 2016.</w:t>
      </w:r>
    </w:p>
    <w:p w:rsidR="00C31B90" w:rsidRPr="00C31B90" w:rsidRDefault="00C31B90" w:rsidP="00C31B90">
      <w:pPr>
        <w:spacing w:after="0"/>
        <w:jc w:val="both"/>
        <w:rPr>
          <w:rFonts w:ascii="Times New Roman" w:hAnsi="Times New Roman" w:cs="Times New Roman"/>
          <w:sz w:val="22"/>
          <w:szCs w:val="22"/>
        </w:rPr>
      </w:pPr>
    </w:p>
    <w:p w:rsidR="00C31B90" w:rsidRPr="00C31B90" w:rsidRDefault="00C31B90" w:rsidP="00C31B90">
      <w:pPr>
        <w:pStyle w:val="Pr-formataoHTML"/>
        <w:shd w:val="clear" w:color="auto" w:fill="FFFFFF"/>
        <w:jc w:val="both"/>
        <w:rPr>
          <w:rFonts w:ascii="Times New Roman" w:hAnsi="Times New Roman"/>
          <w:sz w:val="22"/>
          <w:szCs w:val="22"/>
        </w:rPr>
      </w:pPr>
      <w:r w:rsidRPr="00C31B90">
        <w:rPr>
          <w:rFonts w:ascii="Times New Roman" w:hAnsi="Times New Roman"/>
          <w:sz w:val="22"/>
          <w:szCs w:val="22"/>
        </w:rPr>
        <w:t xml:space="preserve">VALENTE, Luciano. </w:t>
      </w:r>
      <w:r w:rsidRPr="00C31B90">
        <w:rPr>
          <w:rFonts w:ascii="Times New Roman" w:hAnsi="Times New Roman"/>
          <w:b/>
          <w:sz w:val="22"/>
          <w:szCs w:val="22"/>
        </w:rPr>
        <w:t>A ciência sexy da TV</w:t>
      </w:r>
      <w:r w:rsidRPr="00C31B90">
        <w:rPr>
          <w:rFonts w:ascii="Times New Roman" w:hAnsi="Times New Roman"/>
          <w:sz w:val="22"/>
          <w:szCs w:val="22"/>
        </w:rPr>
        <w:t xml:space="preserve">. </w:t>
      </w:r>
      <w:proofErr w:type="spellStart"/>
      <w:r w:rsidRPr="00C31B90">
        <w:rPr>
          <w:rFonts w:ascii="Times New Roman" w:hAnsi="Times New Roman"/>
          <w:sz w:val="22"/>
          <w:szCs w:val="22"/>
        </w:rPr>
        <w:t>ComCiência</w:t>
      </w:r>
      <w:proofErr w:type="spellEnd"/>
      <w:r w:rsidRPr="00C31B90">
        <w:rPr>
          <w:rFonts w:ascii="Times New Roman" w:hAnsi="Times New Roman"/>
          <w:sz w:val="22"/>
          <w:szCs w:val="22"/>
        </w:rPr>
        <w:t xml:space="preserve"> – Revista eletrônica de jornalismo científico. 10 </w:t>
      </w:r>
      <w:proofErr w:type="spellStart"/>
      <w:r w:rsidRPr="00C31B90">
        <w:rPr>
          <w:rFonts w:ascii="Times New Roman" w:hAnsi="Times New Roman"/>
          <w:sz w:val="22"/>
          <w:szCs w:val="22"/>
        </w:rPr>
        <w:t>jul</w:t>
      </w:r>
      <w:proofErr w:type="spellEnd"/>
      <w:r w:rsidRPr="00C31B90">
        <w:rPr>
          <w:rFonts w:ascii="Times New Roman" w:hAnsi="Times New Roman"/>
          <w:sz w:val="22"/>
          <w:szCs w:val="22"/>
        </w:rPr>
        <w:t xml:space="preserve"> 2008. Disponível em: &lt; http://www.comciencia.br/comciencia/handler.php?section=8&amp;edicao=37&amp;id=448&gt; Acesso em 16 set 2018.</w:t>
      </w:r>
    </w:p>
    <w:p w:rsidR="00C31B90" w:rsidRPr="00C31B90" w:rsidRDefault="00C31B90" w:rsidP="00C31B90">
      <w:pPr>
        <w:spacing w:after="0"/>
        <w:jc w:val="both"/>
        <w:rPr>
          <w:rFonts w:ascii="Times New Roman" w:hAnsi="Times New Roman" w:cs="Times New Roman"/>
        </w:rPr>
      </w:pPr>
      <w:r w:rsidRPr="00C31B90">
        <w:rPr>
          <w:rFonts w:ascii="Times New Roman" w:hAnsi="Times New Roman" w:cs="Times New Roman"/>
        </w:rPr>
        <w:t xml:space="preserve">WEBER, Max. </w:t>
      </w:r>
      <w:r w:rsidRPr="00C31B90">
        <w:rPr>
          <w:rFonts w:ascii="Times New Roman" w:hAnsi="Times New Roman" w:cs="Times New Roman"/>
          <w:b/>
        </w:rPr>
        <w:t>Economia e Sociedade</w:t>
      </w:r>
      <w:r w:rsidRPr="00C31B90">
        <w:rPr>
          <w:rFonts w:ascii="Times New Roman" w:hAnsi="Times New Roman" w:cs="Times New Roman"/>
        </w:rPr>
        <w:t>: fundamentos da sociologia compreensiva. Brasília: Editora Universidade de Brasília, 2009.</w:t>
      </w:r>
    </w:p>
    <w:p w:rsidR="00C31B90" w:rsidRDefault="00C31B90" w:rsidP="00C31B90">
      <w:pPr>
        <w:pStyle w:val="Pr-formataoHTML"/>
        <w:shd w:val="clear" w:color="auto" w:fill="FFFFFF"/>
        <w:spacing w:after="100" w:afterAutospacing="1"/>
        <w:jc w:val="both"/>
        <w:rPr>
          <w:rFonts w:ascii="Times New Roman" w:hAnsi="Times New Roman"/>
          <w:bCs/>
          <w:sz w:val="24"/>
          <w:szCs w:val="24"/>
          <w:lang w:val="pt-BR"/>
        </w:rPr>
      </w:pPr>
    </w:p>
    <w:p w:rsidR="00C31B90" w:rsidRDefault="00C31B90" w:rsidP="00C31B90">
      <w:pPr>
        <w:pStyle w:val="Pr-formataoHTML"/>
        <w:shd w:val="clear" w:color="auto" w:fill="FFFFFF"/>
        <w:spacing w:after="100" w:afterAutospacing="1" w:line="360" w:lineRule="auto"/>
        <w:jc w:val="both"/>
        <w:rPr>
          <w:rFonts w:ascii="Times New Roman" w:hAnsi="Times New Roman"/>
          <w:bCs/>
          <w:sz w:val="24"/>
          <w:szCs w:val="24"/>
          <w:lang w:val="pt-BR"/>
        </w:rPr>
      </w:pPr>
    </w:p>
    <w:p w:rsidR="00C31B90" w:rsidRDefault="00C31B90" w:rsidP="00C31B90">
      <w:pPr>
        <w:pStyle w:val="Pr-formataoHTML"/>
        <w:shd w:val="clear" w:color="auto" w:fill="FFFFFF"/>
        <w:spacing w:after="100" w:afterAutospacing="1" w:line="360" w:lineRule="auto"/>
        <w:jc w:val="both"/>
        <w:rPr>
          <w:rFonts w:ascii="Times New Roman" w:hAnsi="Times New Roman"/>
          <w:bCs/>
          <w:sz w:val="24"/>
          <w:szCs w:val="24"/>
          <w:lang w:val="pt-BR"/>
        </w:rPr>
      </w:pPr>
    </w:p>
    <w:p w:rsidR="00C31B90" w:rsidRDefault="00C31B90" w:rsidP="00C31B90">
      <w:pPr>
        <w:pStyle w:val="Pr-formataoHTML"/>
        <w:shd w:val="clear" w:color="auto" w:fill="FFFFFF"/>
        <w:spacing w:after="100" w:afterAutospacing="1" w:line="360" w:lineRule="auto"/>
        <w:jc w:val="both"/>
        <w:rPr>
          <w:rFonts w:ascii="Times New Roman" w:hAnsi="Times New Roman"/>
          <w:bCs/>
          <w:sz w:val="24"/>
          <w:szCs w:val="24"/>
          <w:lang w:val="pt-BR"/>
        </w:rPr>
      </w:pPr>
    </w:p>
    <w:p w:rsidR="00C31B90" w:rsidRDefault="00C31B90" w:rsidP="00C31B90">
      <w:pPr>
        <w:pStyle w:val="Pr-formataoHTML"/>
        <w:shd w:val="clear" w:color="auto" w:fill="FFFFFF"/>
        <w:spacing w:after="100" w:afterAutospacing="1" w:line="360" w:lineRule="auto"/>
        <w:jc w:val="both"/>
        <w:rPr>
          <w:rFonts w:ascii="Times New Roman" w:hAnsi="Times New Roman"/>
          <w:bCs/>
          <w:sz w:val="24"/>
          <w:szCs w:val="24"/>
          <w:lang w:val="pt-BR"/>
        </w:rPr>
      </w:pPr>
    </w:p>
    <w:p w:rsidR="00C31B90" w:rsidRDefault="00C31B90" w:rsidP="00C31B90">
      <w:pPr>
        <w:pStyle w:val="Pr-formataoHTML"/>
        <w:shd w:val="clear" w:color="auto" w:fill="FFFFFF"/>
        <w:spacing w:after="100" w:afterAutospacing="1" w:line="360" w:lineRule="auto"/>
        <w:jc w:val="both"/>
        <w:rPr>
          <w:rFonts w:ascii="Times New Roman" w:hAnsi="Times New Roman"/>
          <w:bCs/>
          <w:sz w:val="24"/>
          <w:szCs w:val="24"/>
          <w:lang w:val="pt-BR"/>
        </w:rPr>
      </w:pPr>
    </w:p>
    <w:p w:rsidR="00C31B90" w:rsidRDefault="00C31B90" w:rsidP="00C31B90">
      <w:pPr>
        <w:pStyle w:val="Pr-formataoHTML"/>
        <w:shd w:val="clear" w:color="auto" w:fill="FFFFFF"/>
        <w:spacing w:after="100" w:afterAutospacing="1" w:line="360" w:lineRule="auto"/>
        <w:jc w:val="both"/>
        <w:rPr>
          <w:rFonts w:ascii="Times New Roman" w:hAnsi="Times New Roman"/>
          <w:bCs/>
          <w:sz w:val="24"/>
          <w:szCs w:val="24"/>
          <w:lang w:val="pt-BR"/>
        </w:rPr>
      </w:pPr>
    </w:p>
    <w:p w:rsidR="00C31B90" w:rsidRDefault="00C31B90" w:rsidP="00C31B90">
      <w:pPr>
        <w:pStyle w:val="Pr-formataoHTML"/>
        <w:shd w:val="clear" w:color="auto" w:fill="FFFFFF"/>
        <w:spacing w:after="100" w:afterAutospacing="1" w:line="360" w:lineRule="auto"/>
        <w:jc w:val="both"/>
        <w:rPr>
          <w:rFonts w:ascii="Times New Roman" w:hAnsi="Times New Roman"/>
          <w:bCs/>
          <w:sz w:val="24"/>
          <w:szCs w:val="24"/>
          <w:lang w:val="pt-BR"/>
        </w:rPr>
      </w:pPr>
    </w:p>
    <w:p w:rsidR="00C31B90" w:rsidRDefault="00C31B90" w:rsidP="00C31B90">
      <w:pPr>
        <w:pStyle w:val="Pr-formataoHTML"/>
        <w:shd w:val="clear" w:color="auto" w:fill="FFFFFF"/>
        <w:spacing w:after="100" w:afterAutospacing="1" w:line="360" w:lineRule="auto"/>
        <w:jc w:val="both"/>
        <w:rPr>
          <w:rFonts w:ascii="Times New Roman" w:hAnsi="Times New Roman"/>
          <w:bCs/>
          <w:sz w:val="24"/>
          <w:szCs w:val="24"/>
          <w:lang w:val="pt-BR"/>
        </w:rPr>
      </w:pPr>
    </w:p>
    <w:p w:rsidR="00CB2C3C" w:rsidRPr="002D49C9" w:rsidRDefault="00CB2C3C" w:rsidP="002D49C9">
      <w:pPr>
        <w:spacing w:after="120"/>
        <w:rPr>
          <w:rFonts w:ascii="Times New Roman" w:hAnsi="Times New Roman" w:cs="Times New Roman"/>
          <w:sz w:val="22"/>
          <w:szCs w:val="22"/>
          <w:lang w:val="en-US"/>
        </w:rPr>
      </w:pPr>
    </w:p>
    <w:sectPr w:rsidR="00CB2C3C" w:rsidRPr="002D49C9"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63" w:rsidRDefault="00E91163">
      <w:pPr>
        <w:spacing w:after="0"/>
      </w:pPr>
      <w:r>
        <w:separator/>
      </w:r>
    </w:p>
  </w:endnote>
  <w:endnote w:type="continuationSeparator" w:id="0">
    <w:p w:rsidR="00E91163" w:rsidRDefault="00E911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63" w:rsidRDefault="00E91163">
      <w:pPr>
        <w:spacing w:after="0"/>
      </w:pPr>
      <w:r>
        <w:separator/>
      </w:r>
    </w:p>
  </w:footnote>
  <w:footnote w:type="continuationSeparator" w:id="0">
    <w:p w:rsidR="00E91163" w:rsidRDefault="00E91163">
      <w:pPr>
        <w:spacing w:after="0"/>
      </w:pPr>
      <w:r>
        <w:continuationSeparator/>
      </w:r>
    </w:p>
  </w:footnote>
  <w:footnote w:id="1">
    <w:p w:rsidR="00F57E31" w:rsidRPr="00CD370B" w:rsidRDefault="00F57E31" w:rsidP="00F00D61">
      <w:pPr>
        <w:pStyle w:val="Textodenotaderodap"/>
        <w:spacing w:after="0"/>
        <w:jc w:val="both"/>
        <w:rPr>
          <w:color w:val="auto"/>
          <w:sz w:val="20"/>
          <w:szCs w:val="20"/>
        </w:rPr>
      </w:pPr>
      <w:r w:rsidRPr="00CD370B">
        <w:rPr>
          <w:rStyle w:val="Caracteresdenotaderodap"/>
          <w:rFonts w:ascii="Times New Roman" w:hAnsi="Times New Roman"/>
          <w:color w:val="auto"/>
          <w:sz w:val="20"/>
          <w:szCs w:val="20"/>
        </w:rPr>
        <w:footnoteRef/>
      </w:r>
      <w:r w:rsidR="007B0087">
        <w:rPr>
          <w:rFonts w:ascii="Times New Roman" w:hAnsi="Times New Roman"/>
          <w:color w:val="auto"/>
          <w:sz w:val="20"/>
          <w:szCs w:val="20"/>
        </w:rPr>
        <w:t xml:space="preserve"> </w:t>
      </w:r>
      <w:r w:rsidRPr="00CD370B">
        <w:rPr>
          <w:rFonts w:ascii="Times New Roman" w:hAnsi="Times New Roman"/>
          <w:color w:val="auto"/>
          <w:sz w:val="20"/>
          <w:szCs w:val="20"/>
        </w:rPr>
        <w:t xml:space="preserve">Artigo apresentado ao </w:t>
      </w:r>
      <w:r w:rsidR="00CD370B" w:rsidRPr="00CD370B">
        <w:rPr>
          <w:rFonts w:ascii="Times New Roman" w:hAnsi="Times New Roman"/>
          <w:color w:val="auto"/>
          <w:sz w:val="20"/>
          <w:szCs w:val="20"/>
        </w:rPr>
        <w:t>Eixo Temático 5</w:t>
      </w:r>
      <w:r w:rsidR="004C6E42" w:rsidRPr="00CD370B">
        <w:rPr>
          <w:rFonts w:ascii="Times New Roman" w:hAnsi="Times New Roman"/>
          <w:color w:val="auto"/>
          <w:sz w:val="20"/>
          <w:szCs w:val="20"/>
        </w:rPr>
        <w:t xml:space="preserve">: </w:t>
      </w:r>
      <w:r w:rsidR="00CD370B" w:rsidRPr="00CD370B">
        <w:rPr>
          <w:rFonts w:ascii="Times New Roman" w:hAnsi="Times New Roman"/>
          <w:color w:val="auto"/>
          <w:sz w:val="20"/>
          <w:szCs w:val="20"/>
        </w:rPr>
        <w:t>Educação aberta, educação online e aprendizagem no ecossistema digital,</w:t>
      </w:r>
      <w:r w:rsidRPr="00CD370B">
        <w:rPr>
          <w:rFonts w:ascii="Times New Roman" w:hAnsi="Times New Roman"/>
          <w:color w:val="auto"/>
          <w:sz w:val="20"/>
          <w:szCs w:val="20"/>
        </w:rPr>
        <w:t xml:space="preserve"> do XI Simpósio Nacional da </w:t>
      </w:r>
      <w:proofErr w:type="spellStart"/>
      <w:r w:rsidRPr="00CD370B">
        <w:rPr>
          <w:rFonts w:ascii="Times New Roman" w:hAnsi="Times New Roman"/>
          <w:color w:val="auto"/>
          <w:sz w:val="20"/>
          <w:szCs w:val="20"/>
        </w:rPr>
        <w:t>ABCiber</w:t>
      </w:r>
      <w:proofErr w:type="spellEnd"/>
      <w:r w:rsidRPr="00CD370B">
        <w:rPr>
          <w:rFonts w:ascii="Times New Roman" w:hAnsi="Times New Roman"/>
          <w:color w:val="auto"/>
          <w:sz w:val="20"/>
          <w:szCs w:val="20"/>
        </w:rPr>
        <w:t>.</w:t>
      </w:r>
    </w:p>
  </w:footnote>
  <w:footnote w:id="2">
    <w:p w:rsidR="00F57E31" w:rsidRPr="00CD370B" w:rsidRDefault="00F57E31" w:rsidP="00F00D61">
      <w:pPr>
        <w:pStyle w:val="Textodenotaderodap"/>
        <w:spacing w:after="0"/>
        <w:jc w:val="both"/>
        <w:rPr>
          <w:sz w:val="20"/>
          <w:szCs w:val="20"/>
        </w:rPr>
      </w:pPr>
      <w:r w:rsidRPr="00CD370B">
        <w:rPr>
          <w:rStyle w:val="Caracteresdenotaderodap"/>
          <w:rFonts w:ascii="Times New Roman" w:hAnsi="Times New Roman"/>
          <w:sz w:val="20"/>
          <w:szCs w:val="20"/>
        </w:rPr>
        <w:footnoteRef/>
      </w:r>
      <w:r w:rsidR="007B0087">
        <w:rPr>
          <w:rFonts w:ascii="Times New Roman" w:hAnsi="Times New Roman"/>
          <w:sz w:val="20"/>
          <w:szCs w:val="20"/>
        </w:rPr>
        <w:t xml:space="preserve"> </w:t>
      </w:r>
      <w:r w:rsidR="00983FCC" w:rsidRPr="00983FCC">
        <w:rPr>
          <w:rFonts w:ascii="Times New Roman" w:hAnsi="Times New Roman"/>
          <w:sz w:val="20"/>
          <w:szCs w:val="20"/>
        </w:rPr>
        <w:t>Formado em comunicação social: Publicidade e Propaganda</w:t>
      </w:r>
      <w:r w:rsidR="00983FCC">
        <w:rPr>
          <w:rFonts w:ascii="Times New Roman" w:hAnsi="Times New Roman"/>
          <w:sz w:val="20"/>
          <w:szCs w:val="20"/>
        </w:rPr>
        <w:t xml:space="preserve"> (UFF)</w:t>
      </w:r>
      <w:r w:rsidR="00983FCC" w:rsidRPr="00983FCC">
        <w:rPr>
          <w:rFonts w:ascii="Times New Roman" w:hAnsi="Times New Roman"/>
          <w:sz w:val="20"/>
          <w:szCs w:val="20"/>
        </w:rPr>
        <w:t xml:space="preserve">. Mestrando em Mídia e Cotidiano da UFF (PPGMC - UFF) e participa do </w:t>
      </w:r>
      <w:r w:rsidR="00983FCC">
        <w:rPr>
          <w:rFonts w:ascii="Times New Roman" w:hAnsi="Times New Roman"/>
          <w:sz w:val="20"/>
          <w:szCs w:val="20"/>
        </w:rPr>
        <w:t>Laboratório de Investigação em Comunicação Comunitária e Publicidade Social (LACCOPS)</w:t>
      </w:r>
      <w:r w:rsidR="00983FCC" w:rsidRPr="00983FCC">
        <w:rPr>
          <w:rFonts w:ascii="Times New Roman" w:hAnsi="Times New Roman"/>
          <w:sz w:val="20"/>
          <w:szCs w:val="20"/>
        </w:rPr>
        <w:t xml:space="preserve">. E-mail: </w:t>
      </w:r>
      <w:r w:rsidR="00983FCC">
        <w:rPr>
          <w:rFonts w:ascii="Times New Roman" w:hAnsi="Times New Roman"/>
          <w:sz w:val="20"/>
          <w:szCs w:val="20"/>
        </w:rPr>
        <w:t>gabrielfazag</w:t>
      </w:r>
      <w:r w:rsidR="00983FCC" w:rsidRPr="00983FCC">
        <w:rPr>
          <w:rFonts w:ascii="Times New Roman" w:hAnsi="Times New Roman"/>
          <w:sz w:val="20"/>
          <w:szCs w:val="20"/>
        </w:rPr>
        <w:t>@gmail.com</w:t>
      </w:r>
    </w:p>
  </w:footnote>
  <w:footnote w:id="3">
    <w:p w:rsidR="00F57E31" w:rsidRPr="00CD370B" w:rsidRDefault="00F57E31" w:rsidP="00F00D61">
      <w:pPr>
        <w:pStyle w:val="Textodenotaderodap"/>
        <w:spacing w:after="0"/>
        <w:jc w:val="both"/>
        <w:rPr>
          <w:sz w:val="20"/>
          <w:szCs w:val="20"/>
        </w:rPr>
      </w:pPr>
      <w:r w:rsidRPr="00CD370B">
        <w:rPr>
          <w:rStyle w:val="Caracteresdenotaderodap"/>
          <w:rFonts w:ascii="Times New Roman" w:hAnsi="Times New Roman"/>
          <w:sz w:val="20"/>
          <w:szCs w:val="20"/>
        </w:rPr>
        <w:footnoteRef/>
      </w:r>
      <w:r w:rsidR="002E1246" w:rsidRPr="00CD370B">
        <w:rPr>
          <w:rFonts w:ascii="Times New Roman" w:hAnsi="Times New Roman"/>
          <w:sz w:val="20"/>
          <w:szCs w:val="20"/>
        </w:rPr>
        <w:t xml:space="preserve"> </w:t>
      </w:r>
      <w:r w:rsidR="00CD370B" w:rsidRPr="00CD370B">
        <w:rPr>
          <w:rFonts w:ascii="Times New Roman" w:hAnsi="Times New Roman"/>
          <w:sz w:val="20"/>
          <w:szCs w:val="20"/>
        </w:rPr>
        <w:t>Formado em comunicação social: Publicidade e Propaganda. Mestrando em Mídia e Cotidiano da UFF (PPGMC - UFF) e participa do Grupo de Pesquisa em Retórica do Consumo (REC). E-mail: mendes.adler@gmail.com</w:t>
      </w:r>
    </w:p>
  </w:footnote>
  <w:footnote w:id="4">
    <w:p w:rsidR="00CD370B" w:rsidRDefault="00CD370B" w:rsidP="00CD370B">
      <w:pPr>
        <w:pStyle w:val="Textodenotaderodap"/>
        <w:spacing w:after="0"/>
        <w:jc w:val="both"/>
      </w:pPr>
      <w:r w:rsidRPr="00CD370B">
        <w:rPr>
          <w:rStyle w:val="Caracteresdenotaderodap"/>
          <w:rFonts w:ascii="Times New Roman" w:hAnsi="Times New Roman"/>
          <w:sz w:val="20"/>
          <w:szCs w:val="20"/>
        </w:rPr>
        <w:footnoteRef/>
      </w:r>
      <w:r w:rsidR="00EE57BA">
        <w:rPr>
          <w:rFonts w:ascii="Times New Roman" w:hAnsi="Times New Roman"/>
          <w:sz w:val="20"/>
          <w:szCs w:val="20"/>
        </w:rPr>
        <w:t xml:space="preserve"> </w:t>
      </w:r>
      <w:r w:rsidR="00EE57BA" w:rsidRPr="00EE57BA">
        <w:rPr>
          <w:rFonts w:ascii="Times New Roman" w:hAnsi="Times New Roman"/>
          <w:sz w:val="20"/>
          <w:szCs w:val="20"/>
        </w:rPr>
        <w:t>Bolsista da Coordenação de Aperfeiçoamento de Pessoal de Nível Superior (CAPES) e Mestrando pelo Programa de Pós-Graduação em Mídia e Cotidiano, Departamento de Comunicação Social da Universidade Federal Fluminense. E-mail: leandro88marlon@gmail.com.</w:t>
      </w:r>
    </w:p>
  </w:footnote>
  <w:footnote w:id="5">
    <w:p w:rsidR="00EE57BA" w:rsidRDefault="00EE57BA" w:rsidP="00EE57BA">
      <w:pPr>
        <w:pStyle w:val="Textodenotaderodap"/>
        <w:spacing w:after="0"/>
        <w:jc w:val="both"/>
      </w:pPr>
      <w:r w:rsidRPr="00CD370B">
        <w:rPr>
          <w:rStyle w:val="Caracteresdenotaderodap"/>
          <w:rFonts w:ascii="Times New Roman" w:hAnsi="Times New Roman"/>
          <w:sz w:val="20"/>
          <w:szCs w:val="20"/>
        </w:rPr>
        <w:footnoteRef/>
      </w:r>
      <w:r>
        <w:rPr>
          <w:rFonts w:ascii="Times New Roman" w:hAnsi="Times New Roman"/>
          <w:sz w:val="20"/>
          <w:szCs w:val="20"/>
        </w:rPr>
        <w:t xml:space="preserve"> </w:t>
      </w:r>
      <w:r w:rsidR="007B0087" w:rsidRPr="007B0087">
        <w:rPr>
          <w:rFonts w:ascii="Times New Roman" w:hAnsi="Times New Roman"/>
          <w:sz w:val="20"/>
          <w:szCs w:val="20"/>
        </w:rPr>
        <w:t xml:space="preserve">Bolsista da Coordenação de Aperfeiçoamento de Pessoal de Nível Superior (CAPES) e Mestrando pelo Programa de Pós-Graduação em Mídia e Cotidiano, da Universidade Federal Fluminense. Participa do grupo MULTIS - </w:t>
      </w:r>
      <w:bookmarkStart w:id="0" w:name="_GoBack"/>
      <w:bookmarkEnd w:id="0"/>
      <w:r w:rsidR="007B0087" w:rsidRPr="007B0087">
        <w:rPr>
          <w:rFonts w:ascii="Times New Roman" w:hAnsi="Times New Roman"/>
          <w:sz w:val="20"/>
          <w:szCs w:val="20"/>
        </w:rPr>
        <w:t>Núcleo de estudos e experimentações do audiovisual e multimídia. E-mail: sksn@bol.com.br</w:t>
      </w:r>
    </w:p>
  </w:footnote>
  <w:footnote w:id="6">
    <w:p w:rsidR="00C31B90" w:rsidRPr="003B4AAD" w:rsidRDefault="00C31B90" w:rsidP="00C31B90">
      <w:pPr>
        <w:pStyle w:val="Textodenotaderodap"/>
        <w:rPr>
          <w:rFonts w:ascii="Times New Roman" w:hAnsi="Times New Roman"/>
          <w:sz w:val="20"/>
          <w:szCs w:val="20"/>
        </w:rPr>
      </w:pPr>
      <w:r w:rsidRPr="003B4AAD">
        <w:rPr>
          <w:rStyle w:val="Refdenotaderodap"/>
          <w:rFonts w:ascii="Times New Roman" w:hAnsi="Times New Roman"/>
          <w:sz w:val="20"/>
          <w:szCs w:val="20"/>
        </w:rPr>
        <w:footnoteRef/>
      </w:r>
      <w:r w:rsidRPr="003B4AAD">
        <w:rPr>
          <w:rFonts w:ascii="Times New Roman" w:hAnsi="Times New Roman"/>
          <w:sz w:val="20"/>
          <w:szCs w:val="20"/>
        </w:rPr>
        <w:t xml:space="preserve"> Disponível em: &lt;http://www.cienciahoje.org.br/noticia/v/ler/id/3604/n/o_cosmos_da_nova_geracao/Post_page/10&gt; Acesso em 15 </w:t>
      </w:r>
      <w:proofErr w:type="spellStart"/>
      <w:r w:rsidRPr="003B4AAD">
        <w:rPr>
          <w:rFonts w:ascii="Times New Roman" w:hAnsi="Times New Roman"/>
          <w:sz w:val="20"/>
          <w:szCs w:val="20"/>
        </w:rPr>
        <w:t>abr</w:t>
      </w:r>
      <w:proofErr w:type="spellEnd"/>
      <w:r w:rsidRPr="003B4AAD">
        <w:rPr>
          <w:rFonts w:ascii="Times New Roman" w:hAnsi="Times New Roman"/>
          <w:sz w:val="20"/>
          <w:szCs w:val="20"/>
        </w:rPr>
        <w:t xml:space="preserve"> 2018</w:t>
      </w:r>
    </w:p>
  </w:footnote>
  <w:footnote w:id="7">
    <w:p w:rsidR="00C31B90" w:rsidRPr="003B4AAD" w:rsidRDefault="00C31B90" w:rsidP="003B4AAD">
      <w:pPr>
        <w:pStyle w:val="Textodenotaderodap"/>
        <w:spacing w:after="0"/>
        <w:rPr>
          <w:rFonts w:ascii="Times New Roman" w:hAnsi="Times New Roman"/>
          <w:sz w:val="20"/>
        </w:rPr>
      </w:pPr>
      <w:r w:rsidRPr="003B4AAD">
        <w:rPr>
          <w:rStyle w:val="Refdenotaderodap"/>
          <w:rFonts w:ascii="Times New Roman" w:hAnsi="Times New Roman"/>
          <w:sz w:val="20"/>
        </w:rPr>
        <w:footnoteRef/>
      </w:r>
      <w:r w:rsidRPr="003B4AAD">
        <w:rPr>
          <w:rFonts w:ascii="Times New Roman" w:hAnsi="Times New Roman"/>
          <w:sz w:val="20"/>
        </w:rPr>
        <w:t xml:space="preserve"> Disponível em: </w:t>
      </w:r>
      <w:hyperlink r:id="rId1" w:history="1">
        <w:r w:rsidRPr="003B4AAD">
          <w:rPr>
            <w:rStyle w:val="Hyperlink"/>
            <w:rFonts w:ascii="Times New Roman" w:hAnsi="Times New Roman"/>
            <w:sz w:val="20"/>
          </w:rPr>
          <w:t>http://www.meioemensagem.com.br/home/opiniao/2017/10/04/novos-tempos-novos-idolos.html</w:t>
        </w:r>
      </w:hyperlink>
      <w:r w:rsidRPr="003B4AAD">
        <w:rPr>
          <w:rFonts w:ascii="Times New Roman" w:hAnsi="Times New Roman"/>
          <w:sz w:val="20"/>
        </w:rPr>
        <w:t xml:space="preserve"> Acesso em: 19 de setembro de 2018.</w:t>
      </w:r>
    </w:p>
  </w:footnote>
  <w:footnote w:id="8">
    <w:p w:rsidR="00C31B90" w:rsidRDefault="00C31B90" w:rsidP="003B4AAD">
      <w:pPr>
        <w:pStyle w:val="Textodenotaderodap"/>
        <w:spacing w:after="0"/>
      </w:pPr>
      <w:r w:rsidRPr="003B4AAD">
        <w:rPr>
          <w:rStyle w:val="Refdenotaderodap"/>
          <w:rFonts w:ascii="Times New Roman" w:hAnsi="Times New Roman"/>
          <w:sz w:val="20"/>
        </w:rPr>
        <w:footnoteRef/>
      </w:r>
      <w:r w:rsidRPr="003B4AAD">
        <w:rPr>
          <w:rFonts w:ascii="Times New Roman" w:hAnsi="Times New Roman"/>
          <w:sz w:val="20"/>
        </w:rPr>
        <w:t xml:space="preserve"> Disponível em: </w:t>
      </w:r>
      <w:hyperlink r:id="rId2" w:history="1">
        <w:r w:rsidRPr="003B4AAD">
          <w:rPr>
            <w:rStyle w:val="Hyperlink"/>
            <w:rFonts w:ascii="Times New Roman" w:hAnsi="Times New Roman"/>
            <w:sz w:val="20"/>
          </w:rPr>
          <w:t>http://www.meioemensagem.com.br/home/comunicacao/2014/10/17/youtube-vai-as-ruas-com-campanha.html</w:t>
        </w:r>
      </w:hyperlink>
      <w:r w:rsidRPr="003B4AAD">
        <w:rPr>
          <w:rFonts w:ascii="Times New Roman" w:hAnsi="Times New Roman"/>
          <w:sz w:val="20"/>
        </w:rPr>
        <w:t xml:space="preserve"> Acesso em: 19 de setembro de 2018.</w:t>
      </w:r>
    </w:p>
  </w:footnote>
  <w:footnote w:id="9">
    <w:p w:rsidR="00C31B90" w:rsidRPr="003B4AAD" w:rsidRDefault="00C31B90" w:rsidP="003B4AAD">
      <w:pPr>
        <w:pStyle w:val="Textodenotaderodap"/>
        <w:spacing w:after="0"/>
        <w:rPr>
          <w:rFonts w:ascii="Times New Roman" w:hAnsi="Times New Roman"/>
        </w:rPr>
      </w:pPr>
      <w:r w:rsidRPr="003B4AAD">
        <w:rPr>
          <w:rStyle w:val="Refdenotaderodap"/>
          <w:rFonts w:ascii="Times New Roman" w:hAnsi="Times New Roman"/>
          <w:sz w:val="20"/>
        </w:rPr>
        <w:footnoteRef/>
      </w:r>
      <w:r w:rsidRPr="003B4AAD">
        <w:rPr>
          <w:rFonts w:ascii="Times New Roman" w:hAnsi="Times New Roman"/>
          <w:sz w:val="20"/>
        </w:rPr>
        <w:t xml:space="preserve"> Disponível em: </w:t>
      </w:r>
      <w:hyperlink r:id="rId3" w:history="1">
        <w:r w:rsidRPr="003B4AAD">
          <w:rPr>
            <w:rStyle w:val="Hyperlink"/>
            <w:rFonts w:ascii="Times New Roman" w:hAnsi="Times New Roman"/>
            <w:sz w:val="20"/>
          </w:rPr>
          <w:t>https://www.youtube.com/watch?v=G94X7SUHTZw</w:t>
        </w:r>
      </w:hyperlink>
      <w:r w:rsidRPr="003B4AAD">
        <w:rPr>
          <w:rFonts w:ascii="Times New Roman" w:hAnsi="Times New Roman"/>
          <w:sz w:val="20"/>
        </w:rPr>
        <w:t xml:space="preserve"> Acesso em 20 de setembro de 2018</w:t>
      </w:r>
    </w:p>
  </w:footnote>
  <w:footnote w:id="10">
    <w:p w:rsidR="00C31B90" w:rsidRPr="00C31B90" w:rsidRDefault="00C31B90" w:rsidP="00C31B90">
      <w:pPr>
        <w:pStyle w:val="Textodenotaderodap"/>
        <w:spacing w:after="0"/>
        <w:rPr>
          <w:rFonts w:ascii="Times New Roman" w:hAnsi="Times New Roman"/>
          <w:sz w:val="20"/>
        </w:rPr>
      </w:pPr>
      <w:r w:rsidRPr="00C31B90">
        <w:rPr>
          <w:rStyle w:val="Refdenotaderodap"/>
          <w:rFonts w:ascii="Times New Roman" w:hAnsi="Times New Roman"/>
          <w:sz w:val="20"/>
        </w:rPr>
        <w:footnoteRef/>
      </w:r>
      <w:r w:rsidRPr="00C31B90">
        <w:rPr>
          <w:rFonts w:ascii="Times New Roman" w:hAnsi="Times New Roman"/>
          <w:sz w:val="20"/>
        </w:rPr>
        <w:t xml:space="preserve"> Disponível em: </w:t>
      </w:r>
      <w:hyperlink r:id="rId4" w:history="1">
        <w:r w:rsidRPr="00C31B90">
          <w:rPr>
            <w:rStyle w:val="Hyperlink"/>
            <w:rFonts w:ascii="Times New Roman" w:hAnsi="Times New Roman"/>
            <w:sz w:val="20"/>
          </w:rPr>
          <w:t>https://www.youtube.com/watch?v=mLCbg4Cb2Gc</w:t>
        </w:r>
      </w:hyperlink>
      <w:r w:rsidRPr="00C31B90">
        <w:rPr>
          <w:rFonts w:ascii="Times New Roman" w:hAnsi="Times New Roman"/>
          <w:sz w:val="20"/>
        </w:rPr>
        <w:t xml:space="preserve"> Acesso em: 20 de setembro de 2018.</w:t>
      </w:r>
    </w:p>
  </w:footnote>
  <w:footnote w:id="11">
    <w:p w:rsidR="00C31B90" w:rsidRPr="00C31B90" w:rsidRDefault="00C31B90" w:rsidP="00C31B90">
      <w:pPr>
        <w:pStyle w:val="Textodenotaderodap"/>
        <w:spacing w:after="0"/>
        <w:rPr>
          <w:rFonts w:ascii="Times New Roman" w:hAnsi="Times New Roman"/>
          <w:sz w:val="20"/>
        </w:rPr>
      </w:pPr>
      <w:r w:rsidRPr="00C31B90">
        <w:rPr>
          <w:rStyle w:val="Refdenotaderodap"/>
          <w:rFonts w:ascii="Times New Roman" w:hAnsi="Times New Roman"/>
          <w:sz w:val="20"/>
        </w:rPr>
        <w:footnoteRef/>
      </w:r>
      <w:r w:rsidRPr="00C31B90">
        <w:rPr>
          <w:rFonts w:ascii="Times New Roman" w:hAnsi="Times New Roman"/>
          <w:sz w:val="20"/>
        </w:rPr>
        <w:t xml:space="preserve"> Disponível em: </w:t>
      </w:r>
      <w:hyperlink r:id="rId5" w:history="1">
        <w:r w:rsidRPr="00C31B90">
          <w:rPr>
            <w:rStyle w:val="Hyperlink"/>
            <w:rFonts w:ascii="Times New Roman" w:hAnsi="Times New Roman"/>
            <w:sz w:val="20"/>
          </w:rPr>
          <w:t>https://www.youtube.com/watch?v=C1ypPxT0HHk&amp;t=25s</w:t>
        </w:r>
      </w:hyperlink>
      <w:r w:rsidRPr="00C31B90">
        <w:rPr>
          <w:rFonts w:ascii="Times New Roman" w:hAnsi="Times New Roman"/>
          <w:sz w:val="20"/>
        </w:rPr>
        <w:t xml:space="preserve"> Acesso em: 20 de setembro de 2018.</w:t>
      </w:r>
    </w:p>
  </w:footnote>
  <w:footnote w:id="12">
    <w:p w:rsidR="00C31B90" w:rsidRDefault="00C31B90" w:rsidP="00C31B90">
      <w:pPr>
        <w:pStyle w:val="Textodenotaderodap"/>
        <w:spacing w:after="0"/>
      </w:pPr>
      <w:r w:rsidRPr="00C31B90">
        <w:rPr>
          <w:rStyle w:val="Refdenotaderodap"/>
          <w:rFonts w:ascii="Times New Roman" w:hAnsi="Times New Roman"/>
          <w:sz w:val="20"/>
        </w:rPr>
        <w:footnoteRef/>
      </w:r>
      <w:r w:rsidRPr="00C31B90">
        <w:rPr>
          <w:rFonts w:ascii="Times New Roman" w:hAnsi="Times New Roman"/>
          <w:sz w:val="20"/>
        </w:rPr>
        <w:t xml:space="preserve"> Disponível em: </w:t>
      </w:r>
      <w:hyperlink r:id="rId6" w:history="1">
        <w:r w:rsidRPr="00C31B90">
          <w:rPr>
            <w:rStyle w:val="Hyperlink"/>
            <w:rFonts w:ascii="Times New Roman" w:hAnsi="Times New Roman"/>
            <w:sz w:val="20"/>
          </w:rPr>
          <w:t>https://emais.estadao.com.br/noticias/tv,muita-gente-cursa-quimica-por-nossa-causa-diz-ibere-do-manual-do-mundo,10000054638</w:t>
        </w:r>
      </w:hyperlink>
      <w:r w:rsidRPr="00C31B90">
        <w:rPr>
          <w:rFonts w:ascii="Times New Roman" w:hAnsi="Times New Roman"/>
          <w:sz w:val="20"/>
        </w:rPr>
        <w:t xml:space="preserve"> Acesso em: 20 de setembro de 2018</w:t>
      </w:r>
    </w:p>
  </w:footnote>
  <w:footnote w:id="13">
    <w:p w:rsidR="00C31B90" w:rsidRPr="00C31B90" w:rsidRDefault="00C31B90" w:rsidP="00C31B90">
      <w:pPr>
        <w:pStyle w:val="Textodenotaderodap"/>
        <w:spacing w:after="0"/>
        <w:rPr>
          <w:rFonts w:ascii="Times New Roman" w:hAnsi="Times New Roman"/>
        </w:rPr>
      </w:pPr>
      <w:r w:rsidRPr="00C31B90">
        <w:rPr>
          <w:rStyle w:val="Refdenotaderodap"/>
          <w:rFonts w:ascii="Times New Roman" w:hAnsi="Times New Roman"/>
          <w:sz w:val="20"/>
        </w:rPr>
        <w:footnoteRef/>
      </w:r>
      <w:r w:rsidRPr="00C31B90">
        <w:rPr>
          <w:rFonts w:ascii="Times New Roman" w:hAnsi="Times New Roman"/>
          <w:sz w:val="20"/>
        </w:rPr>
        <w:t xml:space="preserve"> Retroflexo porque a língua flexiona para trás.</w:t>
      </w:r>
    </w:p>
  </w:footnote>
  <w:footnote w:id="14">
    <w:p w:rsidR="00507B7C" w:rsidRPr="00F85EEA" w:rsidRDefault="00507B7C" w:rsidP="00F85EEA">
      <w:pPr>
        <w:spacing w:after="0"/>
        <w:jc w:val="both"/>
        <w:rPr>
          <w:rFonts w:ascii="Times New Roman" w:hAnsi="Times New Roman" w:cs="Times New Roman"/>
          <w:sz w:val="20"/>
          <w:szCs w:val="20"/>
        </w:rPr>
      </w:pPr>
      <w:r w:rsidRPr="00F85EEA">
        <w:rPr>
          <w:rStyle w:val="Refdenotaderodap"/>
          <w:rFonts w:ascii="Times New Roman" w:hAnsi="Times New Roman" w:cs="Times New Roman"/>
          <w:sz w:val="20"/>
          <w:szCs w:val="20"/>
        </w:rPr>
        <w:footnoteRef/>
      </w:r>
      <w:r w:rsidRPr="00F85EEA">
        <w:rPr>
          <w:rFonts w:ascii="Times New Roman" w:hAnsi="Times New Roman" w:cs="Times New Roman"/>
          <w:sz w:val="20"/>
          <w:szCs w:val="20"/>
        </w:rPr>
        <w:t xml:space="preserve"> </w:t>
      </w:r>
      <w:proofErr w:type="spellStart"/>
      <w:r w:rsidRPr="00F85EEA">
        <w:rPr>
          <w:rFonts w:ascii="Times New Roman" w:hAnsi="Times New Roman" w:cs="Times New Roman"/>
          <w:sz w:val="20"/>
          <w:szCs w:val="20"/>
        </w:rPr>
        <w:t>Zygmunt</w:t>
      </w:r>
      <w:proofErr w:type="spellEnd"/>
      <w:r w:rsidRPr="00F85EEA">
        <w:rPr>
          <w:rFonts w:ascii="Times New Roman" w:hAnsi="Times New Roman" w:cs="Times New Roman"/>
          <w:sz w:val="20"/>
          <w:szCs w:val="20"/>
        </w:rPr>
        <w:t xml:space="preserve"> </w:t>
      </w:r>
      <w:proofErr w:type="spellStart"/>
      <w:r w:rsidRPr="00F85EEA">
        <w:rPr>
          <w:rFonts w:ascii="Times New Roman" w:hAnsi="Times New Roman" w:cs="Times New Roman"/>
          <w:sz w:val="20"/>
          <w:szCs w:val="20"/>
        </w:rPr>
        <w:t>Bauman</w:t>
      </w:r>
      <w:proofErr w:type="spellEnd"/>
      <w:r w:rsidRPr="00F85EEA">
        <w:rPr>
          <w:rFonts w:ascii="Times New Roman" w:hAnsi="Times New Roman" w:cs="Times New Roman"/>
          <w:sz w:val="20"/>
          <w:szCs w:val="20"/>
        </w:rPr>
        <w:t xml:space="preserve"> (2001) nos coloca, atualmente, como usuários/consumidores que desejamos ser servidos enquanto indivíduos e que não nos importamos com os outros. Esta situação impede de nos sentirmos realizados por não termos condições de alcançar a nossa condição humana (coletiva). Deste modo, a partir das mídias, somos treinados a obedecer e a seguir todas as regras que nos criam e as rotinas </w:t>
      </w:r>
      <w:proofErr w:type="spellStart"/>
      <w:r w:rsidRPr="00F85EEA">
        <w:rPr>
          <w:rFonts w:ascii="Times New Roman" w:hAnsi="Times New Roman" w:cs="Times New Roman"/>
          <w:sz w:val="20"/>
          <w:szCs w:val="20"/>
        </w:rPr>
        <w:t>naturalizantes</w:t>
      </w:r>
      <w:proofErr w:type="spellEnd"/>
      <w:r w:rsidRPr="00F85EEA">
        <w:rPr>
          <w:rFonts w:ascii="Times New Roman" w:hAnsi="Times New Roman" w:cs="Times New Roman"/>
          <w:sz w:val="20"/>
          <w:szCs w:val="20"/>
        </w:rPr>
        <w:t xml:space="preserve"> de desigualdades para vivermos em um sofrimento perpétuo de nunca sermos completos.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43034"/>
    <w:rsid w:val="000533FD"/>
    <w:rsid w:val="0006281C"/>
    <w:rsid w:val="00065F1D"/>
    <w:rsid w:val="0008618D"/>
    <w:rsid w:val="000B4037"/>
    <w:rsid w:val="000C7C23"/>
    <w:rsid w:val="00124847"/>
    <w:rsid w:val="0015312F"/>
    <w:rsid w:val="00154841"/>
    <w:rsid w:val="001622D6"/>
    <w:rsid w:val="001A40FA"/>
    <w:rsid w:val="001B50AF"/>
    <w:rsid w:val="001B7EF5"/>
    <w:rsid w:val="001C4D30"/>
    <w:rsid w:val="001E7FB0"/>
    <w:rsid w:val="001F1E71"/>
    <w:rsid w:val="00203482"/>
    <w:rsid w:val="00230632"/>
    <w:rsid w:val="00246EDE"/>
    <w:rsid w:val="00250E6A"/>
    <w:rsid w:val="00254BF9"/>
    <w:rsid w:val="00260D52"/>
    <w:rsid w:val="00286F5B"/>
    <w:rsid w:val="002B218F"/>
    <w:rsid w:val="002B4E7F"/>
    <w:rsid w:val="002D49C9"/>
    <w:rsid w:val="002D7F0C"/>
    <w:rsid w:val="002E1246"/>
    <w:rsid w:val="002F7DFD"/>
    <w:rsid w:val="00317C1D"/>
    <w:rsid w:val="00324CDD"/>
    <w:rsid w:val="00350E1B"/>
    <w:rsid w:val="003B4AAD"/>
    <w:rsid w:val="003C30B4"/>
    <w:rsid w:val="003D69BB"/>
    <w:rsid w:val="004624FD"/>
    <w:rsid w:val="0046791E"/>
    <w:rsid w:val="004758F8"/>
    <w:rsid w:val="0048076F"/>
    <w:rsid w:val="004B1CA4"/>
    <w:rsid w:val="004C2366"/>
    <w:rsid w:val="004C6E42"/>
    <w:rsid w:val="004F067B"/>
    <w:rsid w:val="00507B7C"/>
    <w:rsid w:val="00510111"/>
    <w:rsid w:val="00534B4C"/>
    <w:rsid w:val="00552DF7"/>
    <w:rsid w:val="005540EF"/>
    <w:rsid w:val="00592209"/>
    <w:rsid w:val="00595A1A"/>
    <w:rsid w:val="005B5268"/>
    <w:rsid w:val="005B7D2A"/>
    <w:rsid w:val="005D37CB"/>
    <w:rsid w:val="00652080"/>
    <w:rsid w:val="00664671"/>
    <w:rsid w:val="0069622C"/>
    <w:rsid w:val="006A59B2"/>
    <w:rsid w:val="006F264A"/>
    <w:rsid w:val="006F2ACF"/>
    <w:rsid w:val="0070491F"/>
    <w:rsid w:val="007250EC"/>
    <w:rsid w:val="00725483"/>
    <w:rsid w:val="00740FFF"/>
    <w:rsid w:val="00744F7D"/>
    <w:rsid w:val="007711C0"/>
    <w:rsid w:val="0078695C"/>
    <w:rsid w:val="007B0087"/>
    <w:rsid w:val="007C2B0B"/>
    <w:rsid w:val="007F622F"/>
    <w:rsid w:val="008136EA"/>
    <w:rsid w:val="00821208"/>
    <w:rsid w:val="008217E3"/>
    <w:rsid w:val="00823740"/>
    <w:rsid w:val="00851254"/>
    <w:rsid w:val="00856C67"/>
    <w:rsid w:val="008645C0"/>
    <w:rsid w:val="00873C38"/>
    <w:rsid w:val="008855B2"/>
    <w:rsid w:val="00887D20"/>
    <w:rsid w:val="008A3D45"/>
    <w:rsid w:val="008B6B05"/>
    <w:rsid w:val="008D3F53"/>
    <w:rsid w:val="008D5464"/>
    <w:rsid w:val="009247B8"/>
    <w:rsid w:val="00927CDE"/>
    <w:rsid w:val="009566FD"/>
    <w:rsid w:val="00956FE6"/>
    <w:rsid w:val="00962AAC"/>
    <w:rsid w:val="00983FCC"/>
    <w:rsid w:val="00984CD2"/>
    <w:rsid w:val="009964FB"/>
    <w:rsid w:val="009975C3"/>
    <w:rsid w:val="009F721A"/>
    <w:rsid w:val="00A22EBA"/>
    <w:rsid w:val="00A34EFB"/>
    <w:rsid w:val="00A44879"/>
    <w:rsid w:val="00AB1C21"/>
    <w:rsid w:val="00AC1552"/>
    <w:rsid w:val="00AF0B5D"/>
    <w:rsid w:val="00B15637"/>
    <w:rsid w:val="00B361A3"/>
    <w:rsid w:val="00B565FE"/>
    <w:rsid w:val="00B70E97"/>
    <w:rsid w:val="00B71805"/>
    <w:rsid w:val="00B94935"/>
    <w:rsid w:val="00BB405E"/>
    <w:rsid w:val="00BC0028"/>
    <w:rsid w:val="00BC248A"/>
    <w:rsid w:val="00BD3316"/>
    <w:rsid w:val="00BD6ED7"/>
    <w:rsid w:val="00BF797B"/>
    <w:rsid w:val="00C3166B"/>
    <w:rsid w:val="00C31B90"/>
    <w:rsid w:val="00C72E5D"/>
    <w:rsid w:val="00C766A7"/>
    <w:rsid w:val="00C85D42"/>
    <w:rsid w:val="00CA01DE"/>
    <w:rsid w:val="00CA1A2E"/>
    <w:rsid w:val="00CB2C3C"/>
    <w:rsid w:val="00CB6F79"/>
    <w:rsid w:val="00CD370B"/>
    <w:rsid w:val="00CE2345"/>
    <w:rsid w:val="00D512D0"/>
    <w:rsid w:val="00D5240E"/>
    <w:rsid w:val="00D5447A"/>
    <w:rsid w:val="00DE05B3"/>
    <w:rsid w:val="00E24FD5"/>
    <w:rsid w:val="00E26573"/>
    <w:rsid w:val="00E91163"/>
    <w:rsid w:val="00EC7F75"/>
    <w:rsid w:val="00EE57BA"/>
    <w:rsid w:val="00EE7DBD"/>
    <w:rsid w:val="00F00D61"/>
    <w:rsid w:val="00F34112"/>
    <w:rsid w:val="00F36514"/>
    <w:rsid w:val="00F57E31"/>
    <w:rsid w:val="00F6552A"/>
    <w:rsid w:val="00F77392"/>
    <w:rsid w:val="00F85EEA"/>
    <w:rsid w:val="00F96025"/>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E1F8304-0B47-44A5-BFE5-E430AE9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paragraph" w:styleId="Pr-formataoHTML">
    <w:name w:val="HTML Preformatted"/>
    <w:basedOn w:val="Normal"/>
    <w:link w:val="Pr-formataoHTMLChar"/>
    <w:uiPriority w:val="99"/>
    <w:unhideWhenUsed/>
    <w:rsid w:val="00C3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color w:val="auto"/>
      <w:kern w:val="0"/>
      <w:sz w:val="20"/>
      <w:szCs w:val="20"/>
      <w:lang w:val="x-none" w:eastAsia="x-none"/>
    </w:rPr>
  </w:style>
  <w:style w:type="character" w:customStyle="1" w:styleId="Pr-formataoHTMLChar">
    <w:name w:val="Pré-formatação HTML Char"/>
    <w:basedOn w:val="Fontepargpadro"/>
    <w:link w:val="Pr-formataoHTML"/>
    <w:uiPriority w:val="99"/>
    <w:rsid w:val="00C31B90"/>
    <w:rPr>
      <w:rFonts w:ascii="Courier New" w:hAnsi="Courier New"/>
      <w:lang w:val="x-none" w:eastAsia="x-none"/>
    </w:rPr>
  </w:style>
  <w:style w:type="paragraph" w:styleId="NormalWeb">
    <w:name w:val="Normal (Web)"/>
    <w:basedOn w:val="Normal"/>
    <w:uiPriority w:val="99"/>
    <w:semiHidden/>
    <w:unhideWhenUsed/>
    <w:rsid w:val="00507B7C"/>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customStyle="1" w:styleId="PPGMCCitaoChar">
    <w:name w:val="PPGMC_Citação Char"/>
    <w:link w:val="PPGMCCitao"/>
    <w:semiHidden/>
    <w:locked/>
    <w:rsid w:val="00507B7C"/>
  </w:style>
  <w:style w:type="paragraph" w:customStyle="1" w:styleId="PPGMCCitao">
    <w:name w:val="PPGMC_Citação"/>
    <w:basedOn w:val="Normal"/>
    <w:link w:val="PPGMCCitaoChar"/>
    <w:semiHidden/>
    <w:qFormat/>
    <w:rsid w:val="00507B7C"/>
    <w:pPr>
      <w:suppressAutoHyphens w:val="0"/>
      <w:spacing w:after="120"/>
      <w:ind w:left="2268"/>
      <w:jc w:val="both"/>
    </w:pPr>
    <w:rPr>
      <w:rFonts w:ascii="Times New Roman" w:eastAsia="Times New Roman" w:hAnsi="Times New Roman" w:cs="Times New Roman"/>
      <w:color w:val="auto"/>
      <w:kern w:val="0"/>
      <w:sz w:val="20"/>
      <w:szCs w:val="20"/>
      <w:lang w:eastAsia="pt-BR"/>
    </w:rPr>
  </w:style>
  <w:style w:type="character" w:customStyle="1" w:styleId="apple-tab-span">
    <w:name w:val="apple-tab-span"/>
    <w:basedOn w:val="Fontepargpadro"/>
    <w:rsid w:val="00507B7C"/>
  </w:style>
  <w:style w:type="table" w:styleId="Tabelacomgrade">
    <w:name w:val="Table Grid"/>
    <w:basedOn w:val="Tabelanormal"/>
    <w:uiPriority w:val="59"/>
    <w:rsid w:val="0023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1671828091">
      <w:bodyDiv w:val="1"/>
      <w:marLeft w:val="0"/>
      <w:marRight w:val="0"/>
      <w:marTop w:val="0"/>
      <w:marBottom w:val="0"/>
      <w:divBdr>
        <w:top w:val="none" w:sz="0" w:space="0" w:color="auto"/>
        <w:left w:val="none" w:sz="0" w:space="0" w:color="auto"/>
        <w:bottom w:val="none" w:sz="0" w:space="0" w:color="auto"/>
        <w:right w:val="none" w:sz="0" w:space="0" w:color="auto"/>
      </w:divBdr>
    </w:div>
    <w:div w:id="19309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G94X7SUHTZw" TargetMode="External"/><Relationship Id="rId2" Type="http://schemas.openxmlformats.org/officeDocument/2006/relationships/hyperlink" Target="http://www.meioemensagem.com.br/home/comunicacao/2014/10/17/youtube-vai-as-ruas-com-campanha.html" TargetMode="External"/><Relationship Id="rId1" Type="http://schemas.openxmlformats.org/officeDocument/2006/relationships/hyperlink" Target="http://www.meioemensagem.com.br/home/opiniao/2017/10/04/novos-tempos-novos-idolos.html" TargetMode="External"/><Relationship Id="rId6" Type="http://schemas.openxmlformats.org/officeDocument/2006/relationships/hyperlink" Target="https://emais.estadao.com.br/noticias/tv,muita-gente-cursa-quimica-por-nossa-causa-diz-ibere-do-manual-do-mundo,10000054638" TargetMode="External"/><Relationship Id="rId5" Type="http://schemas.openxmlformats.org/officeDocument/2006/relationships/hyperlink" Target="https://www.youtube.com/watch?v=C1ypPxT0HHk&amp;t=25s" TargetMode="External"/><Relationship Id="rId4" Type="http://schemas.openxmlformats.org/officeDocument/2006/relationships/hyperlink" Target="https://www.youtube.com/watch?v=mLCbg4Cb2G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2757-CFD9-429A-B3DA-D45C0598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5383</Words>
  <Characters>29071</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Gabriel Faza Guedes De Souza, Enel</cp:lastModifiedBy>
  <cp:revision>2</cp:revision>
  <cp:lastPrinted>2018-08-01T20:22:00Z</cp:lastPrinted>
  <dcterms:created xsi:type="dcterms:W3CDTF">2019-01-31T21:21:00Z</dcterms:created>
  <dcterms:modified xsi:type="dcterms:W3CDTF">2019-01-31T21:21:00Z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