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126441" w:rsidRDefault="007E7E08" w:rsidP="00F57E31">
      <w:pPr>
        <w:jc w:val="center"/>
        <w:rPr>
          <w:rFonts w:ascii="Times New Roman" w:hAnsi="Times New Roman" w:cs="Times New Roman"/>
          <w:b/>
          <w:bCs/>
        </w:rPr>
      </w:pPr>
      <w:r>
        <w:rPr>
          <w:rFonts w:ascii="Times New Roman" w:hAnsi="Times New Roman" w:cs="Times New Roman"/>
          <w:b/>
          <w:bCs/>
        </w:rPr>
        <w:t>EDUCAÇÃO NA CIBERCULTURA</w:t>
      </w:r>
      <w:r w:rsidR="00F57E31" w:rsidRPr="00126441">
        <w:rPr>
          <w:rFonts w:ascii="Times New Roman" w:hAnsi="Times New Roman" w:cs="Times New Roman"/>
          <w:b/>
          <w:bCs/>
        </w:rPr>
        <w:t>:</w:t>
      </w:r>
    </w:p>
    <w:p w:rsidR="00F57E31" w:rsidRPr="00126441" w:rsidRDefault="007E7E08" w:rsidP="00F57E31">
      <w:pPr>
        <w:jc w:val="center"/>
        <w:rPr>
          <w:rFonts w:ascii="Times New Roman" w:hAnsi="Times New Roman" w:cs="Times New Roman"/>
          <w:b/>
          <w:bCs/>
        </w:rPr>
      </w:pPr>
      <w:r>
        <w:rPr>
          <w:rFonts w:ascii="Times New Roman" w:hAnsi="Times New Roman" w:cs="Times New Roman"/>
          <w:b/>
          <w:bCs/>
        </w:rPr>
        <w:t>MODOS DE PENSAR E FAZER ARTE</w:t>
      </w:r>
      <w:r w:rsidR="00F57E31">
        <w:rPr>
          <w:rStyle w:val="Refdenotaderodap"/>
          <w:rFonts w:ascii="Times New Roman" w:hAnsi="Times New Roman" w:cs="Times New Roman"/>
          <w:b/>
          <w:bCs/>
          <w:lang w:val="en-US"/>
        </w:rPr>
        <w:footnoteReference w:id="1"/>
      </w:r>
    </w:p>
    <w:p w:rsidR="00F57E31" w:rsidRDefault="007E7E08" w:rsidP="00F57E31">
      <w:pPr>
        <w:jc w:val="center"/>
        <w:rPr>
          <w:rFonts w:ascii="Times New Roman" w:hAnsi="Times New Roman" w:cs="Times New Roman"/>
          <w:b/>
          <w:bCs/>
        </w:rPr>
      </w:pPr>
      <w:r>
        <w:rPr>
          <w:rFonts w:ascii="Times New Roman" w:hAnsi="Times New Roman" w:cs="Times New Roman"/>
          <w:b/>
          <w:bCs/>
        </w:rPr>
        <w:t>Camila Josefa Nunes Rossato</w:t>
      </w:r>
      <w:r w:rsidR="00F57E31">
        <w:rPr>
          <w:rStyle w:val="Refdenotaderodap"/>
          <w:rFonts w:ascii="Times New Roman" w:hAnsi="Times New Roman" w:cs="Times New Roman"/>
          <w:b/>
          <w:bCs/>
          <w:lang w:val="en-US"/>
        </w:rPr>
        <w:footnoteReference w:id="2"/>
      </w:r>
    </w:p>
    <w:p w:rsidR="00F00D61" w:rsidRPr="00126441" w:rsidRDefault="00F00D61" w:rsidP="002D49C9">
      <w:pPr>
        <w:spacing w:line="360" w:lineRule="auto"/>
        <w:jc w:val="center"/>
        <w:rPr>
          <w:rFonts w:ascii="Times New Roman" w:hAnsi="Times New Roman" w:cs="Times New Roman"/>
          <w:b/>
        </w:rPr>
      </w:pPr>
    </w:p>
    <w:p w:rsidR="00F00D61" w:rsidRDefault="00AB797C" w:rsidP="00F57E31">
      <w:pPr>
        <w:rPr>
          <w:rFonts w:ascii="Times New Roman" w:hAnsi="Times New Roman" w:cs="Times New Roman"/>
          <w:b/>
        </w:rPr>
      </w:pPr>
      <w:r>
        <w:rPr>
          <w:rFonts w:ascii="Times New Roman" w:hAnsi="Times New Roman" w:cs="Times New Roman"/>
          <w:b/>
        </w:rPr>
        <w:t>R</w:t>
      </w:r>
      <w:r w:rsidR="00F00D61" w:rsidRPr="00F00D61">
        <w:rPr>
          <w:rFonts w:ascii="Times New Roman" w:hAnsi="Times New Roman" w:cs="Times New Roman"/>
          <w:b/>
        </w:rPr>
        <w:t>esumo</w:t>
      </w:r>
    </w:p>
    <w:p w:rsidR="00A9023B" w:rsidRDefault="00414974" w:rsidP="00FA3DBC">
      <w:pPr>
        <w:spacing w:after="120"/>
        <w:jc w:val="both"/>
        <w:rPr>
          <w:rFonts w:ascii="Times New Roman" w:hAnsi="Times New Roman" w:cs="Times New Roman"/>
          <w:lang w:val="en-US"/>
        </w:rPr>
      </w:pPr>
      <w:r>
        <w:rPr>
          <w:rFonts w:ascii="Times New Roman" w:hAnsi="Times New Roman" w:cs="Times New Roman"/>
          <w:lang w:val="en-US"/>
        </w:rPr>
        <w:t xml:space="preserve">O </w:t>
      </w:r>
      <w:proofErr w:type="spellStart"/>
      <w:r>
        <w:rPr>
          <w:rFonts w:ascii="Times New Roman" w:hAnsi="Times New Roman" w:cs="Times New Roman"/>
          <w:lang w:val="en-US"/>
        </w:rPr>
        <w:t>presente</w:t>
      </w:r>
      <w:proofErr w:type="spellEnd"/>
      <w:r>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artigo</w:t>
      </w:r>
      <w:proofErr w:type="spellEnd"/>
      <w:r w:rsidR="00A9023B" w:rsidRPr="00414D6B">
        <w:rPr>
          <w:rFonts w:ascii="Times New Roman" w:hAnsi="Times New Roman" w:cs="Times New Roman"/>
          <w:lang w:val="en-US"/>
        </w:rPr>
        <w:t xml:space="preserve"> </w:t>
      </w:r>
      <w:proofErr w:type="spellStart"/>
      <w:r>
        <w:rPr>
          <w:rFonts w:ascii="Times New Roman" w:hAnsi="Times New Roman" w:cs="Times New Roman"/>
          <w:lang w:val="en-US"/>
        </w:rPr>
        <w:t>propõe</w:t>
      </w:r>
      <w:proofErr w:type="spellEnd"/>
      <w:r>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apresentar</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propostas</w:t>
      </w:r>
      <w:proofErr w:type="spellEnd"/>
      <w:r w:rsidR="00A9023B" w:rsidRPr="00414D6B">
        <w:rPr>
          <w:rFonts w:ascii="Times New Roman" w:hAnsi="Times New Roman" w:cs="Times New Roman"/>
          <w:lang w:val="en-US"/>
        </w:rPr>
        <w:t xml:space="preserve"> de </w:t>
      </w:r>
      <w:proofErr w:type="spellStart"/>
      <w:r w:rsidR="00A9023B" w:rsidRPr="00414D6B">
        <w:rPr>
          <w:rFonts w:ascii="Times New Roman" w:hAnsi="Times New Roman" w:cs="Times New Roman"/>
          <w:lang w:val="en-US"/>
        </w:rPr>
        <w:t>pensar</w:t>
      </w:r>
      <w:proofErr w:type="spellEnd"/>
      <w:r w:rsidR="00A9023B" w:rsidRPr="00414D6B">
        <w:rPr>
          <w:rFonts w:ascii="Times New Roman" w:hAnsi="Times New Roman" w:cs="Times New Roman"/>
          <w:lang w:val="en-US"/>
        </w:rPr>
        <w:t xml:space="preserve"> e </w:t>
      </w:r>
      <w:proofErr w:type="spellStart"/>
      <w:r w:rsidR="00A9023B" w:rsidRPr="00414D6B">
        <w:rPr>
          <w:rFonts w:ascii="Times New Roman" w:hAnsi="Times New Roman" w:cs="Times New Roman"/>
          <w:lang w:val="en-US"/>
        </w:rPr>
        <w:t>criar</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na</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arte</w:t>
      </w:r>
      <w:proofErr w:type="spellEnd"/>
      <w:r w:rsidR="00A9023B" w:rsidRPr="00414D6B">
        <w:rPr>
          <w:rFonts w:ascii="Times New Roman" w:hAnsi="Times New Roman" w:cs="Times New Roman"/>
          <w:lang w:val="en-US"/>
        </w:rPr>
        <w:t xml:space="preserve"> – </w:t>
      </w:r>
      <w:proofErr w:type="spellStart"/>
      <w:r w:rsidR="00A9023B" w:rsidRPr="00414D6B">
        <w:rPr>
          <w:rFonts w:ascii="Times New Roman" w:hAnsi="Times New Roman" w:cs="Times New Roman"/>
          <w:lang w:val="en-US"/>
        </w:rPr>
        <w:t>educação</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considerando</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os</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modos</w:t>
      </w:r>
      <w:proofErr w:type="spellEnd"/>
      <w:r w:rsidR="00A9023B" w:rsidRPr="00414D6B">
        <w:rPr>
          <w:rFonts w:ascii="Times New Roman" w:hAnsi="Times New Roman" w:cs="Times New Roman"/>
          <w:lang w:val="en-US"/>
        </w:rPr>
        <w:t xml:space="preserve"> de </w:t>
      </w:r>
      <w:proofErr w:type="spellStart"/>
      <w:r w:rsidR="00A9023B" w:rsidRPr="00414D6B">
        <w:rPr>
          <w:rFonts w:ascii="Times New Roman" w:hAnsi="Times New Roman" w:cs="Times New Roman"/>
          <w:lang w:val="en-US"/>
        </w:rPr>
        <w:t>recepção</w:t>
      </w:r>
      <w:proofErr w:type="spellEnd"/>
      <w:r w:rsidR="00A9023B" w:rsidRPr="00414D6B">
        <w:rPr>
          <w:rFonts w:ascii="Times New Roman" w:hAnsi="Times New Roman" w:cs="Times New Roman"/>
          <w:lang w:val="en-US"/>
        </w:rPr>
        <w:t xml:space="preserve"> e </w:t>
      </w:r>
      <w:proofErr w:type="spellStart"/>
      <w:r w:rsidR="00A9023B" w:rsidRPr="00414D6B">
        <w:rPr>
          <w:rFonts w:ascii="Times New Roman" w:hAnsi="Times New Roman" w:cs="Times New Roman"/>
          <w:lang w:val="en-US"/>
        </w:rPr>
        <w:t>apropriação</w:t>
      </w:r>
      <w:proofErr w:type="spellEnd"/>
      <w:r w:rsidR="00A9023B" w:rsidRPr="00414D6B">
        <w:rPr>
          <w:rFonts w:ascii="Times New Roman" w:hAnsi="Times New Roman" w:cs="Times New Roman"/>
          <w:lang w:val="en-US"/>
        </w:rPr>
        <w:t xml:space="preserve"> dos </w:t>
      </w:r>
      <w:proofErr w:type="spellStart"/>
      <w:r w:rsidR="00A9023B" w:rsidRPr="00414D6B">
        <w:rPr>
          <w:rFonts w:ascii="Times New Roman" w:hAnsi="Times New Roman" w:cs="Times New Roman"/>
          <w:lang w:val="en-US"/>
        </w:rPr>
        <w:t>materiais</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disponíveis</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nas</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mídias</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digitais</w:t>
      </w:r>
      <w:proofErr w:type="spellEnd"/>
      <w:r w:rsidR="00A9023B" w:rsidRPr="00414D6B">
        <w:rPr>
          <w:rFonts w:ascii="Times New Roman" w:hAnsi="Times New Roman" w:cs="Times New Roman"/>
          <w:lang w:val="en-US"/>
        </w:rPr>
        <w:t xml:space="preserve">, a </w:t>
      </w:r>
      <w:proofErr w:type="spellStart"/>
      <w:r w:rsidR="00A9023B" w:rsidRPr="00414D6B">
        <w:rPr>
          <w:rFonts w:ascii="Times New Roman" w:hAnsi="Times New Roman" w:cs="Times New Roman"/>
          <w:lang w:val="en-US"/>
        </w:rPr>
        <w:t>medição</w:t>
      </w:r>
      <w:proofErr w:type="spellEnd"/>
      <w:r w:rsidR="00A9023B" w:rsidRPr="00414D6B">
        <w:rPr>
          <w:rFonts w:ascii="Times New Roman" w:hAnsi="Times New Roman" w:cs="Times New Roman"/>
          <w:lang w:val="en-US"/>
        </w:rPr>
        <w:t xml:space="preserve"> do professor </w:t>
      </w:r>
      <w:proofErr w:type="spellStart"/>
      <w:r w:rsidR="00A9023B" w:rsidRPr="00414D6B">
        <w:rPr>
          <w:rFonts w:ascii="Times New Roman" w:hAnsi="Times New Roman" w:cs="Times New Roman"/>
          <w:lang w:val="en-US"/>
        </w:rPr>
        <w:t>nesse</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contexto</w:t>
      </w:r>
      <w:proofErr w:type="spellEnd"/>
      <w:r w:rsidR="00A9023B" w:rsidRPr="00414D6B">
        <w:rPr>
          <w:rFonts w:ascii="Times New Roman" w:hAnsi="Times New Roman" w:cs="Times New Roman"/>
          <w:lang w:val="en-US"/>
        </w:rPr>
        <w:t xml:space="preserve"> e o </w:t>
      </w:r>
      <w:proofErr w:type="spellStart"/>
      <w:r w:rsidR="00A9023B" w:rsidRPr="00414D6B">
        <w:rPr>
          <w:rFonts w:ascii="Times New Roman" w:hAnsi="Times New Roman" w:cs="Times New Roman"/>
          <w:lang w:val="en-US"/>
        </w:rPr>
        <w:t>potencial</w:t>
      </w:r>
      <w:proofErr w:type="spellEnd"/>
      <w:r w:rsidR="00A9023B" w:rsidRPr="00414D6B">
        <w:rPr>
          <w:rFonts w:ascii="Times New Roman" w:hAnsi="Times New Roman" w:cs="Times New Roman"/>
          <w:lang w:val="en-US"/>
        </w:rPr>
        <w:t xml:space="preserve"> de </w:t>
      </w:r>
      <w:proofErr w:type="spellStart"/>
      <w:r w:rsidR="00A9023B" w:rsidRPr="00414D6B">
        <w:rPr>
          <w:rFonts w:ascii="Times New Roman" w:hAnsi="Times New Roman" w:cs="Times New Roman"/>
          <w:lang w:val="en-US"/>
        </w:rPr>
        <w:t>experiência</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estética</w:t>
      </w:r>
      <w:proofErr w:type="spellEnd"/>
      <w:r w:rsidR="00A9023B" w:rsidRPr="00414D6B">
        <w:rPr>
          <w:rFonts w:ascii="Times New Roman" w:hAnsi="Times New Roman" w:cs="Times New Roman"/>
          <w:lang w:val="en-US"/>
        </w:rPr>
        <w:t xml:space="preserve"> do </w:t>
      </w:r>
      <w:proofErr w:type="spellStart"/>
      <w:r w:rsidR="00A9023B" w:rsidRPr="00414D6B">
        <w:rPr>
          <w:rFonts w:ascii="Times New Roman" w:hAnsi="Times New Roman" w:cs="Times New Roman"/>
          <w:lang w:val="en-US"/>
        </w:rPr>
        <w:t>percurso</w:t>
      </w:r>
      <w:proofErr w:type="spellEnd"/>
      <w:r w:rsidR="00A9023B" w:rsidRPr="00414D6B">
        <w:rPr>
          <w:rFonts w:ascii="Times New Roman" w:hAnsi="Times New Roman" w:cs="Times New Roman"/>
          <w:lang w:val="en-US"/>
        </w:rPr>
        <w:t xml:space="preserve"> </w:t>
      </w:r>
      <w:proofErr w:type="spellStart"/>
      <w:r w:rsidR="00A9023B" w:rsidRPr="00414D6B">
        <w:rPr>
          <w:rFonts w:ascii="Times New Roman" w:hAnsi="Times New Roman" w:cs="Times New Roman"/>
          <w:lang w:val="en-US"/>
        </w:rPr>
        <w:t>criativo</w:t>
      </w:r>
      <w:proofErr w:type="spellEnd"/>
      <w:r w:rsidR="00A9023B" w:rsidRPr="00414D6B">
        <w:rPr>
          <w:rFonts w:ascii="Times New Roman" w:hAnsi="Times New Roman" w:cs="Times New Roman"/>
          <w:lang w:val="en-US"/>
        </w:rPr>
        <w:t xml:space="preserve">. </w:t>
      </w:r>
      <w:r w:rsidR="00FA28E4">
        <w:rPr>
          <w:rFonts w:ascii="Times New Roman" w:hAnsi="Times New Roman" w:cs="Times New Roman"/>
          <w:lang w:val="en-US"/>
        </w:rPr>
        <w:t xml:space="preserve">Para </w:t>
      </w:r>
      <w:proofErr w:type="spellStart"/>
      <w:r w:rsidR="00FA28E4">
        <w:rPr>
          <w:rFonts w:ascii="Times New Roman" w:hAnsi="Times New Roman" w:cs="Times New Roman"/>
          <w:lang w:val="en-US"/>
        </w:rPr>
        <w:t>tal</w:t>
      </w:r>
      <w:proofErr w:type="spellEnd"/>
      <w:r w:rsidR="00FA28E4">
        <w:rPr>
          <w:rFonts w:ascii="Times New Roman" w:hAnsi="Times New Roman" w:cs="Times New Roman"/>
          <w:lang w:val="en-US"/>
        </w:rPr>
        <w:t xml:space="preserve">, </w:t>
      </w:r>
      <w:proofErr w:type="spellStart"/>
      <w:r w:rsidR="00FA28E4">
        <w:rPr>
          <w:rFonts w:ascii="Times New Roman" w:hAnsi="Times New Roman" w:cs="Times New Roman"/>
          <w:lang w:val="en-US"/>
        </w:rPr>
        <w:t>são</w:t>
      </w:r>
      <w:proofErr w:type="spellEnd"/>
      <w:r w:rsidR="00FA28E4">
        <w:rPr>
          <w:rFonts w:ascii="Times New Roman" w:hAnsi="Times New Roman" w:cs="Times New Roman"/>
          <w:lang w:val="en-US"/>
        </w:rPr>
        <w:t xml:space="preserve"> </w:t>
      </w:r>
      <w:proofErr w:type="spellStart"/>
      <w:r w:rsidR="00FA28E4">
        <w:rPr>
          <w:rFonts w:ascii="Times New Roman" w:hAnsi="Times New Roman" w:cs="Times New Roman"/>
          <w:lang w:val="en-US"/>
        </w:rPr>
        <w:t>narradas</w:t>
      </w:r>
      <w:proofErr w:type="spellEnd"/>
      <w:r w:rsidR="00FA28E4">
        <w:rPr>
          <w:rFonts w:ascii="Times New Roman" w:hAnsi="Times New Roman" w:cs="Times New Roman"/>
          <w:lang w:val="en-US"/>
        </w:rPr>
        <w:t xml:space="preserve"> </w:t>
      </w:r>
      <w:proofErr w:type="spellStart"/>
      <w:r w:rsidR="00FA28E4">
        <w:rPr>
          <w:rFonts w:ascii="Times New Roman" w:hAnsi="Times New Roman" w:cs="Times New Roman"/>
          <w:lang w:val="en-US"/>
        </w:rPr>
        <w:t>experiências</w:t>
      </w:r>
      <w:proofErr w:type="spellEnd"/>
      <w:r w:rsidR="00FA28E4">
        <w:rPr>
          <w:rFonts w:ascii="Times New Roman" w:hAnsi="Times New Roman" w:cs="Times New Roman"/>
          <w:lang w:val="en-US"/>
        </w:rPr>
        <w:t xml:space="preserve"> </w:t>
      </w:r>
      <w:proofErr w:type="spellStart"/>
      <w:r w:rsidR="00FA28E4">
        <w:rPr>
          <w:rFonts w:ascii="Times New Roman" w:hAnsi="Times New Roman" w:cs="Times New Roman"/>
          <w:lang w:val="en-US"/>
        </w:rPr>
        <w:t>vividas</w:t>
      </w:r>
      <w:proofErr w:type="spellEnd"/>
      <w:r w:rsidR="00FA28E4">
        <w:rPr>
          <w:rFonts w:ascii="Times New Roman" w:hAnsi="Times New Roman" w:cs="Times New Roman"/>
          <w:lang w:val="en-US"/>
        </w:rPr>
        <w:t xml:space="preserve"> no </w:t>
      </w:r>
      <w:proofErr w:type="spellStart"/>
      <w:r w:rsidR="00FA28E4">
        <w:rPr>
          <w:rFonts w:ascii="Times New Roman" w:hAnsi="Times New Roman" w:cs="Times New Roman"/>
          <w:lang w:val="en-US"/>
        </w:rPr>
        <w:t>ensino</w:t>
      </w:r>
      <w:proofErr w:type="spellEnd"/>
      <w:r w:rsidR="00FA28E4">
        <w:rPr>
          <w:rFonts w:ascii="Times New Roman" w:hAnsi="Times New Roman" w:cs="Times New Roman"/>
          <w:lang w:val="en-US"/>
        </w:rPr>
        <w:t xml:space="preserve"> formal, com </w:t>
      </w:r>
      <w:proofErr w:type="spellStart"/>
      <w:r w:rsidR="00FA28E4">
        <w:rPr>
          <w:rFonts w:ascii="Times New Roman" w:hAnsi="Times New Roman" w:cs="Times New Roman"/>
          <w:lang w:val="en-US"/>
        </w:rPr>
        <w:t>destaque</w:t>
      </w:r>
      <w:proofErr w:type="spellEnd"/>
      <w:r w:rsidR="00FA28E4">
        <w:rPr>
          <w:rFonts w:ascii="Times New Roman" w:hAnsi="Times New Roman" w:cs="Times New Roman"/>
          <w:lang w:val="en-US"/>
        </w:rPr>
        <w:t xml:space="preserve"> para as </w:t>
      </w:r>
      <w:proofErr w:type="spellStart"/>
      <w:r w:rsidR="00FA28E4">
        <w:rPr>
          <w:rFonts w:ascii="Times New Roman" w:hAnsi="Times New Roman" w:cs="Times New Roman"/>
          <w:lang w:val="en-US"/>
        </w:rPr>
        <w:t>turmas</w:t>
      </w:r>
      <w:proofErr w:type="spellEnd"/>
      <w:r w:rsidR="00FA28E4">
        <w:rPr>
          <w:rFonts w:ascii="Times New Roman" w:hAnsi="Times New Roman" w:cs="Times New Roman"/>
          <w:lang w:val="en-US"/>
        </w:rPr>
        <w:t xml:space="preserve"> de Ensino </w:t>
      </w:r>
      <w:proofErr w:type="spellStart"/>
      <w:r w:rsidR="00FA28E4">
        <w:rPr>
          <w:rFonts w:ascii="Times New Roman" w:hAnsi="Times New Roman" w:cs="Times New Roman"/>
          <w:lang w:val="en-US"/>
        </w:rPr>
        <w:t>Fundamenta</w:t>
      </w:r>
      <w:proofErr w:type="spellEnd"/>
      <w:r w:rsidR="00FA28E4">
        <w:rPr>
          <w:rFonts w:ascii="Times New Roman" w:hAnsi="Times New Roman" w:cs="Times New Roman"/>
          <w:lang w:val="en-US"/>
        </w:rPr>
        <w:t xml:space="preserve"> II da </w:t>
      </w:r>
      <w:r w:rsidR="00B24C2D">
        <w:rPr>
          <w:rFonts w:ascii="Times New Roman" w:hAnsi="Times New Roman" w:cs="Times New Roman"/>
          <w:lang w:val="en-US"/>
        </w:rPr>
        <w:t>Escola Municipal de Ensino Fundamental</w:t>
      </w:r>
      <w:r w:rsidR="00FA28E4">
        <w:rPr>
          <w:rFonts w:ascii="Times New Roman" w:hAnsi="Times New Roman" w:cs="Times New Roman"/>
          <w:lang w:val="en-US"/>
        </w:rPr>
        <w:t xml:space="preserve"> Profª Marina Melander Coutinho, </w:t>
      </w:r>
      <w:proofErr w:type="spellStart"/>
      <w:r w:rsidR="00FA28E4">
        <w:rPr>
          <w:rFonts w:ascii="Times New Roman" w:hAnsi="Times New Roman" w:cs="Times New Roman"/>
          <w:lang w:val="en-US"/>
        </w:rPr>
        <w:t>localizada</w:t>
      </w:r>
      <w:proofErr w:type="spellEnd"/>
      <w:r w:rsidR="00FA28E4">
        <w:rPr>
          <w:rFonts w:ascii="Times New Roman" w:hAnsi="Times New Roman" w:cs="Times New Roman"/>
          <w:lang w:val="en-US"/>
        </w:rPr>
        <w:t xml:space="preserve"> </w:t>
      </w:r>
      <w:proofErr w:type="spellStart"/>
      <w:r w:rsidR="00FA28E4">
        <w:rPr>
          <w:rFonts w:ascii="Times New Roman" w:hAnsi="Times New Roman" w:cs="Times New Roman"/>
          <w:lang w:val="en-US"/>
        </w:rPr>
        <w:t>na</w:t>
      </w:r>
      <w:proofErr w:type="spellEnd"/>
      <w:r w:rsidR="00FA28E4">
        <w:rPr>
          <w:rFonts w:ascii="Times New Roman" w:hAnsi="Times New Roman" w:cs="Times New Roman"/>
          <w:lang w:val="en-US"/>
        </w:rPr>
        <w:t xml:space="preserve"> zona </w:t>
      </w:r>
      <w:proofErr w:type="spellStart"/>
      <w:r w:rsidR="00FA28E4">
        <w:rPr>
          <w:rFonts w:ascii="Times New Roman" w:hAnsi="Times New Roman" w:cs="Times New Roman"/>
          <w:lang w:val="en-US"/>
        </w:rPr>
        <w:t>sul</w:t>
      </w:r>
      <w:proofErr w:type="spellEnd"/>
      <w:r w:rsidR="00FA28E4">
        <w:rPr>
          <w:rFonts w:ascii="Times New Roman" w:hAnsi="Times New Roman" w:cs="Times New Roman"/>
          <w:lang w:val="en-US"/>
        </w:rPr>
        <w:t xml:space="preserve"> de São Paulo. As </w:t>
      </w:r>
      <w:proofErr w:type="spellStart"/>
      <w:r w:rsidR="00FA28E4">
        <w:rPr>
          <w:rFonts w:ascii="Times New Roman" w:hAnsi="Times New Roman" w:cs="Times New Roman"/>
          <w:lang w:val="en-US"/>
        </w:rPr>
        <w:t>vivências</w:t>
      </w:r>
      <w:proofErr w:type="spellEnd"/>
      <w:r w:rsidR="00FA28E4">
        <w:rPr>
          <w:rFonts w:ascii="Times New Roman" w:hAnsi="Times New Roman" w:cs="Times New Roman"/>
          <w:lang w:val="en-US"/>
        </w:rPr>
        <w:t xml:space="preserve"> </w:t>
      </w:r>
      <w:proofErr w:type="spellStart"/>
      <w:r w:rsidR="00FA28E4">
        <w:rPr>
          <w:rFonts w:ascii="Times New Roman" w:hAnsi="Times New Roman" w:cs="Times New Roman"/>
          <w:lang w:val="en-US"/>
        </w:rPr>
        <w:t>coletivas</w:t>
      </w:r>
      <w:proofErr w:type="spellEnd"/>
      <w:r w:rsidR="00FA28E4">
        <w:rPr>
          <w:rFonts w:ascii="Times New Roman" w:hAnsi="Times New Roman" w:cs="Times New Roman"/>
          <w:lang w:val="en-US"/>
        </w:rPr>
        <w:t xml:space="preserve"> e </w:t>
      </w:r>
      <w:proofErr w:type="spellStart"/>
      <w:r w:rsidR="00FA28E4">
        <w:rPr>
          <w:rFonts w:ascii="Times New Roman" w:hAnsi="Times New Roman" w:cs="Times New Roman"/>
          <w:lang w:val="en-US"/>
        </w:rPr>
        <w:t>individuais</w:t>
      </w:r>
      <w:proofErr w:type="spellEnd"/>
      <w:r w:rsidR="00FA28E4">
        <w:rPr>
          <w:rFonts w:ascii="Times New Roman" w:hAnsi="Times New Roman" w:cs="Times New Roman"/>
          <w:lang w:val="en-US"/>
        </w:rPr>
        <w:t xml:space="preserve"> dos </w:t>
      </w:r>
      <w:proofErr w:type="spellStart"/>
      <w:r w:rsidR="00FA28E4">
        <w:rPr>
          <w:rFonts w:ascii="Times New Roman" w:hAnsi="Times New Roman" w:cs="Times New Roman"/>
          <w:lang w:val="en-US"/>
        </w:rPr>
        <w:t>jovens</w:t>
      </w:r>
      <w:proofErr w:type="spellEnd"/>
      <w:r w:rsidR="00FA28E4">
        <w:rPr>
          <w:rFonts w:ascii="Times New Roman" w:hAnsi="Times New Roman" w:cs="Times New Roman"/>
          <w:lang w:val="en-US"/>
        </w:rPr>
        <w:t xml:space="preserve"> </w:t>
      </w:r>
      <w:proofErr w:type="spellStart"/>
      <w:r w:rsidR="00FA28E4">
        <w:rPr>
          <w:rFonts w:ascii="Times New Roman" w:hAnsi="Times New Roman" w:cs="Times New Roman"/>
          <w:lang w:val="en-US"/>
        </w:rPr>
        <w:t>agregadas</w:t>
      </w:r>
      <w:proofErr w:type="spellEnd"/>
      <w:r w:rsidR="00FA28E4">
        <w:rPr>
          <w:rFonts w:ascii="Times New Roman" w:hAnsi="Times New Roman" w:cs="Times New Roman"/>
          <w:lang w:val="en-US"/>
        </w:rPr>
        <w:t xml:space="preserve"> </w:t>
      </w:r>
      <w:r w:rsidR="00466423">
        <w:rPr>
          <w:rFonts w:ascii="Times New Roman" w:hAnsi="Times New Roman" w:cs="Times New Roman"/>
          <w:lang w:val="en-US"/>
        </w:rPr>
        <w:t xml:space="preserve">as </w:t>
      </w:r>
      <w:proofErr w:type="spellStart"/>
      <w:r w:rsidR="00466423">
        <w:rPr>
          <w:rFonts w:ascii="Times New Roman" w:hAnsi="Times New Roman" w:cs="Times New Roman"/>
          <w:lang w:val="en-US"/>
        </w:rPr>
        <w:t>potencialidades</w:t>
      </w:r>
      <w:proofErr w:type="spellEnd"/>
      <w:r w:rsidR="00466423">
        <w:rPr>
          <w:rFonts w:ascii="Times New Roman" w:hAnsi="Times New Roman" w:cs="Times New Roman"/>
          <w:lang w:val="en-US"/>
        </w:rPr>
        <w:t xml:space="preserve"> das redes </w:t>
      </w:r>
      <w:proofErr w:type="spellStart"/>
      <w:r w:rsidR="00466423">
        <w:rPr>
          <w:rFonts w:ascii="Times New Roman" w:hAnsi="Times New Roman" w:cs="Times New Roman"/>
          <w:lang w:val="en-US"/>
        </w:rPr>
        <w:t>digitais</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apontam</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como</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cenário</w:t>
      </w:r>
      <w:proofErr w:type="spellEnd"/>
      <w:r w:rsidR="00466423">
        <w:rPr>
          <w:rFonts w:ascii="Times New Roman" w:hAnsi="Times New Roman" w:cs="Times New Roman"/>
          <w:lang w:val="en-US"/>
        </w:rPr>
        <w:t xml:space="preserve"> de </w:t>
      </w:r>
      <w:proofErr w:type="spellStart"/>
      <w:r w:rsidR="00466423">
        <w:rPr>
          <w:rFonts w:ascii="Times New Roman" w:hAnsi="Times New Roman" w:cs="Times New Roman"/>
          <w:lang w:val="en-US"/>
        </w:rPr>
        <w:t>construção</w:t>
      </w:r>
      <w:proofErr w:type="spellEnd"/>
      <w:r w:rsidR="00466423">
        <w:rPr>
          <w:rFonts w:ascii="Times New Roman" w:hAnsi="Times New Roman" w:cs="Times New Roman"/>
          <w:lang w:val="en-US"/>
        </w:rPr>
        <w:t xml:space="preserve"> de </w:t>
      </w:r>
      <w:proofErr w:type="spellStart"/>
      <w:r w:rsidR="00466423">
        <w:rPr>
          <w:rFonts w:ascii="Times New Roman" w:hAnsi="Times New Roman" w:cs="Times New Roman"/>
          <w:lang w:val="en-US"/>
        </w:rPr>
        <w:t>conhecimento</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em</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arte</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Nesse</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sentido</w:t>
      </w:r>
      <w:proofErr w:type="spellEnd"/>
      <w:r w:rsidR="00466423">
        <w:rPr>
          <w:rFonts w:ascii="Times New Roman" w:hAnsi="Times New Roman" w:cs="Times New Roman"/>
          <w:lang w:val="en-US"/>
        </w:rPr>
        <w:t xml:space="preserve">, a </w:t>
      </w:r>
      <w:proofErr w:type="spellStart"/>
      <w:r w:rsidR="00466423">
        <w:rPr>
          <w:rFonts w:ascii="Times New Roman" w:hAnsi="Times New Roman" w:cs="Times New Roman"/>
          <w:lang w:val="en-US"/>
        </w:rPr>
        <w:t>partilha</w:t>
      </w:r>
      <w:proofErr w:type="spellEnd"/>
      <w:r w:rsidR="00466423">
        <w:rPr>
          <w:rFonts w:ascii="Times New Roman" w:hAnsi="Times New Roman" w:cs="Times New Roman"/>
          <w:lang w:val="en-US"/>
        </w:rPr>
        <w:t xml:space="preserve"> de </w:t>
      </w:r>
      <w:proofErr w:type="spellStart"/>
      <w:r w:rsidR="00466423">
        <w:rPr>
          <w:rFonts w:ascii="Times New Roman" w:hAnsi="Times New Roman" w:cs="Times New Roman"/>
          <w:lang w:val="en-US"/>
        </w:rPr>
        <w:t>saber</w:t>
      </w:r>
      <w:r w:rsidR="00254976">
        <w:rPr>
          <w:rFonts w:ascii="Times New Roman" w:hAnsi="Times New Roman" w:cs="Times New Roman"/>
          <w:lang w:val="en-US"/>
        </w:rPr>
        <w:t>e</w:t>
      </w:r>
      <w:r w:rsidR="00466423">
        <w:rPr>
          <w:rFonts w:ascii="Times New Roman" w:hAnsi="Times New Roman" w:cs="Times New Roman"/>
          <w:lang w:val="en-US"/>
        </w:rPr>
        <w:t>s</w:t>
      </w:r>
      <w:proofErr w:type="spellEnd"/>
      <w:r w:rsidR="00466423">
        <w:rPr>
          <w:rFonts w:ascii="Times New Roman" w:hAnsi="Times New Roman" w:cs="Times New Roman"/>
          <w:lang w:val="en-US"/>
        </w:rPr>
        <w:t xml:space="preserve"> </w:t>
      </w:r>
      <w:proofErr w:type="spellStart"/>
      <w:r w:rsidR="0097052E">
        <w:rPr>
          <w:rFonts w:ascii="Times New Roman" w:hAnsi="Times New Roman" w:cs="Times New Roman"/>
          <w:lang w:val="en-US"/>
        </w:rPr>
        <w:t>na</w:t>
      </w:r>
      <w:proofErr w:type="spellEnd"/>
      <w:r w:rsidR="0097052E">
        <w:rPr>
          <w:rFonts w:ascii="Times New Roman" w:hAnsi="Times New Roman" w:cs="Times New Roman"/>
          <w:lang w:val="en-US"/>
        </w:rPr>
        <w:t xml:space="preserve"> </w:t>
      </w:r>
      <w:proofErr w:type="spellStart"/>
      <w:r w:rsidR="0097052E">
        <w:rPr>
          <w:rFonts w:ascii="Times New Roman" w:hAnsi="Times New Roman" w:cs="Times New Roman"/>
          <w:lang w:val="en-US"/>
        </w:rPr>
        <w:t>perspectiva</w:t>
      </w:r>
      <w:proofErr w:type="spellEnd"/>
      <w:r w:rsidR="00466423">
        <w:rPr>
          <w:rFonts w:ascii="Times New Roman" w:hAnsi="Times New Roman" w:cs="Times New Roman"/>
          <w:lang w:val="en-US"/>
        </w:rPr>
        <w:t xml:space="preserve"> d</w:t>
      </w:r>
      <w:r w:rsidR="0097052E">
        <w:rPr>
          <w:rFonts w:ascii="Times New Roman" w:hAnsi="Times New Roman" w:cs="Times New Roman"/>
          <w:lang w:val="en-US"/>
        </w:rPr>
        <w:t>a</w:t>
      </w:r>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cibercultura</w:t>
      </w:r>
      <w:proofErr w:type="spellEnd"/>
      <w:r w:rsidR="00466423">
        <w:rPr>
          <w:rFonts w:ascii="Times New Roman" w:hAnsi="Times New Roman" w:cs="Times New Roman"/>
          <w:lang w:val="en-US"/>
        </w:rPr>
        <w:t>/</w:t>
      </w:r>
      <w:proofErr w:type="spellStart"/>
      <w:r w:rsidR="00466423">
        <w:rPr>
          <w:rFonts w:ascii="Times New Roman" w:hAnsi="Times New Roman" w:cs="Times New Roman"/>
          <w:lang w:val="en-US"/>
        </w:rPr>
        <w:t>ciberespaço</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também</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realocou</w:t>
      </w:r>
      <w:proofErr w:type="spellEnd"/>
      <w:r w:rsidR="00466423">
        <w:rPr>
          <w:rFonts w:ascii="Times New Roman" w:hAnsi="Times New Roman" w:cs="Times New Roman"/>
          <w:lang w:val="en-US"/>
        </w:rPr>
        <w:t xml:space="preserve"> o </w:t>
      </w:r>
      <w:proofErr w:type="spellStart"/>
      <w:r w:rsidR="00466423">
        <w:rPr>
          <w:rFonts w:ascii="Times New Roman" w:hAnsi="Times New Roman" w:cs="Times New Roman"/>
          <w:lang w:val="en-US"/>
        </w:rPr>
        <w:t>papel</w:t>
      </w:r>
      <w:proofErr w:type="spellEnd"/>
      <w:r w:rsidR="00466423">
        <w:rPr>
          <w:rFonts w:ascii="Times New Roman" w:hAnsi="Times New Roman" w:cs="Times New Roman"/>
          <w:lang w:val="en-US"/>
        </w:rPr>
        <w:t xml:space="preserve"> do </w:t>
      </w:r>
      <w:proofErr w:type="spellStart"/>
      <w:r w:rsidR="00466423">
        <w:rPr>
          <w:rFonts w:ascii="Times New Roman" w:hAnsi="Times New Roman" w:cs="Times New Roman"/>
          <w:lang w:val="en-US"/>
        </w:rPr>
        <w:t>mestre</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como</w:t>
      </w:r>
      <w:proofErr w:type="spellEnd"/>
      <w:r w:rsidR="00254976">
        <w:rPr>
          <w:rFonts w:ascii="Times New Roman" w:hAnsi="Times New Roman" w:cs="Times New Roman"/>
          <w:lang w:val="en-US"/>
        </w:rPr>
        <w:t xml:space="preserve"> </w:t>
      </w:r>
      <w:proofErr w:type="spellStart"/>
      <w:r w:rsidR="00254976">
        <w:rPr>
          <w:rFonts w:ascii="Times New Roman" w:hAnsi="Times New Roman" w:cs="Times New Roman"/>
          <w:lang w:val="en-US"/>
        </w:rPr>
        <w:t>alguém</w:t>
      </w:r>
      <w:proofErr w:type="spellEnd"/>
      <w:r w:rsidR="00254976">
        <w:rPr>
          <w:rFonts w:ascii="Times New Roman" w:hAnsi="Times New Roman" w:cs="Times New Roman"/>
          <w:lang w:val="en-US"/>
        </w:rPr>
        <w:t xml:space="preserve"> que </w:t>
      </w:r>
      <w:proofErr w:type="spellStart"/>
      <w:r w:rsidR="00254976">
        <w:rPr>
          <w:rFonts w:ascii="Times New Roman" w:hAnsi="Times New Roman" w:cs="Times New Roman"/>
          <w:lang w:val="en-US"/>
        </w:rPr>
        <w:t>estimula</w:t>
      </w:r>
      <w:proofErr w:type="spellEnd"/>
      <w:r w:rsidR="00466423">
        <w:rPr>
          <w:rFonts w:ascii="Times New Roman" w:hAnsi="Times New Roman" w:cs="Times New Roman"/>
          <w:lang w:val="en-US"/>
        </w:rPr>
        <w:t xml:space="preserve"> </w:t>
      </w:r>
      <w:proofErr w:type="gramStart"/>
      <w:r w:rsidR="00254976">
        <w:rPr>
          <w:rFonts w:ascii="Times New Roman" w:hAnsi="Times New Roman" w:cs="Times New Roman"/>
          <w:lang w:val="en-US"/>
        </w:rPr>
        <w:t>a</w:t>
      </w:r>
      <w:proofErr w:type="gram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inteligência</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coletiva</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favorecendo</w:t>
      </w:r>
      <w:proofErr w:type="spellEnd"/>
      <w:r w:rsidR="00466423">
        <w:rPr>
          <w:rFonts w:ascii="Times New Roman" w:hAnsi="Times New Roman" w:cs="Times New Roman"/>
          <w:lang w:val="en-US"/>
        </w:rPr>
        <w:t xml:space="preserve"> o </w:t>
      </w:r>
      <w:proofErr w:type="spellStart"/>
      <w:r w:rsidR="00466423">
        <w:rPr>
          <w:rFonts w:ascii="Times New Roman" w:hAnsi="Times New Roman" w:cs="Times New Roman"/>
          <w:lang w:val="en-US"/>
        </w:rPr>
        <w:t>protagonismo</w:t>
      </w:r>
      <w:proofErr w:type="spellEnd"/>
      <w:r w:rsidR="00466423">
        <w:rPr>
          <w:rFonts w:ascii="Times New Roman" w:hAnsi="Times New Roman" w:cs="Times New Roman"/>
          <w:lang w:val="en-US"/>
        </w:rPr>
        <w:t xml:space="preserve"> do </w:t>
      </w:r>
      <w:proofErr w:type="spellStart"/>
      <w:r w:rsidR="00466423">
        <w:rPr>
          <w:rFonts w:ascii="Times New Roman" w:hAnsi="Times New Roman" w:cs="Times New Roman"/>
          <w:lang w:val="en-US"/>
        </w:rPr>
        <w:t>estudante</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diante</w:t>
      </w:r>
      <w:proofErr w:type="spellEnd"/>
      <w:r w:rsidR="00466423">
        <w:rPr>
          <w:rFonts w:ascii="Times New Roman" w:hAnsi="Times New Roman" w:cs="Times New Roman"/>
          <w:lang w:val="en-US"/>
        </w:rPr>
        <w:t xml:space="preserve"> d</w:t>
      </w:r>
      <w:r w:rsidR="0097052E">
        <w:rPr>
          <w:rFonts w:ascii="Times New Roman" w:hAnsi="Times New Roman" w:cs="Times New Roman"/>
          <w:lang w:val="en-US"/>
        </w:rPr>
        <w:t xml:space="preserve">e </w:t>
      </w:r>
      <w:proofErr w:type="spellStart"/>
      <w:r w:rsidR="0097052E">
        <w:rPr>
          <w:rFonts w:ascii="Times New Roman" w:hAnsi="Times New Roman" w:cs="Times New Roman"/>
          <w:lang w:val="en-US"/>
        </w:rPr>
        <w:t>seu</w:t>
      </w:r>
      <w:proofErr w:type="spellEnd"/>
      <w:r w:rsidR="00466423">
        <w:rPr>
          <w:rFonts w:ascii="Times New Roman" w:hAnsi="Times New Roman" w:cs="Times New Roman"/>
          <w:lang w:val="en-US"/>
        </w:rPr>
        <w:t xml:space="preserve"> </w:t>
      </w:r>
      <w:proofErr w:type="spellStart"/>
      <w:r w:rsidR="00466423">
        <w:rPr>
          <w:rFonts w:ascii="Times New Roman" w:hAnsi="Times New Roman" w:cs="Times New Roman"/>
          <w:lang w:val="en-US"/>
        </w:rPr>
        <w:t>percurso</w:t>
      </w:r>
      <w:proofErr w:type="spellEnd"/>
      <w:r w:rsidR="00466423">
        <w:rPr>
          <w:rFonts w:ascii="Times New Roman" w:hAnsi="Times New Roman" w:cs="Times New Roman"/>
          <w:lang w:val="en-US"/>
        </w:rPr>
        <w:t xml:space="preserve"> escola</w:t>
      </w:r>
      <w:r w:rsidR="0097052E">
        <w:rPr>
          <w:rFonts w:ascii="Times New Roman" w:hAnsi="Times New Roman" w:cs="Times New Roman"/>
          <w:lang w:val="en-US"/>
        </w:rPr>
        <w:t>r.</w:t>
      </w:r>
    </w:p>
    <w:p w:rsidR="00402444" w:rsidRPr="00414D6B" w:rsidRDefault="00402444" w:rsidP="00FA3DBC">
      <w:pPr>
        <w:spacing w:after="120"/>
        <w:jc w:val="both"/>
        <w:rPr>
          <w:rFonts w:ascii="Times New Roman" w:hAnsi="Times New Roman" w:cs="Times New Roman"/>
          <w:lang w:val="en-US"/>
        </w:rPr>
      </w:pPr>
    </w:p>
    <w:p w:rsidR="006927A0" w:rsidRDefault="00F00D61" w:rsidP="006927A0">
      <w:pPr>
        <w:spacing w:after="120"/>
        <w:rPr>
          <w:rFonts w:ascii="Times New Roman" w:hAnsi="Times New Roman" w:cs="Times New Roman"/>
          <w:lang w:val="en-US"/>
        </w:rPr>
      </w:pPr>
      <w:r w:rsidRPr="00F00D61">
        <w:rPr>
          <w:rFonts w:ascii="Times New Roman" w:hAnsi="Times New Roman" w:cs="Times New Roman"/>
          <w:b/>
          <w:bCs/>
          <w:color w:val="auto"/>
        </w:rPr>
        <w:t>Palavras-chave:</w:t>
      </w:r>
      <w:r w:rsidR="006927A0">
        <w:rPr>
          <w:rFonts w:ascii="Times New Roman" w:hAnsi="Times New Roman" w:cs="Times New Roman"/>
          <w:color w:val="auto"/>
        </w:rPr>
        <w:t xml:space="preserve"> </w:t>
      </w:r>
      <w:proofErr w:type="spellStart"/>
      <w:r w:rsidR="006927A0">
        <w:rPr>
          <w:rFonts w:ascii="Times New Roman" w:hAnsi="Times New Roman" w:cs="Times New Roman"/>
          <w:lang w:val="en-US"/>
        </w:rPr>
        <w:t>ensino</w:t>
      </w:r>
      <w:proofErr w:type="spellEnd"/>
      <w:r w:rsidR="006927A0">
        <w:rPr>
          <w:rFonts w:ascii="Times New Roman" w:hAnsi="Times New Roman" w:cs="Times New Roman"/>
          <w:lang w:val="en-US"/>
        </w:rPr>
        <w:t xml:space="preserve"> de </w:t>
      </w:r>
      <w:proofErr w:type="spellStart"/>
      <w:r w:rsidR="006927A0">
        <w:rPr>
          <w:rFonts w:ascii="Times New Roman" w:hAnsi="Times New Roman" w:cs="Times New Roman"/>
          <w:lang w:val="en-US"/>
        </w:rPr>
        <w:t>artes</w:t>
      </w:r>
      <w:proofErr w:type="spellEnd"/>
      <w:r w:rsidR="006927A0">
        <w:rPr>
          <w:rFonts w:ascii="Times New Roman" w:hAnsi="Times New Roman" w:cs="Times New Roman"/>
          <w:lang w:val="en-US"/>
        </w:rPr>
        <w:t xml:space="preserve">; </w:t>
      </w:r>
      <w:proofErr w:type="spellStart"/>
      <w:r w:rsidR="006927A0">
        <w:rPr>
          <w:rFonts w:ascii="Times New Roman" w:hAnsi="Times New Roman" w:cs="Times New Roman"/>
          <w:lang w:val="en-US"/>
        </w:rPr>
        <w:t>experiência</w:t>
      </w:r>
      <w:proofErr w:type="spellEnd"/>
      <w:r w:rsidR="006927A0">
        <w:rPr>
          <w:rFonts w:ascii="Times New Roman" w:hAnsi="Times New Roman" w:cs="Times New Roman"/>
          <w:lang w:val="en-US"/>
        </w:rPr>
        <w:t xml:space="preserve"> </w:t>
      </w:r>
      <w:proofErr w:type="spellStart"/>
      <w:r w:rsidR="006927A0">
        <w:rPr>
          <w:rFonts w:ascii="Times New Roman" w:hAnsi="Times New Roman" w:cs="Times New Roman"/>
          <w:lang w:val="en-US"/>
        </w:rPr>
        <w:t>estética</w:t>
      </w:r>
      <w:proofErr w:type="spellEnd"/>
      <w:r w:rsidR="006927A0">
        <w:rPr>
          <w:rFonts w:ascii="Times New Roman" w:hAnsi="Times New Roman" w:cs="Times New Roman"/>
          <w:lang w:val="en-US"/>
        </w:rPr>
        <w:t xml:space="preserve">; audiovisual; </w:t>
      </w:r>
      <w:proofErr w:type="spellStart"/>
      <w:r w:rsidR="006927A0">
        <w:rPr>
          <w:rFonts w:ascii="Times New Roman" w:hAnsi="Times New Roman" w:cs="Times New Roman"/>
          <w:lang w:val="en-US"/>
        </w:rPr>
        <w:t>cibercultura</w:t>
      </w:r>
      <w:proofErr w:type="spellEnd"/>
      <w:r w:rsidR="006927A0">
        <w:rPr>
          <w:rFonts w:ascii="Times New Roman" w:hAnsi="Times New Roman" w:cs="Times New Roman"/>
          <w:lang w:val="en-US"/>
        </w:rPr>
        <w:t xml:space="preserve">; </w:t>
      </w:r>
      <w:proofErr w:type="spellStart"/>
      <w:r w:rsidR="006927A0">
        <w:rPr>
          <w:rFonts w:ascii="Times New Roman" w:hAnsi="Times New Roman" w:cs="Times New Roman"/>
          <w:lang w:val="en-US"/>
        </w:rPr>
        <w:t>sujeito</w:t>
      </w:r>
      <w:proofErr w:type="spellEnd"/>
      <w:r w:rsidR="006927A0">
        <w:rPr>
          <w:rFonts w:ascii="Times New Roman" w:hAnsi="Times New Roman" w:cs="Times New Roman"/>
          <w:lang w:val="en-US"/>
        </w:rPr>
        <w:t xml:space="preserve">. </w:t>
      </w:r>
    </w:p>
    <w:p w:rsidR="00A61A66" w:rsidRDefault="00A61A66" w:rsidP="006927A0">
      <w:pPr>
        <w:spacing w:after="120"/>
        <w:rPr>
          <w:rFonts w:ascii="Times New Roman" w:hAnsi="Times New Roman" w:cs="Times New Roman"/>
          <w:b/>
          <w:kern w:val="2"/>
          <w:lang w:val="en-US"/>
        </w:rPr>
      </w:pPr>
    </w:p>
    <w:p w:rsidR="00003CA6" w:rsidRDefault="00003CA6" w:rsidP="006927A0">
      <w:pPr>
        <w:spacing w:after="120"/>
        <w:rPr>
          <w:rFonts w:ascii="Times New Roman" w:hAnsi="Times New Roman" w:cs="Times New Roman"/>
          <w:b/>
          <w:kern w:val="2"/>
          <w:lang w:val="en-US"/>
        </w:rPr>
      </w:pPr>
      <w:proofErr w:type="spellStart"/>
      <w:r w:rsidRPr="00003CA6">
        <w:rPr>
          <w:rFonts w:ascii="Times New Roman" w:hAnsi="Times New Roman" w:cs="Times New Roman"/>
          <w:b/>
          <w:kern w:val="2"/>
          <w:lang w:val="en-US"/>
        </w:rPr>
        <w:t>Introdução</w:t>
      </w:r>
      <w:proofErr w:type="spellEnd"/>
    </w:p>
    <w:p w:rsidR="00003CA6" w:rsidRPr="00003CA6" w:rsidRDefault="00003CA6" w:rsidP="006927A0">
      <w:pPr>
        <w:spacing w:after="120"/>
        <w:rPr>
          <w:rFonts w:ascii="Times New Roman" w:hAnsi="Times New Roman" w:cs="Times New Roman"/>
          <w:kern w:val="2"/>
          <w:lang w:val="en-US"/>
        </w:rPr>
      </w:pPr>
    </w:p>
    <w:p w:rsidR="00620E5F" w:rsidRPr="00414D6B" w:rsidRDefault="00620E5F" w:rsidP="001E13D4">
      <w:pPr>
        <w:spacing w:after="120" w:line="360" w:lineRule="auto"/>
        <w:ind w:firstLine="720"/>
        <w:jc w:val="both"/>
        <w:rPr>
          <w:rFonts w:ascii="Times New Roman" w:hAnsi="Times New Roman" w:cs="Times New Roman"/>
          <w:lang w:val="en-US"/>
        </w:rPr>
      </w:pPr>
      <w:proofErr w:type="spellStart"/>
      <w:r w:rsidRPr="00414D6B">
        <w:rPr>
          <w:rFonts w:ascii="Times New Roman" w:hAnsi="Times New Roman" w:cs="Times New Roman"/>
          <w:lang w:val="en-US"/>
        </w:rPr>
        <w:t>Os</w:t>
      </w:r>
      <w:proofErr w:type="spellEnd"/>
      <w:r w:rsidRPr="00414D6B">
        <w:rPr>
          <w:rFonts w:ascii="Times New Roman" w:hAnsi="Times New Roman" w:cs="Times New Roman"/>
          <w:lang w:val="en-US"/>
        </w:rPr>
        <w:t xml:space="preserve"> </w:t>
      </w:r>
      <w:r w:rsidRPr="00414D6B">
        <w:rPr>
          <w:rFonts w:ascii="Times New Roman" w:hAnsi="Times New Roman" w:cs="Times New Roman"/>
        </w:rPr>
        <w:t>avanços</w:t>
      </w:r>
      <w:r w:rsidRPr="00414D6B">
        <w:rPr>
          <w:rFonts w:ascii="Times New Roman" w:hAnsi="Times New Roman" w:cs="Times New Roman"/>
          <w:lang w:val="en-US"/>
        </w:rPr>
        <w:t xml:space="preserve"> da </w:t>
      </w:r>
      <w:proofErr w:type="spellStart"/>
      <w:r w:rsidRPr="00414D6B">
        <w:rPr>
          <w:rFonts w:ascii="Times New Roman" w:hAnsi="Times New Roman" w:cs="Times New Roman"/>
          <w:lang w:val="en-US"/>
        </w:rPr>
        <w:t>tecnologia</w:t>
      </w:r>
      <w:proofErr w:type="spellEnd"/>
      <w:r w:rsidRPr="00414D6B">
        <w:rPr>
          <w:rFonts w:ascii="Times New Roman" w:hAnsi="Times New Roman" w:cs="Times New Roman"/>
          <w:lang w:val="en-US"/>
        </w:rPr>
        <w:t xml:space="preserve"> </w:t>
      </w:r>
      <w:r w:rsidRPr="00414D6B">
        <w:rPr>
          <w:rFonts w:ascii="Times New Roman" w:hAnsi="Times New Roman" w:cs="Times New Roman"/>
        </w:rPr>
        <w:t>tornaram</w:t>
      </w:r>
      <w:r w:rsidRPr="00414D6B">
        <w:rPr>
          <w:rFonts w:ascii="Times New Roman" w:hAnsi="Times New Roman" w:cs="Times New Roman"/>
          <w:lang w:val="en-US"/>
        </w:rPr>
        <w:t xml:space="preserve"> </w:t>
      </w:r>
      <w:r w:rsidRPr="00414D6B">
        <w:rPr>
          <w:rFonts w:ascii="Times New Roman" w:hAnsi="Times New Roman" w:cs="Times New Roman"/>
        </w:rPr>
        <w:t>possíveis</w:t>
      </w:r>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redimensionar</w:t>
      </w:r>
      <w:proofErr w:type="spellEnd"/>
      <w:r w:rsidRPr="00414D6B">
        <w:rPr>
          <w:rFonts w:ascii="Times New Roman" w:hAnsi="Times New Roman" w:cs="Times New Roman"/>
          <w:lang w:val="en-US"/>
        </w:rPr>
        <w:t xml:space="preserve"> </w:t>
      </w:r>
      <w:proofErr w:type="gramStart"/>
      <w:r w:rsidRPr="00414D6B">
        <w:rPr>
          <w:rFonts w:ascii="Times New Roman" w:hAnsi="Times New Roman" w:cs="Times New Roman"/>
          <w:lang w:val="en-US"/>
        </w:rPr>
        <w:t>a</w:t>
      </w:r>
      <w:proofErr w:type="gram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experiência</w:t>
      </w:r>
      <w:proofErr w:type="spellEnd"/>
      <w:r w:rsidRPr="00414D6B">
        <w:rPr>
          <w:rFonts w:ascii="Times New Roman" w:hAnsi="Times New Roman" w:cs="Times New Roman"/>
          <w:lang w:val="en-US"/>
        </w:rPr>
        <w:t xml:space="preserve"> do professor para </w:t>
      </w:r>
      <w:proofErr w:type="spellStart"/>
      <w:r w:rsidRPr="00414D6B">
        <w:rPr>
          <w:rFonts w:ascii="Times New Roman" w:hAnsi="Times New Roman" w:cs="Times New Roman"/>
          <w:lang w:val="en-US"/>
        </w:rPr>
        <w:t>além</w:t>
      </w:r>
      <w:proofErr w:type="spellEnd"/>
      <w:r w:rsidRPr="00414D6B">
        <w:rPr>
          <w:rFonts w:ascii="Times New Roman" w:hAnsi="Times New Roman" w:cs="Times New Roman"/>
          <w:lang w:val="en-US"/>
        </w:rPr>
        <w:t xml:space="preserve"> “[…] de um </w:t>
      </w:r>
      <w:proofErr w:type="spellStart"/>
      <w:r w:rsidRPr="00414D6B">
        <w:rPr>
          <w:rFonts w:ascii="Times New Roman" w:hAnsi="Times New Roman" w:cs="Times New Roman"/>
          <w:lang w:val="en-US"/>
        </w:rPr>
        <w:t>animador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direto</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conhecimentos</w:t>
      </w:r>
      <w:proofErr w:type="spellEnd"/>
      <w:r w:rsidRPr="00414D6B">
        <w:rPr>
          <w:rFonts w:ascii="Times New Roman" w:hAnsi="Times New Roman" w:cs="Times New Roman"/>
          <w:lang w:val="en-US"/>
        </w:rPr>
        <w:t xml:space="preserve">” (LÉVY, 1999, p.145). Se </w:t>
      </w:r>
      <w:proofErr w:type="spellStart"/>
      <w:r w:rsidRPr="00414D6B">
        <w:rPr>
          <w:rFonts w:ascii="Times New Roman" w:hAnsi="Times New Roman" w:cs="Times New Roman"/>
          <w:lang w:val="en-US"/>
        </w:rPr>
        <w:t>tradicionalmente</w:t>
      </w:r>
      <w:proofErr w:type="spellEnd"/>
      <w:r w:rsidRPr="00414D6B">
        <w:rPr>
          <w:rFonts w:ascii="Times New Roman" w:hAnsi="Times New Roman" w:cs="Times New Roman"/>
          <w:lang w:val="en-US"/>
        </w:rPr>
        <w:t xml:space="preserve">, </w:t>
      </w:r>
      <w:proofErr w:type="gramStart"/>
      <w:r w:rsidRPr="00414D6B">
        <w:rPr>
          <w:rFonts w:ascii="Times New Roman" w:hAnsi="Times New Roman" w:cs="Times New Roman"/>
          <w:lang w:val="en-US"/>
        </w:rPr>
        <w:t>a</w:t>
      </w:r>
      <w:proofErr w:type="gram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imagem</w:t>
      </w:r>
      <w:proofErr w:type="spellEnd"/>
      <w:r w:rsidRPr="00414D6B">
        <w:rPr>
          <w:rFonts w:ascii="Times New Roman" w:hAnsi="Times New Roman" w:cs="Times New Roman"/>
          <w:lang w:val="en-US"/>
        </w:rPr>
        <w:t xml:space="preserve"> do </w:t>
      </w:r>
      <w:proofErr w:type="spellStart"/>
      <w:r w:rsidRPr="00414D6B">
        <w:rPr>
          <w:rFonts w:ascii="Times New Roman" w:hAnsi="Times New Roman" w:cs="Times New Roman"/>
          <w:lang w:val="en-US"/>
        </w:rPr>
        <w:t>mestre</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está</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associada</w:t>
      </w:r>
      <w:proofErr w:type="spellEnd"/>
      <w:r w:rsidRPr="00414D6B">
        <w:rPr>
          <w:rFonts w:ascii="Times New Roman" w:hAnsi="Times New Roman" w:cs="Times New Roman"/>
          <w:lang w:val="en-US"/>
        </w:rPr>
        <w:t xml:space="preserve"> a um </w:t>
      </w:r>
      <w:proofErr w:type="spellStart"/>
      <w:r w:rsidRPr="00414D6B">
        <w:rPr>
          <w:rFonts w:ascii="Times New Roman" w:hAnsi="Times New Roman" w:cs="Times New Roman"/>
          <w:lang w:val="en-US"/>
        </w:rPr>
        <w:t>trabalho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isolado</w:t>
      </w:r>
      <w:proofErr w:type="spellEnd"/>
      <w:r w:rsidRPr="00414D6B">
        <w:rPr>
          <w:rFonts w:ascii="Times New Roman" w:hAnsi="Times New Roman" w:cs="Times New Roman"/>
          <w:lang w:val="en-US"/>
        </w:rPr>
        <w:t xml:space="preserve"> e com </w:t>
      </w:r>
      <w:proofErr w:type="spellStart"/>
      <w:r w:rsidRPr="00414D6B">
        <w:rPr>
          <w:rFonts w:ascii="Times New Roman" w:hAnsi="Times New Roman" w:cs="Times New Roman"/>
          <w:lang w:val="en-US"/>
        </w:rPr>
        <w:t>pouca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articulação</w:t>
      </w:r>
      <w:proofErr w:type="spellEnd"/>
      <w:r w:rsidRPr="00414D6B">
        <w:rPr>
          <w:rFonts w:ascii="Times New Roman" w:hAnsi="Times New Roman" w:cs="Times New Roman"/>
          <w:lang w:val="en-US"/>
        </w:rPr>
        <w:t xml:space="preserve"> entre as   </w:t>
      </w:r>
      <w:proofErr w:type="spellStart"/>
      <w:r w:rsidRPr="00414D6B">
        <w:rPr>
          <w:rFonts w:ascii="Times New Roman" w:hAnsi="Times New Roman" w:cs="Times New Roman"/>
          <w:lang w:val="en-US"/>
        </w:rPr>
        <w:t>áreas</w:t>
      </w:r>
      <w:proofErr w:type="spellEnd"/>
      <w:r w:rsidRPr="00414D6B">
        <w:rPr>
          <w:rFonts w:ascii="Times New Roman" w:hAnsi="Times New Roman" w:cs="Times New Roman"/>
          <w:lang w:val="en-US"/>
        </w:rPr>
        <w:t xml:space="preserve"> do </w:t>
      </w:r>
      <w:proofErr w:type="spellStart"/>
      <w:r w:rsidRPr="00414D6B">
        <w:rPr>
          <w:rFonts w:ascii="Times New Roman" w:hAnsi="Times New Roman" w:cs="Times New Roman"/>
          <w:lang w:val="en-US"/>
        </w:rPr>
        <w:t>conhecimento</w:t>
      </w:r>
      <w:proofErr w:type="spellEnd"/>
      <w:r w:rsidRPr="00414D6B">
        <w:rPr>
          <w:rFonts w:ascii="Times New Roman" w:hAnsi="Times New Roman" w:cs="Times New Roman"/>
          <w:lang w:val="en-US"/>
        </w:rPr>
        <w:t xml:space="preserve">, a </w:t>
      </w:r>
      <w:proofErr w:type="spellStart"/>
      <w:r w:rsidRPr="00414D6B">
        <w:rPr>
          <w:rFonts w:ascii="Times New Roman" w:hAnsi="Times New Roman" w:cs="Times New Roman"/>
          <w:lang w:val="en-US"/>
        </w:rPr>
        <w:t>proposta</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novos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modelos</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aprendizagem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reconhecem</w:t>
      </w:r>
      <w:proofErr w:type="spellEnd"/>
      <w:r w:rsidRPr="00414D6B">
        <w:rPr>
          <w:rFonts w:ascii="Times New Roman" w:hAnsi="Times New Roman" w:cs="Times New Roman"/>
          <w:lang w:val="en-US"/>
        </w:rPr>
        <w:t xml:space="preserve"> que </w:t>
      </w:r>
      <w:proofErr w:type="spellStart"/>
      <w:r w:rsidRPr="00414D6B">
        <w:rPr>
          <w:rFonts w:ascii="Times New Roman" w:hAnsi="Times New Roman" w:cs="Times New Roman"/>
          <w:lang w:val="en-US"/>
        </w:rPr>
        <w:t>cada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sujeito</w:t>
      </w:r>
      <w:proofErr w:type="spellEnd"/>
      <w:r w:rsidRPr="00414D6B">
        <w:rPr>
          <w:rFonts w:ascii="Times New Roman" w:hAnsi="Times New Roman" w:cs="Times New Roman"/>
          <w:lang w:val="en-US"/>
        </w:rPr>
        <w:t xml:space="preserve"> da </w:t>
      </w:r>
      <w:proofErr w:type="spellStart"/>
      <w:r w:rsidRPr="00414D6B">
        <w:rPr>
          <w:rFonts w:ascii="Times New Roman" w:hAnsi="Times New Roman" w:cs="Times New Roman"/>
          <w:lang w:val="en-US"/>
        </w:rPr>
        <w:t>comunidade</w:t>
      </w:r>
      <w:proofErr w:type="spellEnd"/>
      <w:r w:rsidRPr="00414D6B">
        <w:rPr>
          <w:rFonts w:ascii="Times New Roman" w:hAnsi="Times New Roman" w:cs="Times New Roman"/>
          <w:lang w:val="en-US"/>
        </w:rPr>
        <w:t xml:space="preserve"> escolar </w:t>
      </w:r>
      <w:proofErr w:type="spellStart"/>
      <w:r w:rsidRPr="00414D6B">
        <w:rPr>
          <w:rFonts w:ascii="Times New Roman" w:hAnsi="Times New Roman" w:cs="Times New Roman"/>
          <w:lang w:val="en-US"/>
        </w:rPr>
        <w:t>pode</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contribuir</w:t>
      </w:r>
      <w:proofErr w:type="spellEnd"/>
      <w:r w:rsidRPr="00414D6B">
        <w:rPr>
          <w:rFonts w:ascii="Times New Roman" w:hAnsi="Times New Roman" w:cs="Times New Roman"/>
          <w:lang w:val="en-US"/>
        </w:rPr>
        <w:t xml:space="preserve"> com </w:t>
      </w:r>
      <w:proofErr w:type="spellStart"/>
      <w:r w:rsidRPr="00414D6B">
        <w:rPr>
          <w:rFonts w:ascii="Times New Roman" w:hAnsi="Times New Roman" w:cs="Times New Roman"/>
          <w:lang w:val="en-US"/>
        </w:rPr>
        <w:t>suas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ideias</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lastRenderedPageBreak/>
        <w:t>habilidades</w:t>
      </w:r>
      <w:proofErr w:type="spellEnd"/>
      <w:r w:rsidRPr="00414D6B">
        <w:rPr>
          <w:rFonts w:ascii="Times New Roman" w:hAnsi="Times New Roman" w:cs="Times New Roman"/>
          <w:lang w:val="en-US"/>
        </w:rPr>
        <w:t xml:space="preserve"> para </w:t>
      </w:r>
      <w:proofErr w:type="spellStart"/>
      <w:r w:rsidRPr="00414D6B">
        <w:rPr>
          <w:rFonts w:ascii="Times New Roman" w:hAnsi="Times New Roman" w:cs="Times New Roman"/>
          <w:lang w:val="en-US"/>
        </w:rPr>
        <w:t>serem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reconhecidas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pelo</w:t>
      </w:r>
      <w:proofErr w:type="spellEnd"/>
      <w:r w:rsidRPr="00414D6B">
        <w:rPr>
          <w:rFonts w:ascii="Times New Roman" w:hAnsi="Times New Roman" w:cs="Times New Roman"/>
          <w:lang w:val="en-US"/>
        </w:rPr>
        <w:t xml:space="preserve"> o </w:t>
      </w:r>
      <w:proofErr w:type="spellStart"/>
      <w:r w:rsidRPr="00414D6B">
        <w:rPr>
          <w:rFonts w:ascii="Times New Roman" w:hAnsi="Times New Roman" w:cs="Times New Roman"/>
          <w:lang w:val="en-US"/>
        </w:rPr>
        <w:t>grupo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mesmo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aquelas</w:t>
      </w:r>
      <w:proofErr w:type="spellEnd"/>
      <w:r w:rsidRPr="00414D6B">
        <w:rPr>
          <w:rFonts w:ascii="Times New Roman" w:hAnsi="Times New Roman" w:cs="Times New Roman"/>
          <w:lang w:val="en-US"/>
        </w:rPr>
        <w:t xml:space="preserve"> que </w:t>
      </w:r>
      <w:proofErr w:type="spellStart"/>
      <w:r w:rsidRPr="00414D6B">
        <w:rPr>
          <w:rFonts w:ascii="Times New Roman" w:hAnsi="Times New Roman" w:cs="Times New Roman"/>
          <w:lang w:val="en-US"/>
        </w:rPr>
        <w:t>não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foram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validadas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pelo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sistema</w:t>
      </w:r>
      <w:proofErr w:type="spellEnd"/>
      <w:r w:rsidRPr="00414D6B">
        <w:rPr>
          <w:rFonts w:ascii="Times New Roman" w:hAnsi="Times New Roman" w:cs="Times New Roman"/>
          <w:lang w:val="en-US"/>
        </w:rPr>
        <w:t xml:space="preserve"> escolar </w:t>
      </w:r>
      <w:proofErr w:type="spellStart"/>
      <w:r w:rsidRPr="00414D6B">
        <w:rPr>
          <w:rFonts w:ascii="Times New Roman" w:hAnsi="Times New Roman" w:cs="Times New Roman"/>
          <w:lang w:val="en-US"/>
        </w:rPr>
        <w:t>clássico</w:t>
      </w:r>
      <w:proofErr w:type="spellEnd"/>
      <w:r w:rsidRPr="00414D6B">
        <w:rPr>
          <w:rFonts w:ascii="Times New Roman" w:hAnsi="Times New Roman" w:cs="Times New Roman"/>
          <w:lang w:val="en-US"/>
        </w:rPr>
        <w:t>.</w:t>
      </w:r>
    </w:p>
    <w:p w:rsidR="00620E5F" w:rsidRPr="0054554E" w:rsidRDefault="00620E5F" w:rsidP="00620E5F">
      <w:pPr>
        <w:ind w:left="2268"/>
        <w:jc w:val="both"/>
        <w:rPr>
          <w:rFonts w:ascii="Times New Roman" w:eastAsia="Arial" w:hAnsi="Times New Roman" w:cs="Times New Roman"/>
          <w:sz w:val="22"/>
          <w:szCs w:val="22"/>
        </w:rPr>
      </w:pPr>
      <w:r w:rsidRPr="0054554E">
        <w:rPr>
          <w:rFonts w:ascii="Times New Roman" w:eastAsia="Arial" w:hAnsi="Times New Roman" w:cs="Times New Roman"/>
          <w:sz w:val="22"/>
          <w:szCs w:val="22"/>
        </w:rPr>
        <w:t>[...] o que é preciso aprender não pode ser mais planejado nem precisamente definido com antecedência. [...] Devemos construir novos modelos do espaço dos conhecimentos.  No lugar de representação em escalas lineares e paralelas, em pirâmides estruturadas em “níveis”, organizadas pela noção de pré-requisitos e convergindo para saberes “superiores”, a partir de agora devemos preferir a imagem em espaços de conhecimentos emergentes, abertos, contínuos, em fluxo, não lineares, se reorganizando de acordo com os objetivos ou os contextos, nos quais cada um ocupa posição singular e evolutiva ( LÉVY,</w:t>
      </w:r>
      <w:r>
        <w:rPr>
          <w:rFonts w:ascii="Times New Roman" w:eastAsia="Arial" w:hAnsi="Times New Roman" w:cs="Times New Roman"/>
          <w:sz w:val="22"/>
          <w:szCs w:val="22"/>
        </w:rPr>
        <w:t xml:space="preserve"> 1999, p.158)</w:t>
      </w:r>
    </w:p>
    <w:p w:rsidR="00620E5F" w:rsidRDefault="00620E5F" w:rsidP="00620E5F">
      <w:pPr>
        <w:spacing w:before="240" w:after="120" w:line="360" w:lineRule="auto"/>
        <w:jc w:val="both"/>
        <w:rPr>
          <w:rFonts w:ascii="Times New Roman" w:hAnsi="Times New Roman" w:cs="Times New Roman"/>
          <w:lang w:val="en-US"/>
        </w:rPr>
      </w:pPr>
      <w:r>
        <w:rPr>
          <w:rFonts w:ascii="Times New Roman" w:hAnsi="Times New Roman" w:cs="Times New Roman"/>
          <w:sz w:val="22"/>
          <w:szCs w:val="22"/>
          <w:lang w:val="en-US"/>
        </w:rPr>
        <w:tab/>
      </w:r>
      <w:proofErr w:type="spellStart"/>
      <w:r w:rsidRPr="00414D6B">
        <w:rPr>
          <w:rFonts w:ascii="Times New Roman" w:hAnsi="Times New Roman" w:cs="Times New Roman"/>
          <w:lang w:val="en-US"/>
        </w:rPr>
        <w:t>Nesse</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sentido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quando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consideramos</w:t>
      </w:r>
      <w:proofErr w:type="spellEnd"/>
      <w:r w:rsidRPr="00414D6B">
        <w:rPr>
          <w:rFonts w:ascii="Times New Roman" w:hAnsi="Times New Roman" w:cs="Times New Roman"/>
          <w:lang w:val="en-US"/>
        </w:rPr>
        <w:t xml:space="preserve"> o </w:t>
      </w:r>
      <w:proofErr w:type="spellStart"/>
      <w:r w:rsidRPr="00414D6B">
        <w:rPr>
          <w:rFonts w:ascii="Times New Roman" w:hAnsi="Times New Roman" w:cs="Times New Roman"/>
          <w:lang w:val="en-US"/>
        </w:rPr>
        <w:t>ensino</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artes</w:t>
      </w:r>
      <w:proofErr w:type="spellEnd"/>
      <w:r w:rsidRPr="00414D6B">
        <w:rPr>
          <w:rFonts w:ascii="Times New Roman" w:hAnsi="Times New Roman" w:cs="Times New Roman"/>
          <w:lang w:val="en-US"/>
        </w:rPr>
        <w:t xml:space="preserve"> e o </w:t>
      </w:r>
      <w:proofErr w:type="spellStart"/>
      <w:r w:rsidRPr="00414D6B">
        <w:rPr>
          <w:rFonts w:ascii="Times New Roman" w:hAnsi="Times New Roman" w:cs="Times New Roman"/>
          <w:lang w:val="en-US"/>
        </w:rPr>
        <w:t>seu</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potencial</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estético</w:t>
      </w:r>
      <w:proofErr w:type="spellEnd"/>
      <w:r w:rsidRPr="00414D6B">
        <w:rPr>
          <w:rFonts w:ascii="Times New Roman" w:hAnsi="Times New Roman" w:cs="Times New Roman"/>
          <w:lang w:val="en-US"/>
        </w:rPr>
        <w:t xml:space="preserve"> e singular, as </w:t>
      </w:r>
      <w:proofErr w:type="spellStart"/>
      <w:r w:rsidRPr="00414D6B">
        <w:rPr>
          <w:rFonts w:ascii="Times New Roman" w:hAnsi="Times New Roman" w:cs="Times New Roman"/>
          <w:lang w:val="en-US"/>
        </w:rPr>
        <w:t>novas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tecnologias</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comunicação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podem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representar</w:t>
      </w:r>
      <w:proofErr w:type="spellEnd"/>
      <w:r w:rsidRPr="00414D6B">
        <w:rPr>
          <w:rFonts w:ascii="Times New Roman" w:hAnsi="Times New Roman" w:cs="Times New Roman"/>
          <w:lang w:val="en-US"/>
        </w:rPr>
        <w:t xml:space="preserve"> um </w:t>
      </w:r>
      <w:proofErr w:type="spellStart"/>
      <w:r w:rsidRPr="00414D6B">
        <w:rPr>
          <w:rFonts w:ascii="Times New Roman" w:hAnsi="Times New Roman" w:cs="Times New Roman"/>
          <w:lang w:val="en-US"/>
        </w:rPr>
        <w:t>meio</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ressignificação</w:t>
      </w:r>
      <w:proofErr w:type="spellEnd"/>
      <w:r w:rsidRPr="00414D6B">
        <w:rPr>
          <w:rFonts w:ascii="Times New Roman" w:hAnsi="Times New Roman" w:cs="Times New Roman"/>
          <w:lang w:val="en-US"/>
        </w:rPr>
        <w:t xml:space="preserve"> para </w:t>
      </w:r>
      <w:proofErr w:type="gramStart"/>
      <w:r w:rsidRPr="00414D6B">
        <w:rPr>
          <w:rFonts w:ascii="Times New Roman" w:hAnsi="Times New Roman" w:cs="Times New Roman"/>
          <w:lang w:val="en-US"/>
        </w:rPr>
        <w:t>a</w:t>
      </w:r>
      <w:proofErr w:type="gram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arte-educação</w:t>
      </w:r>
      <w:proofErr w:type="spellEnd"/>
      <w:r w:rsidRPr="00414D6B">
        <w:rPr>
          <w:rFonts w:ascii="Times New Roman" w:hAnsi="Times New Roman" w:cs="Times New Roman"/>
          <w:lang w:val="en-US"/>
        </w:rPr>
        <w:t xml:space="preserve">. </w:t>
      </w:r>
      <w:proofErr w:type="gramStart"/>
      <w:r w:rsidRPr="00414D6B">
        <w:rPr>
          <w:rFonts w:ascii="Times New Roman" w:hAnsi="Times New Roman" w:cs="Times New Roman"/>
          <w:lang w:val="en-US"/>
        </w:rPr>
        <w:t>A</w:t>
      </w:r>
      <w:proofErr w:type="gram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imagem</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uma</w:t>
      </w:r>
      <w:proofErr w:type="spellEnd"/>
      <w:r w:rsidRPr="00414D6B">
        <w:rPr>
          <w:rFonts w:ascii="Times New Roman" w:hAnsi="Times New Roman" w:cs="Times New Roman"/>
          <w:lang w:val="en-US"/>
        </w:rPr>
        <w:t xml:space="preserve"> de rede </w:t>
      </w:r>
      <w:proofErr w:type="spellStart"/>
      <w:r w:rsidRPr="00414D6B">
        <w:rPr>
          <w:rFonts w:ascii="Times New Roman" w:hAnsi="Times New Roman" w:cs="Times New Roman"/>
          <w:lang w:val="en-US"/>
        </w:rPr>
        <w:t>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fluxos</w:t>
      </w:r>
      <w:proofErr w:type="spellEnd"/>
      <w:r w:rsidRPr="00414D6B">
        <w:rPr>
          <w:rFonts w:ascii="Times New Roman" w:hAnsi="Times New Roman" w:cs="Times New Roman"/>
          <w:lang w:val="en-US"/>
        </w:rPr>
        <w:t xml:space="preserve"> que se </w:t>
      </w:r>
      <w:proofErr w:type="spellStart"/>
      <w:r w:rsidRPr="00414D6B">
        <w:rPr>
          <w:rFonts w:ascii="Times New Roman" w:hAnsi="Times New Roman" w:cs="Times New Roman"/>
          <w:lang w:val="en-US"/>
        </w:rPr>
        <w:t>interligam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realizações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colaborativas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configurada</w:t>
      </w:r>
      <w:proofErr w:type="spellEnd"/>
      <w:r w:rsidRPr="00414D6B">
        <w:rPr>
          <w:rFonts w:ascii="Times New Roman" w:hAnsi="Times New Roman" w:cs="Times New Roman"/>
          <w:lang w:val="en-US"/>
        </w:rPr>
        <w:t xml:space="preserve"> por </w:t>
      </w:r>
      <w:proofErr w:type="spellStart"/>
      <w:r w:rsidRPr="00414D6B">
        <w:rPr>
          <w:rFonts w:ascii="Times New Roman" w:hAnsi="Times New Roman" w:cs="Times New Roman"/>
          <w:lang w:val="en-US"/>
        </w:rPr>
        <w:t>acolher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acontecimentos</w:t>
      </w:r>
      <w:proofErr w:type="spellEnd"/>
      <w:r w:rsidRPr="00414D6B">
        <w:rPr>
          <w:rFonts w:ascii="Times New Roman" w:hAnsi="Times New Roman" w:cs="Times New Roman"/>
          <w:lang w:val="en-US"/>
        </w:rPr>
        <w:t xml:space="preserve"> de modo </w:t>
      </w:r>
      <w:proofErr w:type="spellStart"/>
      <w:r w:rsidRPr="00414D6B">
        <w:rPr>
          <w:rFonts w:ascii="Times New Roman" w:hAnsi="Times New Roman" w:cs="Times New Roman"/>
          <w:lang w:val="en-US"/>
        </w:rPr>
        <w:t>contínuo</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disponível</w:t>
      </w:r>
      <w:proofErr w:type="spellEnd"/>
      <w:r w:rsidRPr="00414D6B">
        <w:rPr>
          <w:rFonts w:ascii="Times New Roman" w:hAnsi="Times New Roman" w:cs="Times New Roman"/>
          <w:lang w:val="en-US"/>
        </w:rPr>
        <w:t xml:space="preserve"> a </w:t>
      </w:r>
      <w:proofErr w:type="spellStart"/>
      <w:r w:rsidRPr="00414D6B">
        <w:rPr>
          <w:rFonts w:ascii="Times New Roman" w:hAnsi="Times New Roman" w:cs="Times New Roman"/>
          <w:lang w:val="en-US"/>
        </w:rPr>
        <w:t>imprevisibilidade</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consolida</w:t>
      </w:r>
      <w:proofErr w:type="spellEnd"/>
      <w:r w:rsidRPr="00414D6B">
        <w:rPr>
          <w:rFonts w:ascii="Times New Roman" w:hAnsi="Times New Roman" w:cs="Times New Roman"/>
          <w:lang w:val="en-US"/>
        </w:rPr>
        <w:t xml:space="preserve"> a </w:t>
      </w:r>
      <w:proofErr w:type="spellStart"/>
      <w:r w:rsidRPr="00414D6B">
        <w:rPr>
          <w:rFonts w:ascii="Times New Roman" w:hAnsi="Times New Roman" w:cs="Times New Roman"/>
          <w:lang w:val="en-US"/>
        </w:rPr>
        <w:t>perspectiva</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interação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sujeito</w:t>
      </w:r>
      <w:proofErr w:type="spellEnd"/>
      <w:r w:rsidRPr="00414D6B">
        <w:rPr>
          <w:rFonts w:ascii="Times New Roman" w:hAnsi="Times New Roman" w:cs="Times New Roman"/>
          <w:lang w:val="en-US"/>
        </w:rPr>
        <w:t>/</w:t>
      </w:r>
      <w:proofErr w:type="spellStart"/>
      <w:r w:rsidRPr="00414D6B">
        <w:rPr>
          <w:rFonts w:ascii="Times New Roman" w:hAnsi="Times New Roman" w:cs="Times New Roman"/>
          <w:lang w:val="en-US"/>
        </w:rPr>
        <w:t>mundo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estabelecendo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aproximações</w:t>
      </w:r>
      <w:proofErr w:type="spellEnd"/>
      <w:r w:rsidRPr="00414D6B">
        <w:rPr>
          <w:rFonts w:ascii="Times New Roman" w:hAnsi="Times New Roman" w:cs="Times New Roman"/>
          <w:lang w:val="en-US"/>
        </w:rPr>
        <w:t xml:space="preserve"> com </w:t>
      </w:r>
      <w:proofErr w:type="spellStart"/>
      <w:r w:rsidRPr="00414D6B">
        <w:rPr>
          <w:rFonts w:ascii="Times New Roman" w:hAnsi="Times New Roman" w:cs="Times New Roman"/>
          <w:lang w:val="en-US"/>
        </w:rPr>
        <w:t>seus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saberes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prévios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experiências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anteriores</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novas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hipóteses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outras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palavras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fundamentam</w:t>
      </w:r>
      <w:proofErr w:type="spellEnd"/>
      <w:r w:rsidRPr="00414D6B">
        <w:rPr>
          <w:rFonts w:ascii="Times New Roman" w:hAnsi="Times New Roman" w:cs="Times New Roman"/>
          <w:lang w:val="en-US"/>
        </w:rPr>
        <w:t xml:space="preserve"> a </w:t>
      </w:r>
      <w:proofErr w:type="spellStart"/>
      <w:r w:rsidRPr="00414D6B">
        <w:rPr>
          <w:rFonts w:ascii="Times New Roman" w:hAnsi="Times New Roman" w:cs="Times New Roman"/>
          <w:lang w:val="en-US"/>
        </w:rPr>
        <w:t>concepção</w:t>
      </w:r>
      <w:proofErr w:type="spellEnd"/>
      <w:r w:rsidRPr="00414D6B">
        <w:rPr>
          <w:rFonts w:ascii="Times New Roman" w:hAnsi="Times New Roman" w:cs="Times New Roman"/>
          <w:lang w:val="en-US"/>
        </w:rPr>
        <w:t xml:space="preserve"> de John Dewey (2010) </w:t>
      </w:r>
      <w:proofErr w:type="spellStart"/>
      <w:r w:rsidRPr="00414D6B">
        <w:rPr>
          <w:rFonts w:ascii="Times New Roman" w:hAnsi="Times New Roman" w:cs="Times New Roman"/>
          <w:lang w:val="en-US"/>
        </w:rPr>
        <w:t>quanto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sentido</w:t>
      </w:r>
      <w:proofErr w:type="spellEnd"/>
      <w:r w:rsidRPr="00414D6B">
        <w:rPr>
          <w:rFonts w:ascii="Times New Roman" w:hAnsi="Times New Roman" w:cs="Times New Roman"/>
          <w:lang w:val="en-US"/>
        </w:rPr>
        <w:t xml:space="preserve"> da </w:t>
      </w:r>
      <w:proofErr w:type="spellStart"/>
      <w:r w:rsidRPr="00414D6B">
        <w:rPr>
          <w:rFonts w:ascii="Times New Roman" w:hAnsi="Times New Roman" w:cs="Times New Roman"/>
          <w:lang w:val="en-US"/>
        </w:rPr>
        <w:t>experiência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estética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criar</w:t>
      </w:r>
      <w:proofErr w:type="spellEnd"/>
      <w:r w:rsidRPr="00414D6B">
        <w:rPr>
          <w:rFonts w:ascii="Times New Roman" w:hAnsi="Times New Roman" w:cs="Times New Roman"/>
          <w:lang w:val="en-US"/>
        </w:rPr>
        <w:t xml:space="preserve"> um “memorial </w:t>
      </w:r>
      <w:proofErr w:type="spellStart"/>
      <w:r w:rsidRPr="00414D6B">
        <w:rPr>
          <w:rFonts w:ascii="Times New Roman" w:hAnsi="Times New Roman" w:cs="Times New Roman"/>
          <w:lang w:val="en-US"/>
        </w:rPr>
        <w:t>duradouro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bem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como</w:t>
      </w:r>
      <w:proofErr w:type="spellEnd"/>
      <w:r w:rsidRPr="00414D6B">
        <w:rPr>
          <w:rFonts w:ascii="Times New Roman" w:hAnsi="Times New Roman" w:cs="Times New Roman"/>
          <w:lang w:val="en-US"/>
        </w:rPr>
        <w:t xml:space="preserve"> o </w:t>
      </w:r>
      <w:proofErr w:type="spellStart"/>
      <w:r w:rsidRPr="00414D6B">
        <w:rPr>
          <w:rFonts w:ascii="Times New Roman" w:hAnsi="Times New Roman" w:cs="Times New Roman"/>
          <w:lang w:val="en-US"/>
        </w:rPr>
        <w:t>entendimento</w:t>
      </w:r>
      <w:proofErr w:type="spellEnd"/>
      <w:r w:rsidRPr="00414D6B">
        <w:rPr>
          <w:rFonts w:ascii="Times New Roman" w:hAnsi="Times New Roman" w:cs="Times New Roman"/>
          <w:lang w:val="en-US"/>
        </w:rPr>
        <w:t xml:space="preserve"> da </w:t>
      </w:r>
      <w:proofErr w:type="spellStart"/>
      <w:r w:rsidRPr="00414D6B">
        <w:rPr>
          <w:rFonts w:ascii="Times New Roman" w:hAnsi="Times New Roman" w:cs="Times New Roman"/>
          <w:lang w:val="en-US"/>
        </w:rPr>
        <w:t>interação</w:t>
      </w:r>
      <w:proofErr w:type="spellEnd"/>
      <w:r w:rsidRPr="00414D6B">
        <w:rPr>
          <w:rFonts w:ascii="Times New Roman" w:hAnsi="Times New Roman" w:cs="Times New Roman"/>
          <w:lang w:val="en-US"/>
        </w:rPr>
        <w:t xml:space="preserve"> da </w:t>
      </w:r>
      <w:proofErr w:type="spellStart"/>
      <w:r w:rsidRPr="00414D6B">
        <w:rPr>
          <w:rFonts w:ascii="Times New Roman" w:hAnsi="Times New Roman" w:cs="Times New Roman"/>
          <w:lang w:val="en-US"/>
        </w:rPr>
        <w:t>criatura</w:t>
      </w:r>
      <w:proofErr w:type="spellEnd"/>
      <w:r w:rsidRPr="00414D6B">
        <w:rPr>
          <w:rFonts w:ascii="Times New Roman" w:hAnsi="Times New Roman" w:cs="Times New Roman"/>
          <w:lang w:val="en-US"/>
        </w:rPr>
        <w:t xml:space="preserve"> viva (</w:t>
      </w:r>
      <w:proofErr w:type="spellStart"/>
      <w:r w:rsidRPr="00414D6B">
        <w:rPr>
          <w:rFonts w:ascii="Times New Roman" w:hAnsi="Times New Roman" w:cs="Times New Roman"/>
          <w:lang w:val="en-US"/>
        </w:rPr>
        <w:t>eu</w:t>
      </w:r>
      <w:proofErr w:type="spellEnd"/>
      <w:r w:rsidRPr="00414D6B">
        <w:rPr>
          <w:rFonts w:ascii="Times New Roman" w:hAnsi="Times New Roman" w:cs="Times New Roman"/>
          <w:lang w:val="en-US"/>
        </w:rPr>
        <w:t xml:space="preserve">) e as </w:t>
      </w:r>
      <w:proofErr w:type="spellStart"/>
      <w:r w:rsidRPr="00414D6B">
        <w:rPr>
          <w:rFonts w:ascii="Times New Roman" w:hAnsi="Times New Roman" w:cs="Times New Roman"/>
          <w:lang w:val="en-US"/>
        </w:rPr>
        <w:t>condições</w:t>
      </w:r>
      <w:proofErr w:type="spellEnd"/>
      <w:r w:rsidRPr="00414D6B">
        <w:rPr>
          <w:rFonts w:ascii="Times New Roman" w:hAnsi="Times New Roman" w:cs="Times New Roman"/>
          <w:lang w:val="en-US"/>
        </w:rPr>
        <w:t xml:space="preserve"> que a </w:t>
      </w:r>
      <w:proofErr w:type="spellStart"/>
      <w:r w:rsidRPr="00414D6B">
        <w:rPr>
          <w:rFonts w:ascii="Times New Roman" w:hAnsi="Times New Roman" w:cs="Times New Roman"/>
          <w:lang w:val="en-US"/>
        </w:rPr>
        <w:t>rodeiam</w:t>
      </w:r>
      <w:proofErr w:type="spellEnd"/>
      <w:r w:rsidRPr="00414D6B">
        <w:rPr>
          <w:rFonts w:ascii="Times New Roman" w:hAnsi="Times New Roman" w:cs="Times New Roman"/>
          <w:lang w:val="en-US"/>
        </w:rPr>
        <w:t>.</w:t>
      </w:r>
    </w:p>
    <w:p w:rsidR="00620E5F" w:rsidRDefault="008A0C72" w:rsidP="00620E5F">
      <w:pPr>
        <w:spacing w:before="240" w:after="120" w:line="360" w:lineRule="auto"/>
        <w:jc w:val="both"/>
        <w:rPr>
          <w:rFonts w:ascii="Times New Roman" w:hAnsi="Times New Roman" w:cs="Times New Roman"/>
          <w:lang w:val="en-US"/>
        </w:rPr>
      </w:pPr>
      <w:r>
        <w:rPr>
          <w:rFonts w:ascii="Times New Roman" w:hAnsi="Times New Roman" w:cs="Times New Roman"/>
          <w:lang w:val="en-US"/>
        </w:rPr>
        <w:tab/>
      </w:r>
      <w:proofErr w:type="spellStart"/>
      <w:r w:rsidR="00620E5F" w:rsidRPr="00414D6B">
        <w:rPr>
          <w:rFonts w:ascii="Times New Roman" w:hAnsi="Times New Roman" w:cs="Times New Roman"/>
          <w:lang w:val="en-US"/>
        </w:rPr>
        <w:t>Entendendo</w:t>
      </w:r>
      <w:proofErr w:type="spellEnd"/>
      <w:r w:rsidR="00620E5F" w:rsidRPr="00414D6B">
        <w:rPr>
          <w:rFonts w:ascii="Times New Roman" w:hAnsi="Times New Roman" w:cs="Times New Roman"/>
          <w:lang w:val="en-US"/>
        </w:rPr>
        <w:t xml:space="preserve"> a rede </w:t>
      </w:r>
      <w:proofErr w:type="spellStart"/>
      <w:r w:rsidR="00620E5F" w:rsidRPr="00414D6B">
        <w:rPr>
          <w:rFonts w:ascii="Times New Roman" w:hAnsi="Times New Roman" w:cs="Times New Roman"/>
          <w:lang w:val="en-US"/>
        </w:rPr>
        <w:t>cibernética</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como</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proposta</w:t>
      </w:r>
      <w:proofErr w:type="spellEnd"/>
      <w:r w:rsidR="00620E5F" w:rsidRPr="00414D6B">
        <w:rPr>
          <w:rFonts w:ascii="Times New Roman" w:hAnsi="Times New Roman" w:cs="Times New Roman"/>
          <w:lang w:val="en-US"/>
        </w:rPr>
        <w:t xml:space="preserve"> de </w:t>
      </w:r>
      <w:proofErr w:type="spellStart"/>
      <w:r w:rsidR="00620E5F" w:rsidRPr="00414D6B">
        <w:rPr>
          <w:rFonts w:ascii="Times New Roman" w:hAnsi="Times New Roman" w:cs="Times New Roman"/>
          <w:lang w:val="en-US"/>
        </w:rPr>
        <w:t>ampliar</w:t>
      </w:r>
      <w:proofErr w:type="spellEnd"/>
      <w:r w:rsidR="00620E5F" w:rsidRPr="00414D6B">
        <w:rPr>
          <w:rFonts w:ascii="Times New Roman" w:hAnsi="Times New Roman" w:cs="Times New Roman"/>
          <w:lang w:val="en-US"/>
        </w:rPr>
        <w:t xml:space="preserve"> um </w:t>
      </w:r>
      <w:proofErr w:type="spellStart"/>
      <w:r w:rsidR="00620E5F" w:rsidRPr="00414D6B">
        <w:rPr>
          <w:rFonts w:ascii="Times New Roman" w:hAnsi="Times New Roman" w:cs="Times New Roman"/>
          <w:lang w:val="en-US"/>
        </w:rPr>
        <w:t>fazer</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artístico</w:t>
      </w:r>
      <w:proofErr w:type="spellEnd"/>
      <w:r w:rsidR="00620E5F" w:rsidRPr="00414D6B">
        <w:rPr>
          <w:rFonts w:ascii="Times New Roman" w:hAnsi="Times New Roman" w:cs="Times New Roman"/>
          <w:lang w:val="en-US"/>
        </w:rPr>
        <w:t xml:space="preserve"> que </w:t>
      </w:r>
      <w:proofErr w:type="spellStart"/>
      <w:r w:rsidR="00620E5F" w:rsidRPr="00414D6B">
        <w:rPr>
          <w:rFonts w:ascii="Times New Roman" w:hAnsi="Times New Roman" w:cs="Times New Roman"/>
          <w:lang w:val="en-US"/>
        </w:rPr>
        <w:t>considere</w:t>
      </w:r>
      <w:proofErr w:type="spellEnd"/>
      <w:r w:rsidR="00620E5F" w:rsidRPr="00414D6B">
        <w:rPr>
          <w:rFonts w:ascii="Times New Roman" w:hAnsi="Times New Roman" w:cs="Times New Roman"/>
          <w:lang w:val="en-US"/>
        </w:rPr>
        <w:t xml:space="preserve"> as </w:t>
      </w:r>
      <w:proofErr w:type="spellStart"/>
      <w:r w:rsidR="00620E5F" w:rsidRPr="00414D6B">
        <w:rPr>
          <w:rFonts w:ascii="Times New Roman" w:hAnsi="Times New Roman" w:cs="Times New Roman"/>
          <w:lang w:val="en-US"/>
        </w:rPr>
        <w:t>tramas</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simbólicas</w:t>
      </w:r>
      <w:proofErr w:type="spellEnd"/>
      <w:r w:rsidR="00620E5F" w:rsidRPr="00414D6B">
        <w:rPr>
          <w:rFonts w:ascii="Times New Roman" w:hAnsi="Times New Roman" w:cs="Times New Roman"/>
          <w:lang w:val="en-US"/>
        </w:rPr>
        <w:t xml:space="preserve"> e </w:t>
      </w:r>
      <w:proofErr w:type="spellStart"/>
      <w:r w:rsidR="00620E5F" w:rsidRPr="00414D6B">
        <w:rPr>
          <w:rFonts w:ascii="Times New Roman" w:hAnsi="Times New Roman" w:cs="Times New Roman"/>
          <w:lang w:val="en-US"/>
        </w:rPr>
        <w:t>transitoriedade</w:t>
      </w:r>
      <w:proofErr w:type="spellEnd"/>
      <w:r w:rsidR="00620E5F" w:rsidRPr="00414D6B">
        <w:rPr>
          <w:rFonts w:ascii="Times New Roman" w:hAnsi="Times New Roman" w:cs="Times New Roman"/>
          <w:lang w:val="en-US"/>
        </w:rPr>
        <w:t xml:space="preserve"> de </w:t>
      </w:r>
      <w:proofErr w:type="spellStart"/>
      <w:r w:rsidR="00620E5F" w:rsidRPr="00414D6B">
        <w:rPr>
          <w:rFonts w:ascii="Times New Roman" w:hAnsi="Times New Roman" w:cs="Times New Roman"/>
          <w:lang w:val="en-US"/>
        </w:rPr>
        <w:t>ambientes</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próprios</w:t>
      </w:r>
      <w:proofErr w:type="spellEnd"/>
      <w:r w:rsidR="00620E5F" w:rsidRPr="00414D6B">
        <w:rPr>
          <w:rFonts w:ascii="Times New Roman" w:hAnsi="Times New Roman" w:cs="Times New Roman"/>
          <w:lang w:val="en-US"/>
        </w:rPr>
        <w:t xml:space="preserve"> da </w:t>
      </w:r>
      <w:proofErr w:type="spellStart"/>
      <w:r w:rsidR="00620E5F" w:rsidRPr="00414D6B">
        <w:rPr>
          <w:rFonts w:ascii="Times New Roman" w:hAnsi="Times New Roman" w:cs="Times New Roman"/>
          <w:lang w:val="en-US"/>
        </w:rPr>
        <w:t>vida</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contemporânea</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os</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elementos</w:t>
      </w:r>
      <w:proofErr w:type="spellEnd"/>
      <w:r w:rsidR="00620E5F" w:rsidRPr="00414D6B">
        <w:rPr>
          <w:rFonts w:ascii="Times New Roman" w:hAnsi="Times New Roman" w:cs="Times New Roman"/>
          <w:lang w:val="en-US"/>
        </w:rPr>
        <w:t xml:space="preserve"> do </w:t>
      </w:r>
      <w:proofErr w:type="spellStart"/>
      <w:r w:rsidR="00620E5F" w:rsidRPr="00414D6B">
        <w:rPr>
          <w:rFonts w:ascii="Times New Roman" w:hAnsi="Times New Roman" w:cs="Times New Roman"/>
          <w:lang w:val="en-US"/>
        </w:rPr>
        <w:t>ciberespaço</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combinados</w:t>
      </w:r>
      <w:proofErr w:type="spellEnd"/>
      <w:r w:rsidR="00620E5F" w:rsidRPr="00414D6B">
        <w:rPr>
          <w:rFonts w:ascii="Times New Roman" w:hAnsi="Times New Roman" w:cs="Times New Roman"/>
          <w:lang w:val="en-US"/>
        </w:rPr>
        <w:t xml:space="preserve"> com a </w:t>
      </w:r>
      <w:proofErr w:type="spellStart"/>
      <w:r w:rsidR="00620E5F" w:rsidRPr="00414D6B">
        <w:rPr>
          <w:rFonts w:ascii="Times New Roman" w:hAnsi="Times New Roman" w:cs="Times New Roman"/>
          <w:lang w:val="en-US"/>
        </w:rPr>
        <w:t>fotografia</w:t>
      </w:r>
      <w:proofErr w:type="spellEnd"/>
      <w:r w:rsidR="00620E5F" w:rsidRPr="00414D6B">
        <w:rPr>
          <w:rFonts w:ascii="Times New Roman" w:hAnsi="Times New Roman" w:cs="Times New Roman"/>
          <w:lang w:val="en-US"/>
        </w:rPr>
        <w:t xml:space="preserve">, cinema, </w:t>
      </w:r>
      <w:proofErr w:type="spellStart"/>
      <w:r w:rsidR="00620E5F" w:rsidRPr="00414D6B">
        <w:rPr>
          <w:rFonts w:ascii="Times New Roman" w:hAnsi="Times New Roman" w:cs="Times New Roman"/>
          <w:lang w:val="en-US"/>
        </w:rPr>
        <w:t>televisão</w:t>
      </w:r>
      <w:proofErr w:type="spellEnd"/>
      <w:r w:rsidR="00620E5F" w:rsidRPr="00414D6B">
        <w:rPr>
          <w:rFonts w:ascii="Times New Roman" w:hAnsi="Times New Roman" w:cs="Times New Roman"/>
          <w:lang w:val="en-US"/>
        </w:rPr>
        <w:t xml:space="preserve"> e internet, </w:t>
      </w:r>
      <w:proofErr w:type="spellStart"/>
      <w:r w:rsidR="00620E5F" w:rsidRPr="00414D6B">
        <w:rPr>
          <w:rFonts w:ascii="Times New Roman" w:hAnsi="Times New Roman" w:cs="Times New Roman"/>
          <w:lang w:val="en-US"/>
        </w:rPr>
        <w:t>propõem</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roteiros</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pedagógicos</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amparados</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na</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cultura</w:t>
      </w:r>
      <w:proofErr w:type="spellEnd"/>
      <w:r w:rsidR="00620E5F" w:rsidRPr="00414D6B">
        <w:rPr>
          <w:rFonts w:ascii="Times New Roman" w:hAnsi="Times New Roman" w:cs="Times New Roman"/>
          <w:lang w:val="en-US"/>
        </w:rPr>
        <w:t xml:space="preserve"> </w:t>
      </w:r>
      <w:proofErr w:type="spellStart"/>
      <w:r w:rsidR="00620E5F" w:rsidRPr="00414D6B">
        <w:rPr>
          <w:rFonts w:ascii="Times New Roman" w:hAnsi="Times New Roman" w:cs="Times New Roman"/>
          <w:lang w:val="en-US"/>
        </w:rPr>
        <w:t>multimídia</w:t>
      </w:r>
      <w:proofErr w:type="spellEnd"/>
      <w:r w:rsidR="00620E5F" w:rsidRPr="00414D6B">
        <w:rPr>
          <w:rFonts w:ascii="Times New Roman" w:hAnsi="Times New Roman" w:cs="Times New Roman"/>
          <w:lang w:val="en-US"/>
        </w:rPr>
        <w:t>.</w:t>
      </w:r>
    </w:p>
    <w:p w:rsidR="00515A4A" w:rsidRPr="00414D6B" w:rsidRDefault="00234CBD" w:rsidP="00515A4A">
      <w:pPr>
        <w:spacing w:after="120"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Desse</w:t>
      </w:r>
      <w:proofErr w:type="spellEnd"/>
      <w:r>
        <w:rPr>
          <w:rFonts w:ascii="Times New Roman" w:hAnsi="Times New Roman" w:cs="Times New Roman"/>
          <w:lang w:val="en-US"/>
        </w:rPr>
        <w:t xml:space="preserve"> modo,</w:t>
      </w:r>
      <w:r w:rsidR="00515A4A">
        <w:rPr>
          <w:rFonts w:ascii="Times New Roman" w:hAnsi="Times New Roman" w:cs="Times New Roman"/>
          <w:lang w:val="en-US"/>
        </w:rPr>
        <w:t xml:space="preserve"> </w:t>
      </w:r>
      <w:r w:rsidR="00515A4A" w:rsidRPr="00414D6B">
        <w:rPr>
          <w:rFonts w:ascii="Times New Roman" w:hAnsi="Times New Roman" w:cs="Times New Roman"/>
          <w:lang w:val="en-US"/>
        </w:rPr>
        <w:t xml:space="preserve">o </w:t>
      </w:r>
      <w:proofErr w:type="spellStart"/>
      <w:r w:rsidR="00515A4A" w:rsidRPr="00414D6B">
        <w:rPr>
          <w:rFonts w:ascii="Times New Roman" w:hAnsi="Times New Roman" w:cs="Times New Roman"/>
          <w:lang w:val="en-US"/>
        </w:rPr>
        <w:t>objetivo</w:t>
      </w:r>
      <w:proofErr w:type="spellEnd"/>
      <w:r w:rsidR="00515A4A" w:rsidRPr="00414D6B">
        <w:rPr>
          <w:rFonts w:ascii="Times New Roman" w:hAnsi="Times New Roman" w:cs="Times New Roman"/>
          <w:lang w:val="en-US"/>
        </w:rPr>
        <w:t xml:space="preserve"> que </w:t>
      </w:r>
      <w:proofErr w:type="spellStart"/>
      <w:r w:rsidR="00515A4A" w:rsidRPr="00414D6B">
        <w:rPr>
          <w:rFonts w:ascii="Times New Roman" w:hAnsi="Times New Roman" w:cs="Times New Roman"/>
          <w:lang w:val="en-US"/>
        </w:rPr>
        <w:t>norteia</w:t>
      </w:r>
      <w:proofErr w:type="spellEnd"/>
      <w:r w:rsidR="00515A4A" w:rsidRPr="00414D6B">
        <w:rPr>
          <w:rFonts w:ascii="Times New Roman" w:hAnsi="Times New Roman" w:cs="Times New Roman"/>
          <w:lang w:val="en-US"/>
        </w:rPr>
        <w:t xml:space="preserve"> </w:t>
      </w:r>
      <w:proofErr w:type="spellStart"/>
      <w:r w:rsidR="00515A4A" w:rsidRPr="00414D6B">
        <w:rPr>
          <w:rFonts w:ascii="Times New Roman" w:hAnsi="Times New Roman" w:cs="Times New Roman"/>
          <w:lang w:val="en-US"/>
        </w:rPr>
        <w:t>esse</w:t>
      </w:r>
      <w:proofErr w:type="spellEnd"/>
      <w:r w:rsidR="00515A4A" w:rsidRPr="00414D6B">
        <w:rPr>
          <w:rFonts w:ascii="Times New Roman" w:hAnsi="Times New Roman" w:cs="Times New Roman"/>
          <w:lang w:val="en-US"/>
        </w:rPr>
        <w:t xml:space="preserve"> </w:t>
      </w:r>
      <w:proofErr w:type="spellStart"/>
      <w:r w:rsidR="00515A4A" w:rsidRPr="00414D6B">
        <w:rPr>
          <w:rFonts w:ascii="Times New Roman" w:hAnsi="Times New Roman" w:cs="Times New Roman"/>
          <w:lang w:val="en-US"/>
        </w:rPr>
        <w:t>artigo</w:t>
      </w:r>
      <w:proofErr w:type="spellEnd"/>
      <w:r w:rsidR="00515A4A" w:rsidRPr="00414D6B">
        <w:rPr>
          <w:rFonts w:ascii="Times New Roman" w:hAnsi="Times New Roman" w:cs="Times New Roman"/>
          <w:lang w:val="en-US"/>
        </w:rPr>
        <w:t xml:space="preserve"> é </w:t>
      </w:r>
      <w:proofErr w:type="spellStart"/>
      <w:r w:rsidR="00515A4A" w:rsidRPr="00414D6B">
        <w:rPr>
          <w:rFonts w:ascii="Times New Roman" w:hAnsi="Times New Roman" w:cs="Times New Roman"/>
          <w:lang w:val="en-US"/>
        </w:rPr>
        <w:t>tratar</w:t>
      </w:r>
      <w:proofErr w:type="spellEnd"/>
      <w:r w:rsidR="00515A4A" w:rsidRPr="00414D6B">
        <w:rPr>
          <w:rFonts w:ascii="Times New Roman" w:hAnsi="Times New Roman" w:cs="Times New Roman"/>
          <w:lang w:val="en-US"/>
        </w:rPr>
        <w:t xml:space="preserve"> das </w:t>
      </w:r>
      <w:proofErr w:type="spellStart"/>
      <w:r w:rsidR="00515A4A" w:rsidRPr="00414D6B">
        <w:rPr>
          <w:rFonts w:ascii="Times New Roman" w:hAnsi="Times New Roman" w:cs="Times New Roman"/>
          <w:lang w:val="en-US"/>
        </w:rPr>
        <w:t>possibilidades</w:t>
      </w:r>
      <w:proofErr w:type="spellEnd"/>
      <w:r w:rsidR="00515A4A" w:rsidRPr="00414D6B">
        <w:rPr>
          <w:rFonts w:ascii="Times New Roman" w:hAnsi="Times New Roman" w:cs="Times New Roman"/>
          <w:lang w:val="en-US"/>
        </w:rPr>
        <w:t xml:space="preserve"> de </w:t>
      </w:r>
      <w:proofErr w:type="spellStart"/>
      <w:r w:rsidR="00515A4A" w:rsidRPr="00414D6B">
        <w:rPr>
          <w:rFonts w:ascii="Times New Roman" w:hAnsi="Times New Roman" w:cs="Times New Roman"/>
          <w:lang w:val="en-US"/>
        </w:rPr>
        <w:t>criação</w:t>
      </w:r>
      <w:proofErr w:type="spellEnd"/>
      <w:r w:rsidR="00515A4A" w:rsidRPr="00414D6B">
        <w:rPr>
          <w:rFonts w:ascii="Times New Roman" w:hAnsi="Times New Roman" w:cs="Times New Roman"/>
          <w:lang w:val="en-US"/>
        </w:rPr>
        <w:t xml:space="preserve">, </w:t>
      </w:r>
      <w:proofErr w:type="spellStart"/>
      <w:r w:rsidR="00515A4A" w:rsidRPr="00414D6B">
        <w:rPr>
          <w:rFonts w:ascii="Times New Roman" w:hAnsi="Times New Roman" w:cs="Times New Roman"/>
          <w:lang w:val="en-US"/>
        </w:rPr>
        <w:t>produção</w:t>
      </w:r>
      <w:proofErr w:type="spellEnd"/>
      <w:r w:rsidR="00515A4A" w:rsidRPr="00414D6B">
        <w:rPr>
          <w:rFonts w:ascii="Times New Roman" w:hAnsi="Times New Roman" w:cs="Times New Roman"/>
          <w:lang w:val="en-US"/>
        </w:rPr>
        <w:t xml:space="preserve"> e </w:t>
      </w:r>
      <w:proofErr w:type="spellStart"/>
      <w:r w:rsidR="00515A4A" w:rsidRPr="00414D6B">
        <w:rPr>
          <w:rFonts w:ascii="Times New Roman" w:hAnsi="Times New Roman" w:cs="Times New Roman"/>
          <w:lang w:val="en-US"/>
        </w:rPr>
        <w:t>divulgação</w:t>
      </w:r>
      <w:proofErr w:type="spellEnd"/>
      <w:r w:rsidR="00515A4A" w:rsidRPr="00414D6B">
        <w:rPr>
          <w:rFonts w:ascii="Times New Roman" w:hAnsi="Times New Roman" w:cs="Times New Roman"/>
          <w:lang w:val="en-US"/>
        </w:rPr>
        <w:t xml:space="preserve"> no </w:t>
      </w:r>
      <w:proofErr w:type="spellStart"/>
      <w:r w:rsidR="00515A4A" w:rsidRPr="00414D6B">
        <w:rPr>
          <w:rFonts w:ascii="Times New Roman" w:hAnsi="Times New Roman" w:cs="Times New Roman"/>
          <w:lang w:val="en-US"/>
        </w:rPr>
        <w:t>ensino</w:t>
      </w:r>
      <w:proofErr w:type="spellEnd"/>
      <w:r w:rsidR="00515A4A" w:rsidRPr="00414D6B">
        <w:rPr>
          <w:rFonts w:ascii="Times New Roman" w:hAnsi="Times New Roman" w:cs="Times New Roman"/>
          <w:lang w:val="en-US"/>
        </w:rPr>
        <w:t xml:space="preserve"> de </w:t>
      </w:r>
      <w:proofErr w:type="spellStart"/>
      <w:r w:rsidR="00515A4A" w:rsidRPr="00414D6B">
        <w:rPr>
          <w:rFonts w:ascii="Times New Roman" w:hAnsi="Times New Roman" w:cs="Times New Roman"/>
          <w:lang w:val="en-US"/>
        </w:rPr>
        <w:t>artes</w:t>
      </w:r>
      <w:proofErr w:type="spellEnd"/>
      <w:r w:rsidR="00515A4A" w:rsidRPr="00414D6B">
        <w:rPr>
          <w:rFonts w:ascii="Times New Roman" w:hAnsi="Times New Roman" w:cs="Times New Roman"/>
          <w:lang w:val="en-US"/>
        </w:rPr>
        <w:t xml:space="preserve"> </w:t>
      </w:r>
      <w:proofErr w:type="spellStart"/>
      <w:r w:rsidR="00515A4A" w:rsidRPr="00414D6B">
        <w:rPr>
          <w:rFonts w:ascii="Times New Roman" w:hAnsi="Times New Roman" w:cs="Times New Roman"/>
          <w:lang w:val="en-US"/>
        </w:rPr>
        <w:t>em</w:t>
      </w:r>
      <w:proofErr w:type="spellEnd"/>
      <w:r w:rsidR="00515A4A" w:rsidRPr="00414D6B">
        <w:rPr>
          <w:rFonts w:ascii="Times New Roman" w:hAnsi="Times New Roman" w:cs="Times New Roman"/>
          <w:lang w:val="en-US"/>
        </w:rPr>
        <w:t xml:space="preserve"> </w:t>
      </w:r>
      <w:proofErr w:type="spellStart"/>
      <w:r w:rsidR="00515A4A" w:rsidRPr="00414D6B">
        <w:rPr>
          <w:rFonts w:ascii="Times New Roman" w:hAnsi="Times New Roman" w:cs="Times New Roman"/>
          <w:lang w:val="en-US"/>
        </w:rPr>
        <w:t>conformidade</w:t>
      </w:r>
      <w:proofErr w:type="spellEnd"/>
      <w:r w:rsidR="00515A4A" w:rsidRPr="00414D6B">
        <w:rPr>
          <w:rFonts w:ascii="Times New Roman" w:hAnsi="Times New Roman" w:cs="Times New Roman"/>
          <w:lang w:val="en-US"/>
        </w:rPr>
        <w:t xml:space="preserve"> com as ferramentas da </w:t>
      </w:r>
      <w:proofErr w:type="spellStart"/>
      <w:r w:rsidR="00515A4A" w:rsidRPr="00414D6B">
        <w:rPr>
          <w:rFonts w:ascii="Times New Roman" w:hAnsi="Times New Roman" w:cs="Times New Roman"/>
          <w:lang w:val="en-US"/>
        </w:rPr>
        <w:t>tecnologia</w:t>
      </w:r>
      <w:proofErr w:type="spellEnd"/>
      <w:r w:rsidR="00515A4A" w:rsidRPr="00414D6B">
        <w:rPr>
          <w:rFonts w:ascii="Times New Roman" w:hAnsi="Times New Roman" w:cs="Times New Roman"/>
          <w:lang w:val="en-US"/>
        </w:rPr>
        <w:t xml:space="preserve"> digital e o </w:t>
      </w:r>
      <w:proofErr w:type="spellStart"/>
      <w:r w:rsidR="00515A4A" w:rsidRPr="00414D6B">
        <w:rPr>
          <w:rFonts w:ascii="Times New Roman" w:hAnsi="Times New Roman" w:cs="Times New Roman"/>
          <w:lang w:val="en-US"/>
        </w:rPr>
        <w:t>ciberespaço</w:t>
      </w:r>
      <w:proofErr w:type="spellEnd"/>
      <w:r w:rsidR="00515A4A" w:rsidRPr="00414D6B">
        <w:rPr>
          <w:rFonts w:ascii="Times New Roman" w:hAnsi="Times New Roman" w:cs="Times New Roman"/>
          <w:lang w:val="en-US"/>
        </w:rPr>
        <w:t>.</w:t>
      </w:r>
    </w:p>
    <w:p w:rsidR="008B002B" w:rsidRDefault="002D7634" w:rsidP="00382C05">
      <w:pPr>
        <w:spacing w:before="240" w:after="120" w:line="360" w:lineRule="auto"/>
        <w:jc w:val="both"/>
        <w:rPr>
          <w:rFonts w:ascii="Times New Roman" w:hAnsi="Times New Roman" w:cs="Times New Roman"/>
          <w:b/>
          <w:lang w:val="en-US"/>
        </w:rPr>
      </w:pPr>
      <w:r>
        <w:rPr>
          <w:rFonts w:ascii="Times New Roman" w:hAnsi="Times New Roman" w:cs="Times New Roman"/>
          <w:b/>
          <w:lang w:val="en-US"/>
        </w:rPr>
        <w:t>Ponto</w:t>
      </w:r>
      <w:r w:rsidR="0050696B">
        <w:rPr>
          <w:rFonts w:ascii="Times New Roman" w:hAnsi="Times New Roman" w:cs="Times New Roman"/>
          <w:b/>
          <w:lang w:val="en-US"/>
        </w:rPr>
        <w:t xml:space="preserve"> de </w:t>
      </w:r>
      <w:proofErr w:type="spellStart"/>
      <w:r w:rsidR="0050696B">
        <w:rPr>
          <w:rFonts w:ascii="Times New Roman" w:hAnsi="Times New Roman" w:cs="Times New Roman"/>
          <w:b/>
          <w:lang w:val="en-US"/>
        </w:rPr>
        <w:t>partida</w:t>
      </w:r>
      <w:proofErr w:type="spellEnd"/>
    </w:p>
    <w:p w:rsidR="00BA6FA7" w:rsidRDefault="00614DCD" w:rsidP="00382C05">
      <w:pPr>
        <w:spacing w:before="240" w:after="120" w:line="360" w:lineRule="auto"/>
        <w:jc w:val="both"/>
        <w:rPr>
          <w:rFonts w:ascii="Times New Roman" w:hAnsi="Times New Roman" w:cs="Times New Roman"/>
          <w:lang w:val="en-US"/>
        </w:rPr>
      </w:pPr>
      <w:r>
        <w:rPr>
          <w:rFonts w:ascii="Times New Roman" w:hAnsi="Times New Roman" w:cs="Times New Roman"/>
          <w:b/>
          <w:lang w:val="en-US"/>
        </w:rPr>
        <w:tab/>
      </w:r>
      <w:proofErr w:type="spellStart"/>
      <w:r w:rsidR="008A62B0">
        <w:rPr>
          <w:rFonts w:ascii="Times New Roman" w:hAnsi="Times New Roman" w:cs="Times New Roman"/>
          <w:lang w:val="en-US"/>
        </w:rPr>
        <w:t>Ao</w:t>
      </w:r>
      <w:proofErr w:type="spellEnd"/>
      <w:r w:rsidR="006D7A0F">
        <w:rPr>
          <w:rFonts w:ascii="Times New Roman" w:hAnsi="Times New Roman" w:cs="Times New Roman"/>
          <w:lang w:val="en-US"/>
        </w:rPr>
        <w:t xml:space="preserve"> </w:t>
      </w:r>
      <w:proofErr w:type="spellStart"/>
      <w:r w:rsidR="006D7A0F">
        <w:rPr>
          <w:rFonts w:ascii="Times New Roman" w:hAnsi="Times New Roman" w:cs="Times New Roman"/>
          <w:lang w:val="en-US"/>
        </w:rPr>
        <w:t>tratar</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os</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aspectos</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relacionados</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ao</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ensino</w:t>
      </w:r>
      <w:proofErr w:type="spellEnd"/>
      <w:r w:rsidR="002A3A7A">
        <w:rPr>
          <w:rFonts w:ascii="Times New Roman" w:hAnsi="Times New Roman" w:cs="Times New Roman"/>
          <w:lang w:val="en-US"/>
        </w:rPr>
        <w:t xml:space="preserve"> de </w:t>
      </w:r>
      <w:proofErr w:type="spellStart"/>
      <w:r w:rsidR="002A3A7A">
        <w:rPr>
          <w:rFonts w:ascii="Times New Roman" w:hAnsi="Times New Roman" w:cs="Times New Roman"/>
          <w:lang w:val="en-US"/>
        </w:rPr>
        <w:t>artes</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alinhados</w:t>
      </w:r>
      <w:proofErr w:type="spellEnd"/>
      <w:r w:rsidR="002A3A7A">
        <w:rPr>
          <w:rFonts w:ascii="Times New Roman" w:hAnsi="Times New Roman" w:cs="Times New Roman"/>
          <w:lang w:val="en-US"/>
        </w:rPr>
        <w:t xml:space="preserve"> </w:t>
      </w:r>
      <w:proofErr w:type="gramStart"/>
      <w:r w:rsidR="00711FED">
        <w:rPr>
          <w:rFonts w:ascii="Times New Roman" w:hAnsi="Times New Roman" w:cs="Times New Roman"/>
          <w:lang w:val="en-US"/>
        </w:rPr>
        <w:t>a</w:t>
      </w:r>
      <w:proofErr w:type="gramEnd"/>
      <w:r w:rsidR="00711FED">
        <w:rPr>
          <w:rFonts w:ascii="Times New Roman" w:hAnsi="Times New Roman" w:cs="Times New Roman"/>
          <w:lang w:val="en-US"/>
        </w:rPr>
        <w:t xml:space="preserve"> </w:t>
      </w:r>
      <w:proofErr w:type="spellStart"/>
      <w:r w:rsidR="00711FED">
        <w:rPr>
          <w:rFonts w:ascii="Times New Roman" w:hAnsi="Times New Roman" w:cs="Times New Roman"/>
          <w:lang w:val="en-US"/>
        </w:rPr>
        <w:t>apropriação</w:t>
      </w:r>
      <w:proofErr w:type="spellEnd"/>
      <w:r w:rsidR="00711FED">
        <w:rPr>
          <w:rFonts w:ascii="Times New Roman" w:hAnsi="Times New Roman" w:cs="Times New Roman"/>
          <w:lang w:val="en-US"/>
        </w:rPr>
        <w:t xml:space="preserve"> dos </w:t>
      </w:r>
      <w:proofErr w:type="spellStart"/>
      <w:r w:rsidR="002A3A7A">
        <w:rPr>
          <w:rFonts w:ascii="Times New Roman" w:hAnsi="Times New Roman" w:cs="Times New Roman"/>
          <w:lang w:val="en-US"/>
        </w:rPr>
        <w:t>elementos</w:t>
      </w:r>
      <w:proofErr w:type="spellEnd"/>
      <w:r w:rsidR="002A3A7A">
        <w:rPr>
          <w:rFonts w:ascii="Times New Roman" w:hAnsi="Times New Roman" w:cs="Times New Roman"/>
          <w:lang w:val="en-US"/>
        </w:rPr>
        <w:t xml:space="preserve"> da </w:t>
      </w:r>
      <w:proofErr w:type="spellStart"/>
      <w:r w:rsidR="002A3A7A">
        <w:rPr>
          <w:rFonts w:ascii="Times New Roman" w:hAnsi="Times New Roman" w:cs="Times New Roman"/>
          <w:lang w:val="en-US"/>
        </w:rPr>
        <w:t>cibercultura</w:t>
      </w:r>
      <w:proofErr w:type="spellEnd"/>
      <w:r w:rsidR="002A3A7A">
        <w:rPr>
          <w:rFonts w:ascii="Times New Roman" w:hAnsi="Times New Roman" w:cs="Times New Roman"/>
          <w:lang w:val="en-US"/>
        </w:rPr>
        <w:t>/</w:t>
      </w:r>
      <w:proofErr w:type="spellStart"/>
      <w:r w:rsidR="002A3A7A">
        <w:rPr>
          <w:rFonts w:ascii="Times New Roman" w:hAnsi="Times New Roman" w:cs="Times New Roman"/>
          <w:lang w:val="en-US"/>
        </w:rPr>
        <w:t>ciberespaço</w:t>
      </w:r>
      <w:proofErr w:type="spellEnd"/>
      <w:r w:rsidR="002A3A7A">
        <w:rPr>
          <w:rFonts w:ascii="Times New Roman" w:hAnsi="Times New Roman" w:cs="Times New Roman"/>
          <w:lang w:val="en-US"/>
        </w:rPr>
        <w:t xml:space="preserve">, </w:t>
      </w:r>
      <w:r w:rsidR="00B549FB">
        <w:rPr>
          <w:rFonts w:ascii="Times New Roman" w:hAnsi="Times New Roman" w:cs="Times New Roman"/>
          <w:lang w:val="en-US"/>
        </w:rPr>
        <w:t>é</w:t>
      </w:r>
      <w:r w:rsidR="002A3A7A">
        <w:rPr>
          <w:rFonts w:ascii="Times New Roman" w:hAnsi="Times New Roman" w:cs="Times New Roman"/>
          <w:lang w:val="en-US"/>
        </w:rPr>
        <w:t xml:space="preserve"> fundamental </w:t>
      </w:r>
      <w:proofErr w:type="spellStart"/>
      <w:r w:rsidR="006D7A0F">
        <w:rPr>
          <w:rFonts w:ascii="Times New Roman" w:hAnsi="Times New Roman" w:cs="Times New Roman"/>
          <w:lang w:val="en-US"/>
        </w:rPr>
        <w:t>apresentar</w:t>
      </w:r>
      <w:proofErr w:type="spellEnd"/>
      <w:r w:rsidR="006D7A0F">
        <w:rPr>
          <w:rFonts w:ascii="Times New Roman" w:hAnsi="Times New Roman" w:cs="Times New Roman"/>
          <w:lang w:val="en-US"/>
        </w:rPr>
        <w:t xml:space="preserve"> </w:t>
      </w:r>
      <w:proofErr w:type="spellStart"/>
      <w:r w:rsidR="002A3A7A">
        <w:rPr>
          <w:rFonts w:ascii="Times New Roman" w:hAnsi="Times New Roman" w:cs="Times New Roman"/>
          <w:lang w:val="en-US"/>
        </w:rPr>
        <w:t>os</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disparadores</w:t>
      </w:r>
      <w:proofErr w:type="spellEnd"/>
      <w:r w:rsidR="002A3A7A">
        <w:rPr>
          <w:rFonts w:ascii="Times New Roman" w:hAnsi="Times New Roman" w:cs="Times New Roman"/>
          <w:lang w:val="en-US"/>
        </w:rPr>
        <w:t xml:space="preserve"> </w:t>
      </w:r>
      <w:r w:rsidR="00711FED">
        <w:rPr>
          <w:rFonts w:ascii="Times New Roman" w:hAnsi="Times New Roman" w:cs="Times New Roman"/>
          <w:lang w:val="en-US"/>
        </w:rPr>
        <w:t xml:space="preserve">que </w:t>
      </w:r>
      <w:proofErr w:type="spellStart"/>
      <w:r w:rsidR="00711FED">
        <w:rPr>
          <w:rFonts w:ascii="Times New Roman" w:hAnsi="Times New Roman" w:cs="Times New Roman"/>
          <w:lang w:val="en-US"/>
        </w:rPr>
        <w:t>torna</w:t>
      </w:r>
      <w:r w:rsidR="00AA7C19">
        <w:rPr>
          <w:rFonts w:ascii="Times New Roman" w:hAnsi="Times New Roman" w:cs="Times New Roman"/>
          <w:lang w:val="en-US"/>
        </w:rPr>
        <w:t>ram</w:t>
      </w:r>
      <w:proofErr w:type="spellEnd"/>
      <w:r w:rsidR="00AA7C19">
        <w:rPr>
          <w:rFonts w:ascii="Times New Roman" w:hAnsi="Times New Roman" w:cs="Times New Roman"/>
          <w:lang w:val="en-US"/>
        </w:rPr>
        <w:t xml:space="preserve"> </w:t>
      </w:r>
      <w:r w:rsidR="00711FED">
        <w:rPr>
          <w:rFonts w:ascii="Times New Roman" w:hAnsi="Times New Roman" w:cs="Times New Roman"/>
          <w:lang w:val="en-US"/>
        </w:rPr>
        <w:t xml:space="preserve">a </w:t>
      </w:r>
      <w:proofErr w:type="spellStart"/>
      <w:r w:rsidR="00711FED">
        <w:rPr>
          <w:rFonts w:ascii="Times New Roman" w:hAnsi="Times New Roman" w:cs="Times New Roman"/>
          <w:lang w:val="en-US"/>
        </w:rPr>
        <w:t>experiência</w:t>
      </w:r>
      <w:proofErr w:type="spellEnd"/>
      <w:r w:rsidR="00711FED">
        <w:rPr>
          <w:rFonts w:ascii="Times New Roman" w:hAnsi="Times New Roman" w:cs="Times New Roman"/>
          <w:lang w:val="en-US"/>
        </w:rPr>
        <w:t xml:space="preserve"> </w:t>
      </w:r>
      <w:r w:rsidR="00B549FB">
        <w:rPr>
          <w:rFonts w:ascii="Times New Roman" w:hAnsi="Times New Roman" w:cs="Times New Roman"/>
          <w:lang w:val="en-US"/>
        </w:rPr>
        <w:t xml:space="preserve">por </w:t>
      </w:r>
      <w:proofErr w:type="spellStart"/>
      <w:r w:rsidR="00B549FB">
        <w:rPr>
          <w:rFonts w:ascii="Times New Roman" w:hAnsi="Times New Roman" w:cs="Times New Roman"/>
          <w:lang w:val="en-US"/>
        </w:rPr>
        <w:t>aquilo</w:t>
      </w:r>
      <w:proofErr w:type="spellEnd"/>
      <w:r w:rsidR="00B549FB">
        <w:rPr>
          <w:rFonts w:ascii="Times New Roman" w:hAnsi="Times New Roman" w:cs="Times New Roman"/>
          <w:lang w:val="en-US"/>
        </w:rPr>
        <w:t xml:space="preserve"> </w:t>
      </w:r>
      <w:r w:rsidR="00711FED">
        <w:rPr>
          <w:rFonts w:ascii="Times New Roman" w:hAnsi="Times New Roman" w:cs="Times New Roman"/>
          <w:lang w:val="en-US"/>
        </w:rPr>
        <w:t xml:space="preserve">que </w:t>
      </w:r>
      <w:proofErr w:type="spellStart"/>
      <w:r w:rsidR="00B549FB">
        <w:rPr>
          <w:rFonts w:ascii="Times New Roman" w:hAnsi="Times New Roman" w:cs="Times New Roman"/>
          <w:lang w:val="en-US"/>
        </w:rPr>
        <w:t>podemos</w:t>
      </w:r>
      <w:proofErr w:type="spellEnd"/>
      <w:r w:rsidR="00B549FB">
        <w:rPr>
          <w:rFonts w:ascii="Times New Roman" w:hAnsi="Times New Roman" w:cs="Times New Roman"/>
          <w:lang w:val="en-US"/>
        </w:rPr>
        <w:t xml:space="preserve"> </w:t>
      </w:r>
      <w:proofErr w:type="spellStart"/>
      <w:r w:rsidR="00B549FB">
        <w:rPr>
          <w:rFonts w:ascii="Times New Roman" w:hAnsi="Times New Roman" w:cs="Times New Roman"/>
          <w:lang w:val="en-US"/>
        </w:rPr>
        <w:t>nomear</w:t>
      </w:r>
      <w:proofErr w:type="spellEnd"/>
      <w:r w:rsidR="00B549FB">
        <w:rPr>
          <w:rFonts w:ascii="Times New Roman" w:hAnsi="Times New Roman" w:cs="Times New Roman"/>
          <w:lang w:val="en-US"/>
        </w:rPr>
        <w:t xml:space="preserve"> </w:t>
      </w:r>
      <w:proofErr w:type="spellStart"/>
      <w:r w:rsidR="00B549FB">
        <w:rPr>
          <w:rFonts w:ascii="Times New Roman" w:hAnsi="Times New Roman" w:cs="Times New Roman"/>
          <w:lang w:val="en-US"/>
        </w:rPr>
        <w:t>como</w:t>
      </w:r>
      <w:proofErr w:type="spellEnd"/>
      <w:r w:rsidR="00B549FB">
        <w:rPr>
          <w:rFonts w:ascii="Times New Roman" w:hAnsi="Times New Roman" w:cs="Times New Roman"/>
          <w:lang w:val="en-US"/>
        </w:rPr>
        <w:t xml:space="preserve"> </w:t>
      </w:r>
      <w:r w:rsidR="00711FED">
        <w:rPr>
          <w:rFonts w:ascii="Times New Roman" w:hAnsi="Times New Roman" w:cs="Times New Roman"/>
          <w:lang w:val="en-US"/>
        </w:rPr>
        <w:t xml:space="preserve">singular e </w:t>
      </w:r>
      <w:proofErr w:type="spellStart"/>
      <w:r w:rsidR="00711FED">
        <w:rPr>
          <w:rFonts w:ascii="Times New Roman" w:hAnsi="Times New Roman" w:cs="Times New Roman"/>
          <w:lang w:val="en-US"/>
        </w:rPr>
        <w:t>significativ</w:t>
      </w:r>
      <w:r w:rsidR="00FD0B2E">
        <w:rPr>
          <w:rFonts w:ascii="Times New Roman" w:hAnsi="Times New Roman" w:cs="Times New Roman"/>
          <w:lang w:val="en-US"/>
        </w:rPr>
        <w:t>a</w:t>
      </w:r>
      <w:proofErr w:type="spellEnd"/>
      <w:r w:rsidR="002A3A7A">
        <w:rPr>
          <w:rFonts w:ascii="Times New Roman" w:hAnsi="Times New Roman" w:cs="Times New Roman"/>
          <w:lang w:val="en-US"/>
        </w:rPr>
        <w:t xml:space="preserve">. Anterior a </w:t>
      </w:r>
      <w:proofErr w:type="spellStart"/>
      <w:r w:rsidR="002A3A7A">
        <w:rPr>
          <w:rFonts w:ascii="Times New Roman" w:hAnsi="Times New Roman" w:cs="Times New Roman"/>
          <w:lang w:val="en-US"/>
        </w:rPr>
        <w:t>constatação</w:t>
      </w:r>
      <w:proofErr w:type="spellEnd"/>
      <w:r w:rsidR="002A3A7A">
        <w:rPr>
          <w:rFonts w:ascii="Times New Roman" w:hAnsi="Times New Roman" w:cs="Times New Roman"/>
          <w:lang w:val="en-US"/>
        </w:rPr>
        <w:t xml:space="preserve"> da </w:t>
      </w:r>
      <w:proofErr w:type="spellStart"/>
      <w:r w:rsidR="002A3A7A">
        <w:rPr>
          <w:rFonts w:ascii="Times New Roman" w:hAnsi="Times New Roman" w:cs="Times New Roman"/>
          <w:lang w:val="en-US"/>
        </w:rPr>
        <w:t>possibilidade</w:t>
      </w:r>
      <w:proofErr w:type="spellEnd"/>
      <w:r w:rsidR="002A3A7A">
        <w:rPr>
          <w:rFonts w:ascii="Times New Roman" w:hAnsi="Times New Roman" w:cs="Times New Roman"/>
          <w:lang w:val="en-US"/>
        </w:rPr>
        <w:t xml:space="preserve"> de </w:t>
      </w:r>
      <w:proofErr w:type="spellStart"/>
      <w:r w:rsidR="002A3A7A">
        <w:rPr>
          <w:rFonts w:ascii="Times New Roman" w:hAnsi="Times New Roman" w:cs="Times New Roman"/>
          <w:lang w:val="en-US"/>
        </w:rPr>
        <w:t>construção</w:t>
      </w:r>
      <w:proofErr w:type="spellEnd"/>
      <w:r w:rsidR="002A3A7A">
        <w:rPr>
          <w:rFonts w:ascii="Times New Roman" w:hAnsi="Times New Roman" w:cs="Times New Roman"/>
          <w:lang w:val="en-US"/>
        </w:rPr>
        <w:t xml:space="preserve"> de </w:t>
      </w:r>
      <w:proofErr w:type="spellStart"/>
      <w:r w:rsidR="002A3A7A">
        <w:rPr>
          <w:rFonts w:ascii="Times New Roman" w:hAnsi="Times New Roman" w:cs="Times New Roman"/>
          <w:lang w:val="en-US"/>
        </w:rPr>
        <w:t>conhecimento</w:t>
      </w:r>
      <w:proofErr w:type="spellEnd"/>
      <w:r w:rsidR="002A3A7A">
        <w:rPr>
          <w:rFonts w:ascii="Times New Roman" w:hAnsi="Times New Roman" w:cs="Times New Roman"/>
          <w:lang w:val="en-US"/>
        </w:rPr>
        <w:t xml:space="preserve"> por </w:t>
      </w:r>
      <w:proofErr w:type="spellStart"/>
      <w:r w:rsidR="002A3A7A">
        <w:rPr>
          <w:rFonts w:ascii="Times New Roman" w:hAnsi="Times New Roman" w:cs="Times New Roman"/>
          <w:lang w:val="en-US"/>
        </w:rPr>
        <w:t>meio</w:t>
      </w:r>
      <w:proofErr w:type="spellEnd"/>
      <w:r w:rsidR="002A3A7A">
        <w:rPr>
          <w:rFonts w:ascii="Times New Roman" w:hAnsi="Times New Roman" w:cs="Times New Roman"/>
          <w:lang w:val="en-US"/>
        </w:rPr>
        <w:t xml:space="preserve"> dos </w:t>
      </w:r>
      <w:proofErr w:type="spellStart"/>
      <w:r w:rsidR="002A3A7A">
        <w:rPr>
          <w:rFonts w:ascii="Times New Roman" w:hAnsi="Times New Roman" w:cs="Times New Roman"/>
          <w:lang w:val="en-US"/>
        </w:rPr>
        <w:t>aparatos</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digitais</w:t>
      </w:r>
      <w:proofErr w:type="spellEnd"/>
      <w:r w:rsidR="002A3A7A">
        <w:rPr>
          <w:rFonts w:ascii="Times New Roman" w:hAnsi="Times New Roman" w:cs="Times New Roman"/>
          <w:lang w:val="en-US"/>
        </w:rPr>
        <w:t xml:space="preserve">, </w:t>
      </w:r>
      <w:proofErr w:type="spellStart"/>
      <w:r w:rsidR="00683957">
        <w:rPr>
          <w:rFonts w:ascii="Times New Roman" w:hAnsi="Times New Roman" w:cs="Times New Roman"/>
          <w:lang w:val="en-US"/>
        </w:rPr>
        <w:t>exist</w:t>
      </w:r>
      <w:r w:rsidR="00DA02FE">
        <w:rPr>
          <w:rFonts w:ascii="Times New Roman" w:hAnsi="Times New Roman" w:cs="Times New Roman"/>
          <w:lang w:val="en-US"/>
        </w:rPr>
        <w:t>iram</w:t>
      </w:r>
      <w:proofErr w:type="spellEnd"/>
      <w:r w:rsidR="002A3A7A">
        <w:rPr>
          <w:rFonts w:ascii="Times New Roman" w:hAnsi="Times New Roman" w:cs="Times New Roman"/>
          <w:lang w:val="en-US"/>
        </w:rPr>
        <w:t xml:space="preserve"> as </w:t>
      </w:r>
      <w:proofErr w:type="spellStart"/>
      <w:r w:rsidR="002A3A7A">
        <w:rPr>
          <w:rFonts w:ascii="Times New Roman" w:hAnsi="Times New Roman" w:cs="Times New Roman"/>
          <w:lang w:val="en-US"/>
        </w:rPr>
        <w:t>inquietações</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pertinentes</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a</w:t>
      </w:r>
      <w:r w:rsidR="00DB3FAB">
        <w:rPr>
          <w:rFonts w:ascii="Times New Roman" w:hAnsi="Times New Roman" w:cs="Times New Roman"/>
          <w:lang w:val="en-US"/>
        </w:rPr>
        <w:t>o</w:t>
      </w:r>
      <w:proofErr w:type="spellEnd"/>
      <w:r w:rsidR="00DB3FAB">
        <w:rPr>
          <w:rFonts w:ascii="Times New Roman" w:hAnsi="Times New Roman" w:cs="Times New Roman"/>
          <w:lang w:val="en-US"/>
        </w:rPr>
        <w:t xml:space="preserve"> </w:t>
      </w:r>
      <w:proofErr w:type="spellStart"/>
      <w:r w:rsidR="00DB3FAB">
        <w:rPr>
          <w:rFonts w:ascii="Times New Roman" w:hAnsi="Times New Roman" w:cs="Times New Roman"/>
          <w:lang w:val="en-US"/>
        </w:rPr>
        <w:t>período</w:t>
      </w:r>
      <w:proofErr w:type="spellEnd"/>
      <w:r w:rsidR="00DB3FAB">
        <w:rPr>
          <w:rFonts w:ascii="Times New Roman" w:hAnsi="Times New Roman" w:cs="Times New Roman"/>
          <w:lang w:val="en-US"/>
        </w:rPr>
        <w:t xml:space="preserve"> de </w:t>
      </w:r>
      <w:proofErr w:type="spellStart"/>
      <w:r w:rsidR="002A3A7A">
        <w:rPr>
          <w:rFonts w:ascii="Times New Roman" w:hAnsi="Times New Roman" w:cs="Times New Roman"/>
          <w:lang w:val="en-US"/>
        </w:rPr>
        <w:t>formação</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acadêmica</w:t>
      </w:r>
      <w:proofErr w:type="spellEnd"/>
      <w:r w:rsidR="000A7C61">
        <w:rPr>
          <w:rFonts w:ascii="Times New Roman" w:hAnsi="Times New Roman" w:cs="Times New Roman"/>
          <w:lang w:val="en-US"/>
        </w:rPr>
        <w:t xml:space="preserve">, </w:t>
      </w:r>
      <w:proofErr w:type="spellStart"/>
      <w:r w:rsidR="000A7C61">
        <w:rPr>
          <w:rFonts w:ascii="Times New Roman" w:hAnsi="Times New Roman" w:cs="Times New Roman"/>
          <w:lang w:val="en-US"/>
        </w:rPr>
        <w:t>seguido</w:t>
      </w:r>
      <w:proofErr w:type="spellEnd"/>
      <w:r w:rsidR="009F5286">
        <w:rPr>
          <w:rFonts w:ascii="Times New Roman" w:hAnsi="Times New Roman" w:cs="Times New Roman"/>
          <w:lang w:val="en-US"/>
        </w:rPr>
        <w:t xml:space="preserve"> </w:t>
      </w:r>
      <w:r w:rsidR="00032FBE">
        <w:rPr>
          <w:rFonts w:ascii="Times New Roman" w:hAnsi="Times New Roman" w:cs="Times New Roman"/>
          <w:lang w:val="en-US"/>
        </w:rPr>
        <w:t>d</w:t>
      </w:r>
      <w:r w:rsidR="002A3A7A">
        <w:rPr>
          <w:rFonts w:ascii="Times New Roman" w:hAnsi="Times New Roman" w:cs="Times New Roman"/>
          <w:lang w:val="en-US"/>
        </w:rPr>
        <w:t xml:space="preserve">os </w:t>
      </w:r>
      <w:proofErr w:type="spellStart"/>
      <w:r w:rsidR="00BA6FA7">
        <w:rPr>
          <w:rFonts w:ascii="Times New Roman" w:hAnsi="Times New Roman" w:cs="Times New Roman"/>
          <w:lang w:val="en-US"/>
        </w:rPr>
        <w:t>questionamentos</w:t>
      </w:r>
      <w:proofErr w:type="spellEnd"/>
      <w:r w:rsidR="00BA6FA7">
        <w:rPr>
          <w:rFonts w:ascii="Times New Roman" w:hAnsi="Times New Roman" w:cs="Times New Roman"/>
          <w:lang w:val="en-US"/>
        </w:rPr>
        <w:t xml:space="preserve"> </w:t>
      </w:r>
      <w:r w:rsidR="00E9131A">
        <w:rPr>
          <w:rFonts w:ascii="Times New Roman" w:hAnsi="Times New Roman" w:cs="Times New Roman"/>
          <w:lang w:val="en-US"/>
        </w:rPr>
        <w:t xml:space="preserve">que </w:t>
      </w:r>
      <w:proofErr w:type="spellStart"/>
      <w:r w:rsidR="00E9131A">
        <w:rPr>
          <w:rFonts w:ascii="Times New Roman" w:hAnsi="Times New Roman" w:cs="Times New Roman"/>
          <w:lang w:val="en-US"/>
        </w:rPr>
        <w:t>cerca</w:t>
      </w:r>
      <w:r w:rsidR="005C4199">
        <w:rPr>
          <w:rFonts w:ascii="Times New Roman" w:hAnsi="Times New Roman" w:cs="Times New Roman"/>
          <w:lang w:val="en-US"/>
        </w:rPr>
        <w:t>m</w:t>
      </w:r>
      <w:proofErr w:type="spellEnd"/>
      <w:r w:rsidR="005C4199">
        <w:rPr>
          <w:rFonts w:ascii="Times New Roman" w:hAnsi="Times New Roman" w:cs="Times New Roman"/>
          <w:lang w:val="en-US"/>
        </w:rPr>
        <w:t xml:space="preserve"> as </w:t>
      </w:r>
      <w:proofErr w:type="spellStart"/>
      <w:r w:rsidR="005C4199">
        <w:rPr>
          <w:rFonts w:ascii="Times New Roman" w:hAnsi="Times New Roman" w:cs="Times New Roman"/>
          <w:lang w:val="en-US"/>
        </w:rPr>
        <w:t>escolhas</w:t>
      </w:r>
      <w:proofErr w:type="spellEnd"/>
      <w:r w:rsidR="005C4199">
        <w:rPr>
          <w:rFonts w:ascii="Times New Roman" w:hAnsi="Times New Roman" w:cs="Times New Roman"/>
          <w:lang w:val="en-US"/>
        </w:rPr>
        <w:t xml:space="preserve"> d</w:t>
      </w:r>
      <w:r w:rsidR="00F61AD4">
        <w:rPr>
          <w:rFonts w:ascii="Times New Roman" w:hAnsi="Times New Roman" w:cs="Times New Roman"/>
          <w:lang w:val="en-US"/>
        </w:rPr>
        <w:t>o</w:t>
      </w:r>
      <w:r w:rsidR="005C4199">
        <w:rPr>
          <w:rFonts w:ascii="Times New Roman" w:hAnsi="Times New Roman" w:cs="Times New Roman"/>
          <w:lang w:val="en-US"/>
        </w:rPr>
        <w:t xml:space="preserve"> professor</w:t>
      </w:r>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em</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seu</w:t>
      </w:r>
      <w:proofErr w:type="spellEnd"/>
      <w:r w:rsidR="002A3A7A">
        <w:rPr>
          <w:rFonts w:ascii="Times New Roman" w:hAnsi="Times New Roman" w:cs="Times New Roman"/>
          <w:lang w:val="en-US"/>
        </w:rPr>
        <w:t xml:space="preserve"> </w:t>
      </w:r>
      <w:proofErr w:type="spellStart"/>
      <w:r w:rsidR="002A3A7A">
        <w:rPr>
          <w:rFonts w:ascii="Times New Roman" w:hAnsi="Times New Roman" w:cs="Times New Roman"/>
          <w:lang w:val="en-US"/>
        </w:rPr>
        <w:t>percurso</w:t>
      </w:r>
      <w:proofErr w:type="spellEnd"/>
      <w:r w:rsidR="002A3A7A">
        <w:rPr>
          <w:rFonts w:ascii="Times New Roman" w:hAnsi="Times New Roman" w:cs="Times New Roman"/>
          <w:lang w:val="en-US"/>
        </w:rPr>
        <w:t xml:space="preserve"> escolar.</w:t>
      </w:r>
      <w:r w:rsidR="005A2AAC">
        <w:rPr>
          <w:rFonts w:ascii="Times New Roman" w:hAnsi="Times New Roman" w:cs="Times New Roman"/>
          <w:lang w:val="en-US"/>
        </w:rPr>
        <w:t xml:space="preserve"> </w:t>
      </w:r>
      <w:proofErr w:type="spellStart"/>
      <w:r w:rsidR="005A2AAC">
        <w:rPr>
          <w:rFonts w:ascii="Times New Roman" w:hAnsi="Times New Roman" w:cs="Times New Roman"/>
          <w:lang w:val="en-US"/>
        </w:rPr>
        <w:t>Acima</w:t>
      </w:r>
      <w:proofErr w:type="spellEnd"/>
      <w:r w:rsidR="002A3A7A">
        <w:rPr>
          <w:rFonts w:ascii="Times New Roman" w:hAnsi="Times New Roman" w:cs="Times New Roman"/>
          <w:lang w:val="en-US"/>
        </w:rPr>
        <w:t xml:space="preserve"> do </w:t>
      </w:r>
      <w:proofErr w:type="spellStart"/>
      <w:r w:rsidR="005C4199">
        <w:rPr>
          <w:rFonts w:ascii="Times New Roman" w:hAnsi="Times New Roman" w:cs="Times New Roman"/>
          <w:lang w:val="en-US"/>
        </w:rPr>
        <w:lastRenderedPageBreak/>
        <w:t>desenvolvimento</w:t>
      </w:r>
      <w:proofErr w:type="spellEnd"/>
      <w:r w:rsidR="005C4199">
        <w:rPr>
          <w:rFonts w:ascii="Times New Roman" w:hAnsi="Times New Roman" w:cs="Times New Roman"/>
          <w:lang w:val="en-US"/>
        </w:rPr>
        <w:t xml:space="preserve"> </w:t>
      </w:r>
      <w:r w:rsidR="00576642">
        <w:rPr>
          <w:rFonts w:ascii="Times New Roman" w:hAnsi="Times New Roman" w:cs="Times New Roman"/>
          <w:lang w:val="en-US"/>
        </w:rPr>
        <w:t xml:space="preserve">de </w:t>
      </w:r>
      <w:proofErr w:type="spellStart"/>
      <w:r w:rsidR="005C4199">
        <w:rPr>
          <w:rFonts w:ascii="Times New Roman" w:hAnsi="Times New Roman" w:cs="Times New Roman"/>
          <w:lang w:val="en-US"/>
        </w:rPr>
        <w:t>habilidades</w:t>
      </w:r>
      <w:proofErr w:type="spellEnd"/>
      <w:r w:rsidR="005C4199">
        <w:rPr>
          <w:rFonts w:ascii="Times New Roman" w:hAnsi="Times New Roman" w:cs="Times New Roman"/>
          <w:lang w:val="en-US"/>
        </w:rPr>
        <w:t xml:space="preserve"> e </w:t>
      </w:r>
      <w:proofErr w:type="spellStart"/>
      <w:r w:rsidR="005C4199">
        <w:rPr>
          <w:rFonts w:ascii="Times New Roman" w:hAnsi="Times New Roman" w:cs="Times New Roman"/>
          <w:lang w:val="en-US"/>
        </w:rPr>
        <w:t>competências</w:t>
      </w:r>
      <w:proofErr w:type="spellEnd"/>
      <w:r w:rsidR="000D4425">
        <w:rPr>
          <w:rFonts w:ascii="Times New Roman" w:hAnsi="Times New Roman" w:cs="Times New Roman"/>
          <w:lang w:val="en-US"/>
        </w:rPr>
        <w:t xml:space="preserve"> </w:t>
      </w:r>
      <w:r w:rsidR="00576642">
        <w:rPr>
          <w:rFonts w:ascii="Times New Roman" w:hAnsi="Times New Roman" w:cs="Times New Roman"/>
          <w:lang w:val="en-US"/>
        </w:rPr>
        <w:t xml:space="preserve">no que </w:t>
      </w:r>
      <w:proofErr w:type="spellStart"/>
      <w:r w:rsidR="00576642">
        <w:rPr>
          <w:rFonts w:ascii="Times New Roman" w:hAnsi="Times New Roman" w:cs="Times New Roman"/>
          <w:lang w:val="en-US"/>
        </w:rPr>
        <w:t>tange</w:t>
      </w:r>
      <w:proofErr w:type="spellEnd"/>
      <w:r w:rsidR="00576642">
        <w:rPr>
          <w:rFonts w:ascii="Times New Roman" w:hAnsi="Times New Roman" w:cs="Times New Roman"/>
          <w:lang w:val="en-US"/>
        </w:rPr>
        <w:t xml:space="preserve"> </w:t>
      </w:r>
      <w:proofErr w:type="spellStart"/>
      <w:r w:rsidR="00576642">
        <w:rPr>
          <w:rFonts w:ascii="Times New Roman" w:hAnsi="Times New Roman" w:cs="Times New Roman"/>
          <w:lang w:val="en-US"/>
        </w:rPr>
        <w:t>os</w:t>
      </w:r>
      <w:proofErr w:type="spellEnd"/>
      <w:r w:rsidR="00576642">
        <w:rPr>
          <w:rFonts w:ascii="Times New Roman" w:hAnsi="Times New Roman" w:cs="Times New Roman"/>
          <w:lang w:val="en-US"/>
        </w:rPr>
        <w:t xml:space="preserve"> </w:t>
      </w:r>
      <w:proofErr w:type="spellStart"/>
      <w:r w:rsidR="00576642">
        <w:rPr>
          <w:rFonts w:ascii="Times New Roman" w:hAnsi="Times New Roman" w:cs="Times New Roman"/>
          <w:lang w:val="en-US"/>
        </w:rPr>
        <w:t>conteúdos</w:t>
      </w:r>
      <w:proofErr w:type="spellEnd"/>
      <w:r w:rsidR="00576642">
        <w:rPr>
          <w:rFonts w:ascii="Times New Roman" w:hAnsi="Times New Roman" w:cs="Times New Roman"/>
          <w:lang w:val="en-US"/>
        </w:rPr>
        <w:t xml:space="preserve"> </w:t>
      </w:r>
      <w:proofErr w:type="spellStart"/>
      <w:r w:rsidR="00576642">
        <w:rPr>
          <w:rFonts w:ascii="Times New Roman" w:hAnsi="Times New Roman" w:cs="Times New Roman"/>
          <w:lang w:val="en-US"/>
        </w:rPr>
        <w:t>esperados</w:t>
      </w:r>
      <w:proofErr w:type="spellEnd"/>
      <w:r w:rsidR="00576642">
        <w:rPr>
          <w:rFonts w:ascii="Times New Roman" w:hAnsi="Times New Roman" w:cs="Times New Roman"/>
          <w:lang w:val="en-US"/>
        </w:rPr>
        <w:t xml:space="preserve"> para </w:t>
      </w:r>
      <w:proofErr w:type="spellStart"/>
      <w:r w:rsidR="00576642">
        <w:rPr>
          <w:rFonts w:ascii="Times New Roman" w:hAnsi="Times New Roman" w:cs="Times New Roman"/>
          <w:lang w:val="en-US"/>
        </w:rPr>
        <w:t>cada</w:t>
      </w:r>
      <w:proofErr w:type="spellEnd"/>
      <w:r w:rsidR="00576642">
        <w:rPr>
          <w:rFonts w:ascii="Times New Roman" w:hAnsi="Times New Roman" w:cs="Times New Roman"/>
          <w:lang w:val="en-US"/>
        </w:rPr>
        <w:t xml:space="preserve"> </w:t>
      </w:r>
      <w:proofErr w:type="spellStart"/>
      <w:r w:rsidR="00576642">
        <w:rPr>
          <w:rFonts w:ascii="Times New Roman" w:hAnsi="Times New Roman" w:cs="Times New Roman"/>
          <w:lang w:val="en-US"/>
        </w:rPr>
        <w:t>ciclo</w:t>
      </w:r>
      <w:proofErr w:type="spellEnd"/>
      <w:r w:rsidR="00576642">
        <w:rPr>
          <w:rFonts w:ascii="Times New Roman" w:hAnsi="Times New Roman" w:cs="Times New Roman"/>
          <w:lang w:val="en-US"/>
        </w:rPr>
        <w:t>/</w:t>
      </w:r>
      <w:proofErr w:type="spellStart"/>
      <w:r w:rsidR="00576642">
        <w:rPr>
          <w:rFonts w:ascii="Times New Roman" w:hAnsi="Times New Roman" w:cs="Times New Roman"/>
          <w:lang w:val="en-US"/>
        </w:rPr>
        <w:t>ano</w:t>
      </w:r>
      <w:proofErr w:type="spellEnd"/>
      <w:r w:rsidR="00576642">
        <w:rPr>
          <w:rFonts w:ascii="Times New Roman" w:hAnsi="Times New Roman" w:cs="Times New Roman"/>
          <w:lang w:val="en-US"/>
        </w:rPr>
        <w:t xml:space="preserve">, </w:t>
      </w:r>
      <w:proofErr w:type="spellStart"/>
      <w:r w:rsidR="00576642">
        <w:rPr>
          <w:rFonts w:ascii="Times New Roman" w:hAnsi="Times New Roman" w:cs="Times New Roman"/>
          <w:lang w:val="en-US"/>
        </w:rPr>
        <w:t>sempre</w:t>
      </w:r>
      <w:proofErr w:type="spellEnd"/>
      <w:r w:rsidR="00576642">
        <w:rPr>
          <w:rFonts w:ascii="Times New Roman" w:hAnsi="Times New Roman" w:cs="Times New Roman"/>
          <w:lang w:val="en-US"/>
        </w:rPr>
        <w:t xml:space="preserve"> </w:t>
      </w:r>
      <w:proofErr w:type="spellStart"/>
      <w:r w:rsidR="001D4AD1">
        <w:rPr>
          <w:rFonts w:ascii="Times New Roman" w:hAnsi="Times New Roman" w:cs="Times New Roman"/>
          <w:lang w:val="en-US"/>
        </w:rPr>
        <w:t>houve</w:t>
      </w:r>
      <w:proofErr w:type="spellEnd"/>
      <w:r w:rsidR="00B549FB">
        <w:rPr>
          <w:rFonts w:ascii="Times New Roman" w:hAnsi="Times New Roman" w:cs="Times New Roman"/>
          <w:lang w:val="en-US"/>
        </w:rPr>
        <w:t xml:space="preserve"> o </w:t>
      </w:r>
      <w:proofErr w:type="spellStart"/>
      <w:r w:rsidR="00B549FB">
        <w:rPr>
          <w:rFonts w:ascii="Times New Roman" w:hAnsi="Times New Roman" w:cs="Times New Roman"/>
          <w:lang w:val="en-US"/>
        </w:rPr>
        <w:t>desejo</w:t>
      </w:r>
      <w:proofErr w:type="spellEnd"/>
      <w:r w:rsidR="00B549FB">
        <w:rPr>
          <w:rFonts w:ascii="Times New Roman" w:hAnsi="Times New Roman" w:cs="Times New Roman"/>
          <w:lang w:val="en-US"/>
        </w:rPr>
        <w:t xml:space="preserve"> </w:t>
      </w:r>
      <w:proofErr w:type="spellStart"/>
      <w:r w:rsidR="00B549FB">
        <w:rPr>
          <w:rFonts w:ascii="Times New Roman" w:hAnsi="Times New Roman" w:cs="Times New Roman"/>
          <w:lang w:val="en-US"/>
        </w:rPr>
        <w:t>em</w:t>
      </w:r>
      <w:proofErr w:type="spellEnd"/>
      <w:r w:rsidR="00B549FB">
        <w:rPr>
          <w:rFonts w:ascii="Times New Roman" w:hAnsi="Times New Roman" w:cs="Times New Roman"/>
          <w:lang w:val="en-US"/>
        </w:rPr>
        <w:t xml:space="preserve"> </w:t>
      </w:r>
      <w:proofErr w:type="spellStart"/>
      <w:r w:rsidR="00B549FB">
        <w:rPr>
          <w:rFonts w:ascii="Times New Roman" w:hAnsi="Times New Roman" w:cs="Times New Roman"/>
          <w:lang w:val="en-US"/>
        </w:rPr>
        <w:t>exercer</w:t>
      </w:r>
      <w:proofErr w:type="spellEnd"/>
      <w:r w:rsidR="00B549FB">
        <w:rPr>
          <w:rFonts w:ascii="Times New Roman" w:hAnsi="Times New Roman" w:cs="Times New Roman"/>
          <w:lang w:val="en-US"/>
        </w:rPr>
        <w:t xml:space="preserve"> o </w:t>
      </w:r>
      <w:proofErr w:type="spellStart"/>
      <w:r w:rsidR="00B549FB">
        <w:rPr>
          <w:rFonts w:ascii="Times New Roman" w:hAnsi="Times New Roman" w:cs="Times New Roman"/>
          <w:lang w:val="en-US"/>
        </w:rPr>
        <w:t>papel</w:t>
      </w:r>
      <w:proofErr w:type="spellEnd"/>
      <w:r w:rsidR="00B549FB">
        <w:rPr>
          <w:rFonts w:ascii="Times New Roman" w:hAnsi="Times New Roman" w:cs="Times New Roman"/>
          <w:lang w:val="en-US"/>
        </w:rPr>
        <w:t xml:space="preserve"> de </w:t>
      </w:r>
      <w:proofErr w:type="spellStart"/>
      <w:r w:rsidR="00B549FB">
        <w:rPr>
          <w:rFonts w:ascii="Times New Roman" w:hAnsi="Times New Roman" w:cs="Times New Roman"/>
          <w:lang w:val="en-US"/>
        </w:rPr>
        <w:t>conduzir</w:t>
      </w:r>
      <w:proofErr w:type="spellEnd"/>
      <w:r w:rsidR="00B549FB">
        <w:rPr>
          <w:rFonts w:ascii="Times New Roman" w:hAnsi="Times New Roman" w:cs="Times New Roman"/>
          <w:lang w:val="en-US"/>
        </w:rPr>
        <w:t xml:space="preserve"> um </w:t>
      </w:r>
      <w:proofErr w:type="spellStart"/>
      <w:r w:rsidR="00B549FB">
        <w:rPr>
          <w:rFonts w:ascii="Times New Roman" w:hAnsi="Times New Roman" w:cs="Times New Roman"/>
          <w:lang w:val="en-US"/>
        </w:rPr>
        <w:t>trabalho</w:t>
      </w:r>
      <w:proofErr w:type="spellEnd"/>
      <w:r w:rsidR="00B549FB">
        <w:rPr>
          <w:rFonts w:ascii="Times New Roman" w:hAnsi="Times New Roman" w:cs="Times New Roman"/>
          <w:lang w:val="en-US"/>
        </w:rPr>
        <w:t xml:space="preserve"> </w:t>
      </w:r>
      <w:proofErr w:type="spellStart"/>
      <w:proofErr w:type="gramStart"/>
      <w:r w:rsidR="00B549FB">
        <w:rPr>
          <w:rFonts w:ascii="Times New Roman" w:hAnsi="Times New Roman" w:cs="Times New Roman"/>
          <w:lang w:val="en-US"/>
        </w:rPr>
        <w:t>pautado</w:t>
      </w:r>
      <w:proofErr w:type="spellEnd"/>
      <w:r w:rsidR="00B549FB">
        <w:rPr>
          <w:rFonts w:ascii="Times New Roman" w:hAnsi="Times New Roman" w:cs="Times New Roman"/>
          <w:lang w:val="en-US"/>
        </w:rPr>
        <w:t xml:space="preserve">  </w:t>
      </w:r>
      <w:proofErr w:type="spellStart"/>
      <w:r w:rsidR="00DD3DF5">
        <w:rPr>
          <w:rFonts w:ascii="Times New Roman" w:hAnsi="Times New Roman" w:cs="Times New Roman"/>
          <w:lang w:val="en-US"/>
        </w:rPr>
        <w:t>na</w:t>
      </w:r>
      <w:r w:rsidR="005A5891">
        <w:rPr>
          <w:rFonts w:ascii="Times New Roman" w:hAnsi="Times New Roman" w:cs="Times New Roman"/>
          <w:lang w:val="en-US"/>
        </w:rPr>
        <w:t>s</w:t>
      </w:r>
      <w:proofErr w:type="spellEnd"/>
      <w:proofErr w:type="gramEnd"/>
      <w:r w:rsidR="005A5891">
        <w:rPr>
          <w:rFonts w:ascii="Times New Roman" w:hAnsi="Times New Roman" w:cs="Times New Roman"/>
          <w:lang w:val="en-US"/>
        </w:rPr>
        <w:t xml:space="preserve"> imagens</w:t>
      </w:r>
      <w:r w:rsidR="00DD3DF5">
        <w:rPr>
          <w:rFonts w:ascii="Times New Roman" w:hAnsi="Times New Roman" w:cs="Times New Roman"/>
          <w:lang w:val="en-US"/>
        </w:rPr>
        <w:t xml:space="preserve"> que </w:t>
      </w:r>
      <w:proofErr w:type="spellStart"/>
      <w:r w:rsidR="00DD3DF5">
        <w:rPr>
          <w:rFonts w:ascii="Times New Roman" w:hAnsi="Times New Roman" w:cs="Times New Roman"/>
          <w:lang w:val="en-US"/>
        </w:rPr>
        <w:t>compõem</w:t>
      </w:r>
      <w:proofErr w:type="spellEnd"/>
      <w:r w:rsidR="00DD3DF5">
        <w:rPr>
          <w:rFonts w:ascii="Times New Roman" w:hAnsi="Times New Roman" w:cs="Times New Roman"/>
          <w:lang w:val="en-US"/>
        </w:rPr>
        <w:t xml:space="preserve"> o </w:t>
      </w:r>
      <w:proofErr w:type="spellStart"/>
      <w:r w:rsidR="00DD3DF5">
        <w:rPr>
          <w:rFonts w:ascii="Times New Roman" w:hAnsi="Times New Roman" w:cs="Times New Roman"/>
          <w:lang w:val="en-US"/>
        </w:rPr>
        <w:t>imaginário</w:t>
      </w:r>
      <w:proofErr w:type="spellEnd"/>
      <w:r w:rsidR="00DD3DF5">
        <w:rPr>
          <w:rFonts w:ascii="Times New Roman" w:hAnsi="Times New Roman" w:cs="Times New Roman"/>
          <w:lang w:val="en-US"/>
        </w:rPr>
        <w:t xml:space="preserve"> dos </w:t>
      </w:r>
      <w:proofErr w:type="spellStart"/>
      <w:r w:rsidR="00DD3DF5">
        <w:rPr>
          <w:rFonts w:ascii="Times New Roman" w:hAnsi="Times New Roman" w:cs="Times New Roman"/>
          <w:lang w:val="en-US"/>
        </w:rPr>
        <w:t>estudantes</w:t>
      </w:r>
      <w:proofErr w:type="spellEnd"/>
      <w:r w:rsidR="00DD3DF5">
        <w:rPr>
          <w:rFonts w:ascii="Times New Roman" w:hAnsi="Times New Roman" w:cs="Times New Roman"/>
          <w:lang w:val="en-US"/>
        </w:rPr>
        <w:t xml:space="preserve">, </w:t>
      </w:r>
      <w:r w:rsidR="004A2110">
        <w:rPr>
          <w:rFonts w:ascii="Times New Roman" w:hAnsi="Times New Roman" w:cs="Times New Roman"/>
          <w:lang w:val="en-US"/>
        </w:rPr>
        <w:t xml:space="preserve">e da </w:t>
      </w:r>
      <w:proofErr w:type="spellStart"/>
      <w:r w:rsidR="004A2110">
        <w:rPr>
          <w:rFonts w:ascii="Times New Roman" w:hAnsi="Times New Roman" w:cs="Times New Roman"/>
          <w:lang w:val="en-US"/>
        </w:rPr>
        <w:t>mesma</w:t>
      </w:r>
      <w:proofErr w:type="spellEnd"/>
      <w:r w:rsidR="004A2110">
        <w:rPr>
          <w:rFonts w:ascii="Times New Roman" w:hAnsi="Times New Roman" w:cs="Times New Roman"/>
          <w:lang w:val="en-US"/>
        </w:rPr>
        <w:t xml:space="preserve"> </w:t>
      </w:r>
      <w:proofErr w:type="spellStart"/>
      <w:r w:rsidR="004A2110">
        <w:rPr>
          <w:rFonts w:ascii="Times New Roman" w:hAnsi="Times New Roman" w:cs="Times New Roman"/>
          <w:lang w:val="en-US"/>
        </w:rPr>
        <w:t>maneira</w:t>
      </w:r>
      <w:proofErr w:type="spellEnd"/>
      <w:r w:rsidR="00DD3DF5">
        <w:rPr>
          <w:rFonts w:ascii="Times New Roman" w:hAnsi="Times New Roman" w:cs="Times New Roman"/>
          <w:lang w:val="en-US"/>
        </w:rPr>
        <w:t xml:space="preserve">, </w:t>
      </w:r>
      <w:proofErr w:type="spellStart"/>
      <w:r w:rsidR="00DD3DF5">
        <w:rPr>
          <w:rFonts w:ascii="Times New Roman" w:hAnsi="Times New Roman" w:cs="Times New Roman"/>
          <w:lang w:val="en-US"/>
        </w:rPr>
        <w:t>empoderar</w:t>
      </w:r>
      <w:proofErr w:type="spellEnd"/>
      <w:r w:rsidR="00DD3DF5">
        <w:rPr>
          <w:rFonts w:ascii="Times New Roman" w:hAnsi="Times New Roman" w:cs="Times New Roman"/>
          <w:lang w:val="en-US"/>
        </w:rPr>
        <w:t xml:space="preserve"> a </w:t>
      </w:r>
      <w:proofErr w:type="spellStart"/>
      <w:r w:rsidR="00DD3DF5">
        <w:rPr>
          <w:rFonts w:ascii="Times New Roman" w:hAnsi="Times New Roman" w:cs="Times New Roman"/>
          <w:lang w:val="en-US"/>
        </w:rPr>
        <w:t>postura</w:t>
      </w:r>
      <w:proofErr w:type="spellEnd"/>
      <w:r w:rsidR="00DD3DF5">
        <w:rPr>
          <w:rFonts w:ascii="Times New Roman" w:hAnsi="Times New Roman" w:cs="Times New Roman"/>
          <w:lang w:val="en-US"/>
        </w:rPr>
        <w:t xml:space="preserve"> </w:t>
      </w:r>
      <w:proofErr w:type="spellStart"/>
      <w:r w:rsidR="00DD3DF5">
        <w:rPr>
          <w:rFonts w:ascii="Times New Roman" w:hAnsi="Times New Roman" w:cs="Times New Roman"/>
          <w:lang w:val="en-US"/>
        </w:rPr>
        <w:t>protagonista</w:t>
      </w:r>
      <w:proofErr w:type="spellEnd"/>
      <w:r w:rsidR="00DD3DF5">
        <w:rPr>
          <w:rFonts w:ascii="Times New Roman" w:hAnsi="Times New Roman" w:cs="Times New Roman"/>
          <w:lang w:val="en-US"/>
        </w:rPr>
        <w:t xml:space="preserve">, </w:t>
      </w:r>
      <w:proofErr w:type="spellStart"/>
      <w:r w:rsidR="00DD3DF5">
        <w:rPr>
          <w:rFonts w:ascii="Times New Roman" w:hAnsi="Times New Roman" w:cs="Times New Roman"/>
          <w:lang w:val="en-US"/>
        </w:rPr>
        <w:t>desses</w:t>
      </w:r>
      <w:proofErr w:type="spellEnd"/>
      <w:r w:rsidR="00DD3DF5">
        <w:rPr>
          <w:rFonts w:ascii="Times New Roman" w:hAnsi="Times New Roman" w:cs="Times New Roman"/>
          <w:lang w:val="en-US"/>
        </w:rPr>
        <w:t xml:space="preserve"> que </w:t>
      </w:r>
      <w:proofErr w:type="spellStart"/>
      <w:r w:rsidR="00DD3DF5">
        <w:rPr>
          <w:rFonts w:ascii="Times New Roman" w:hAnsi="Times New Roman" w:cs="Times New Roman"/>
          <w:lang w:val="en-US"/>
        </w:rPr>
        <w:t>estão</w:t>
      </w:r>
      <w:proofErr w:type="spellEnd"/>
      <w:r w:rsidR="00DD3DF5">
        <w:rPr>
          <w:rFonts w:ascii="Times New Roman" w:hAnsi="Times New Roman" w:cs="Times New Roman"/>
          <w:lang w:val="en-US"/>
        </w:rPr>
        <w:t xml:space="preserve"> </w:t>
      </w:r>
      <w:proofErr w:type="spellStart"/>
      <w:r w:rsidR="00DD3DF5">
        <w:rPr>
          <w:rFonts w:ascii="Times New Roman" w:hAnsi="Times New Roman" w:cs="Times New Roman"/>
          <w:lang w:val="en-US"/>
        </w:rPr>
        <w:t>imersos</w:t>
      </w:r>
      <w:proofErr w:type="spellEnd"/>
      <w:r w:rsidR="00DD3DF5">
        <w:rPr>
          <w:rFonts w:ascii="Times New Roman" w:hAnsi="Times New Roman" w:cs="Times New Roman"/>
          <w:lang w:val="en-US"/>
        </w:rPr>
        <w:t xml:space="preserve"> </w:t>
      </w:r>
      <w:proofErr w:type="spellStart"/>
      <w:r w:rsidR="00DD3DF5">
        <w:rPr>
          <w:rFonts w:ascii="Times New Roman" w:hAnsi="Times New Roman" w:cs="Times New Roman"/>
          <w:lang w:val="en-US"/>
        </w:rPr>
        <w:t>em</w:t>
      </w:r>
      <w:proofErr w:type="spellEnd"/>
      <w:r w:rsidR="00DD3DF5">
        <w:rPr>
          <w:rFonts w:ascii="Times New Roman" w:hAnsi="Times New Roman" w:cs="Times New Roman"/>
          <w:lang w:val="en-US"/>
        </w:rPr>
        <w:t xml:space="preserve"> tempos de </w:t>
      </w:r>
      <w:proofErr w:type="spellStart"/>
      <w:r w:rsidR="00DD3DF5">
        <w:rPr>
          <w:rFonts w:ascii="Times New Roman" w:hAnsi="Times New Roman" w:cs="Times New Roman"/>
          <w:lang w:val="en-US"/>
        </w:rPr>
        <w:t>saber</w:t>
      </w:r>
      <w:r w:rsidR="006A6CC0">
        <w:rPr>
          <w:rFonts w:ascii="Times New Roman" w:hAnsi="Times New Roman" w:cs="Times New Roman"/>
          <w:lang w:val="en-US"/>
        </w:rPr>
        <w:t>e</w:t>
      </w:r>
      <w:r w:rsidR="00DD3DF5">
        <w:rPr>
          <w:rFonts w:ascii="Times New Roman" w:hAnsi="Times New Roman" w:cs="Times New Roman"/>
          <w:lang w:val="en-US"/>
        </w:rPr>
        <w:t>s</w:t>
      </w:r>
      <w:proofErr w:type="spellEnd"/>
      <w:r w:rsidR="00DD3DF5">
        <w:rPr>
          <w:rFonts w:ascii="Times New Roman" w:hAnsi="Times New Roman" w:cs="Times New Roman"/>
          <w:lang w:val="en-US"/>
        </w:rPr>
        <w:t xml:space="preserve"> </w:t>
      </w:r>
      <w:proofErr w:type="spellStart"/>
      <w:r w:rsidR="00DD3DF5">
        <w:rPr>
          <w:rFonts w:ascii="Times New Roman" w:hAnsi="Times New Roman" w:cs="Times New Roman"/>
          <w:lang w:val="en-US"/>
        </w:rPr>
        <w:t>não</w:t>
      </w:r>
      <w:proofErr w:type="spellEnd"/>
      <w:r w:rsidR="00DD3DF5">
        <w:rPr>
          <w:rFonts w:ascii="Times New Roman" w:hAnsi="Times New Roman" w:cs="Times New Roman"/>
          <w:lang w:val="en-US"/>
        </w:rPr>
        <w:t xml:space="preserve"> </w:t>
      </w:r>
      <w:proofErr w:type="spellStart"/>
      <w:r w:rsidR="00DD3DF5">
        <w:rPr>
          <w:rFonts w:ascii="Times New Roman" w:hAnsi="Times New Roman" w:cs="Times New Roman"/>
          <w:lang w:val="en-US"/>
        </w:rPr>
        <w:t>lineares</w:t>
      </w:r>
      <w:proofErr w:type="spellEnd"/>
      <w:r w:rsidR="00DD3DF5">
        <w:rPr>
          <w:rFonts w:ascii="Times New Roman" w:hAnsi="Times New Roman" w:cs="Times New Roman"/>
          <w:lang w:val="en-US"/>
        </w:rPr>
        <w:t>.</w:t>
      </w:r>
    </w:p>
    <w:p w:rsidR="00930D9A" w:rsidRDefault="00930D9A" w:rsidP="00382C05">
      <w:pPr>
        <w:spacing w:before="240" w:after="120" w:line="360" w:lineRule="auto"/>
        <w:jc w:val="both"/>
        <w:rPr>
          <w:rFonts w:ascii="TimesNewRomanPSMT" w:hAnsi="TimesNewRomanPSMT" w:cs="TimesNewRomanPSMT"/>
        </w:rPr>
      </w:pPr>
      <w:r>
        <w:rPr>
          <w:rFonts w:ascii="Times New Roman" w:hAnsi="Times New Roman" w:cs="Times New Roman"/>
          <w:lang w:val="en-US"/>
        </w:rPr>
        <w:tab/>
      </w:r>
      <w:proofErr w:type="spellStart"/>
      <w:r w:rsidR="00BA1B82">
        <w:rPr>
          <w:rFonts w:ascii="Times New Roman" w:hAnsi="Times New Roman" w:cs="Times New Roman"/>
          <w:lang w:val="en-US"/>
        </w:rPr>
        <w:t>Assim</w:t>
      </w:r>
      <w:proofErr w:type="spellEnd"/>
      <w:r w:rsidR="00BA1B82">
        <w:rPr>
          <w:rFonts w:ascii="Times New Roman" w:hAnsi="Times New Roman" w:cs="Times New Roman"/>
          <w:lang w:val="en-US"/>
        </w:rPr>
        <w:t xml:space="preserve">, </w:t>
      </w:r>
      <w:proofErr w:type="spellStart"/>
      <w:r w:rsidR="00BA1B82">
        <w:rPr>
          <w:rFonts w:ascii="Times New Roman" w:hAnsi="Times New Roman" w:cs="Times New Roman"/>
          <w:lang w:val="en-US"/>
        </w:rPr>
        <w:t>vislumbramos</w:t>
      </w:r>
      <w:proofErr w:type="spellEnd"/>
      <w:r w:rsidR="00BA1B82">
        <w:rPr>
          <w:rFonts w:ascii="Times New Roman" w:hAnsi="Times New Roman" w:cs="Times New Roman"/>
          <w:lang w:val="en-US"/>
        </w:rPr>
        <w:t xml:space="preserve"> </w:t>
      </w:r>
      <w:proofErr w:type="spellStart"/>
      <w:r w:rsidR="00BA1B82">
        <w:rPr>
          <w:rFonts w:ascii="Times New Roman" w:hAnsi="Times New Roman" w:cs="Times New Roman"/>
          <w:lang w:val="en-US"/>
        </w:rPr>
        <w:t>dois</w:t>
      </w:r>
      <w:proofErr w:type="spellEnd"/>
      <w:r w:rsidR="00BA1B82">
        <w:rPr>
          <w:rFonts w:ascii="Times New Roman" w:hAnsi="Times New Roman" w:cs="Times New Roman"/>
          <w:lang w:val="en-US"/>
        </w:rPr>
        <w:t xml:space="preserve"> </w:t>
      </w:r>
      <w:proofErr w:type="spellStart"/>
      <w:r w:rsidR="00BA1B82">
        <w:rPr>
          <w:rFonts w:ascii="Times New Roman" w:hAnsi="Times New Roman" w:cs="Times New Roman"/>
          <w:lang w:val="en-US"/>
        </w:rPr>
        <w:t>cenários</w:t>
      </w:r>
      <w:proofErr w:type="spellEnd"/>
      <w:r w:rsidR="00BA1B82">
        <w:rPr>
          <w:rFonts w:ascii="Times New Roman" w:hAnsi="Times New Roman" w:cs="Times New Roman"/>
          <w:lang w:val="en-US"/>
        </w:rPr>
        <w:t xml:space="preserve">: a </w:t>
      </w:r>
      <w:proofErr w:type="spellStart"/>
      <w:r w:rsidR="00BA1B82">
        <w:rPr>
          <w:rFonts w:ascii="Times New Roman" w:hAnsi="Times New Roman" w:cs="Times New Roman"/>
          <w:lang w:val="en-US"/>
        </w:rPr>
        <w:t>formação</w:t>
      </w:r>
      <w:proofErr w:type="spellEnd"/>
      <w:r w:rsidR="00BA1B82">
        <w:rPr>
          <w:rFonts w:ascii="Times New Roman" w:hAnsi="Times New Roman" w:cs="Times New Roman"/>
          <w:lang w:val="en-US"/>
        </w:rPr>
        <w:t xml:space="preserve"> do professor e as </w:t>
      </w:r>
      <w:proofErr w:type="spellStart"/>
      <w:r w:rsidR="00BA1B82">
        <w:rPr>
          <w:rFonts w:ascii="Times New Roman" w:hAnsi="Times New Roman" w:cs="Times New Roman"/>
          <w:lang w:val="en-US"/>
        </w:rPr>
        <w:t>experiências</w:t>
      </w:r>
      <w:proofErr w:type="spellEnd"/>
      <w:r w:rsidR="00BA1B82">
        <w:rPr>
          <w:rFonts w:ascii="Times New Roman" w:hAnsi="Times New Roman" w:cs="Times New Roman"/>
          <w:lang w:val="en-US"/>
        </w:rPr>
        <w:t xml:space="preserve"> </w:t>
      </w:r>
      <w:proofErr w:type="spellStart"/>
      <w:r w:rsidR="00BA1B82">
        <w:rPr>
          <w:rFonts w:ascii="Times New Roman" w:hAnsi="Times New Roman" w:cs="Times New Roman"/>
          <w:lang w:val="en-US"/>
        </w:rPr>
        <w:t>escolares</w:t>
      </w:r>
      <w:proofErr w:type="spellEnd"/>
      <w:r w:rsidR="00BA1B82">
        <w:rPr>
          <w:rFonts w:ascii="Times New Roman" w:hAnsi="Times New Roman" w:cs="Times New Roman"/>
          <w:lang w:val="en-US"/>
        </w:rPr>
        <w:t xml:space="preserve"> que </w:t>
      </w:r>
      <w:proofErr w:type="spellStart"/>
      <w:r w:rsidR="00BA1B82">
        <w:rPr>
          <w:rFonts w:ascii="Times New Roman" w:hAnsi="Times New Roman" w:cs="Times New Roman"/>
          <w:lang w:val="en-US"/>
        </w:rPr>
        <w:t>dão</w:t>
      </w:r>
      <w:proofErr w:type="spellEnd"/>
      <w:r w:rsidR="00BA1B82">
        <w:rPr>
          <w:rFonts w:ascii="Times New Roman" w:hAnsi="Times New Roman" w:cs="Times New Roman"/>
          <w:lang w:val="en-US"/>
        </w:rPr>
        <w:t xml:space="preserve"> forma </w:t>
      </w:r>
      <w:proofErr w:type="spellStart"/>
      <w:r w:rsidR="00BA1B82">
        <w:rPr>
          <w:rFonts w:ascii="Times New Roman" w:hAnsi="Times New Roman" w:cs="Times New Roman"/>
          <w:lang w:val="en-US"/>
        </w:rPr>
        <w:t>ao</w:t>
      </w:r>
      <w:proofErr w:type="spellEnd"/>
      <w:r w:rsidR="00BA1B82">
        <w:rPr>
          <w:rFonts w:ascii="Times New Roman" w:hAnsi="Times New Roman" w:cs="Times New Roman"/>
          <w:lang w:val="en-US"/>
        </w:rPr>
        <w:t xml:space="preserve"> </w:t>
      </w:r>
      <w:proofErr w:type="spellStart"/>
      <w:r>
        <w:rPr>
          <w:rFonts w:ascii="Times New Roman" w:hAnsi="Times New Roman" w:cs="Times New Roman"/>
          <w:lang w:val="en-US"/>
        </w:rPr>
        <w:t>trabalho</w:t>
      </w:r>
      <w:proofErr w:type="spellEnd"/>
      <w:r w:rsidR="00BA1B82">
        <w:rPr>
          <w:rFonts w:ascii="Times New Roman" w:hAnsi="Times New Roman" w:cs="Times New Roman"/>
          <w:lang w:val="en-US"/>
        </w:rPr>
        <w:t>.</w:t>
      </w:r>
      <w:r w:rsidR="00B96FE4">
        <w:rPr>
          <w:rFonts w:ascii="Times New Roman" w:hAnsi="Times New Roman" w:cs="Times New Roman"/>
          <w:lang w:val="en-US"/>
        </w:rPr>
        <w:t xml:space="preserve"> Segundo </w:t>
      </w:r>
      <w:r w:rsidR="00463759">
        <w:rPr>
          <w:rFonts w:ascii="Times New Roman" w:hAnsi="Times New Roman" w:cs="Times New Roman"/>
          <w:lang w:val="en-US"/>
        </w:rPr>
        <w:t xml:space="preserve">a </w:t>
      </w:r>
      <w:proofErr w:type="spellStart"/>
      <w:r w:rsidR="00463759">
        <w:rPr>
          <w:rFonts w:ascii="Times New Roman" w:hAnsi="Times New Roman" w:cs="Times New Roman"/>
          <w:lang w:val="en-US"/>
        </w:rPr>
        <w:t>professora</w:t>
      </w:r>
      <w:proofErr w:type="spellEnd"/>
      <w:r w:rsidR="00463759">
        <w:rPr>
          <w:rFonts w:ascii="Times New Roman" w:hAnsi="Times New Roman" w:cs="Times New Roman"/>
          <w:lang w:val="en-US"/>
        </w:rPr>
        <w:t xml:space="preserve"> Marie Christine </w:t>
      </w:r>
      <w:proofErr w:type="spellStart"/>
      <w:r w:rsidR="00463759">
        <w:rPr>
          <w:rFonts w:ascii="Times New Roman" w:hAnsi="Times New Roman" w:cs="Times New Roman"/>
          <w:lang w:val="en-US"/>
        </w:rPr>
        <w:t>Josso</w:t>
      </w:r>
      <w:proofErr w:type="spellEnd"/>
      <w:r w:rsidR="00463759">
        <w:rPr>
          <w:rFonts w:ascii="Times New Roman" w:hAnsi="Times New Roman" w:cs="Times New Roman"/>
          <w:lang w:val="en-US"/>
        </w:rPr>
        <w:t xml:space="preserve"> (2004, p.63) </w:t>
      </w:r>
      <w:r w:rsidR="00463759">
        <w:rPr>
          <w:rFonts w:ascii="TimesNewRomanPSMT" w:hAnsi="TimesNewRomanPSMT" w:cs="TimesNewRomanPSMT"/>
        </w:rPr>
        <w:t xml:space="preserve">“[..] A atividade de construção, e por vezes de reconstrução, das experiências de vida que parecem significativas para compreender como e porquê o </w:t>
      </w:r>
      <w:r w:rsidR="00463759">
        <w:rPr>
          <w:rFonts w:ascii="TimesNewRomanPSMT" w:hAnsi="TimesNewRomanPSMT" w:cs="TimesNewRomanPSMT"/>
          <w:i/>
        </w:rPr>
        <w:t xml:space="preserve">eu </w:t>
      </w:r>
      <w:r w:rsidR="00463759">
        <w:rPr>
          <w:rFonts w:ascii="TimesNewRomanPSMT" w:hAnsi="TimesNewRomanPSMT" w:cs="TimesNewRomanPSMT"/>
        </w:rPr>
        <w:t>se tornou no que ele pensa [...]”.</w:t>
      </w:r>
      <w:r w:rsidR="00C41A55">
        <w:rPr>
          <w:rFonts w:ascii="TimesNewRomanPSMT" w:hAnsi="TimesNewRomanPSMT" w:cs="TimesNewRomanPSMT"/>
        </w:rPr>
        <w:t xml:space="preserve"> </w:t>
      </w:r>
      <w:r w:rsidR="00CA7E53">
        <w:rPr>
          <w:rFonts w:ascii="TimesNewRomanPSMT" w:hAnsi="TimesNewRomanPSMT" w:cs="TimesNewRomanPSMT"/>
        </w:rPr>
        <w:t>No olhar da autora, na escrita de nossa autobiografia, fundamentam</w:t>
      </w:r>
      <w:r w:rsidR="00374DA7">
        <w:rPr>
          <w:rFonts w:ascii="TimesNewRomanPSMT" w:hAnsi="TimesNewRomanPSMT" w:cs="TimesNewRomanPSMT"/>
        </w:rPr>
        <w:t>os</w:t>
      </w:r>
      <w:r w:rsidR="00CA7E53">
        <w:rPr>
          <w:rFonts w:ascii="TimesNewRomanPSMT" w:hAnsi="TimesNewRomanPSMT" w:cs="TimesNewRomanPSMT"/>
        </w:rPr>
        <w:t xml:space="preserve"> </w:t>
      </w:r>
      <w:r w:rsidR="00F34D2F">
        <w:rPr>
          <w:rFonts w:ascii="TimesNewRomanPSMT" w:hAnsi="TimesNewRomanPSMT" w:cs="TimesNewRomanPSMT"/>
        </w:rPr>
        <w:t>processos</w:t>
      </w:r>
      <w:r w:rsidR="00CA7E53">
        <w:rPr>
          <w:rFonts w:ascii="TimesNewRomanPSMT" w:hAnsi="TimesNewRomanPSMT" w:cs="TimesNewRomanPSMT"/>
        </w:rPr>
        <w:t xml:space="preserve"> de pensamento e formação.</w:t>
      </w:r>
    </w:p>
    <w:p w:rsidR="00F34D2F" w:rsidRDefault="00F34D2F" w:rsidP="00382C05">
      <w:pPr>
        <w:spacing w:before="240" w:after="120" w:line="360" w:lineRule="auto"/>
        <w:jc w:val="both"/>
        <w:rPr>
          <w:rFonts w:ascii="TimesNewRomanPSMT" w:hAnsi="TimesNewRomanPSMT" w:cs="TimesNewRomanPSMT"/>
        </w:rPr>
      </w:pPr>
      <w:r>
        <w:rPr>
          <w:rFonts w:ascii="TimesNewRomanPSMT" w:hAnsi="TimesNewRomanPSMT" w:cs="TimesNewRomanPSMT"/>
        </w:rPr>
        <w:tab/>
      </w:r>
      <w:r w:rsidR="0068703F">
        <w:rPr>
          <w:rFonts w:ascii="TimesNewRomanPSMT" w:hAnsi="TimesNewRomanPSMT" w:cs="TimesNewRomanPSMT"/>
        </w:rPr>
        <w:t>Em consonância com a perspectiva de Josso</w:t>
      </w:r>
      <w:r w:rsidR="000F732B">
        <w:rPr>
          <w:rFonts w:ascii="TimesNewRomanPSMT" w:hAnsi="TimesNewRomanPSMT" w:cs="TimesNewRomanPSMT"/>
        </w:rPr>
        <w:t xml:space="preserve"> o período de </w:t>
      </w:r>
      <w:r w:rsidR="005B1A65">
        <w:rPr>
          <w:rFonts w:ascii="TimesNewRomanPSMT" w:hAnsi="TimesNewRomanPSMT" w:cs="TimesNewRomanPSMT"/>
        </w:rPr>
        <w:t xml:space="preserve">minha </w:t>
      </w:r>
      <w:r w:rsidR="000F732B">
        <w:rPr>
          <w:rFonts w:ascii="TimesNewRomanPSMT" w:hAnsi="TimesNewRomanPSMT" w:cs="TimesNewRomanPSMT"/>
        </w:rPr>
        <w:t>formação em Produção de Audiovisual</w:t>
      </w:r>
      <w:r w:rsidR="003074D5">
        <w:rPr>
          <w:rFonts w:ascii="TimesNewRomanPSMT" w:hAnsi="TimesNewRomanPSMT" w:cs="TimesNewRomanPSMT"/>
        </w:rPr>
        <w:t xml:space="preserve"> pelo Centro Universitá</w:t>
      </w:r>
      <w:r w:rsidR="006D60F0">
        <w:rPr>
          <w:rFonts w:ascii="TimesNewRomanPSMT" w:hAnsi="TimesNewRomanPSMT" w:cs="TimesNewRomanPSMT"/>
        </w:rPr>
        <w:t xml:space="preserve">rio das Faculdades Metropolitanas Unidas </w:t>
      </w:r>
      <w:r w:rsidR="000F732B">
        <w:rPr>
          <w:rFonts w:ascii="TimesNewRomanPSMT" w:hAnsi="TimesNewRomanPSMT" w:cs="TimesNewRomanPSMT"/>
        </w:rPr>
        <w:t xml:space="preserve">(2004-2007), </w:t>
      </w:r>
      <w:r w:rsidR="007F7BCF">
        <w:rPr>
          <w:rFonts w:ascii="TimesNewRomanPSMT" w:hAnsi="TimesNewRomanPSMT" w:cs="TimesNewRomanPSMT"/>
        </w:rPr>
        <w:t xml:space="preserve">configurou-se em </w:t>
      </w:r>
      <w:r w:rsidR="00510BF1">
        <w:rPr>
          <w:rFonts w:ascii="TimesNewRomanPSMT" w:hAnsi="TimesNewRomanPSMT" w:cs="TimesNewRomanPSMT"/>
        </w:rPr>
        <w:t>momentos de ampliação de repertório acerca das etapas de produção de vídeos em formatos diversos e mais ta</w:t>
      </w:r>
      <w:r w:rsidR="007F7BCF">
        <w:rPr>
          <w:rFonts w:ascii="TimesNewRomanPSMT" w:hAnsi="TimesNewRomanPSMT" w:cs="TimesNewRomanPSMT"/>
        </w:rPr>
        <w:t>rde no</w:t>
      </w:r>
      <w:r w:rsidR="00510BF1">
        <w:rPr>
          <w:rFonts w:ascii="TimesNewRomanPSMT" w:hAnsi="TimesNewRomanPSMT" w:cs="TimesNewRomanPSMT"/>
        </w:rPr>
        <w:t xml:space="preserve"> material utilizado no planejamento pedagógico</w:t>
      </w:r>
      <w:r w:rsidR="0014364D">
        <w:rPr>
          <w:rFonts w:ascii="TimesNewRomanPSMT" w:hAnsi="TimesNewRomanPSMT" w:cs="TimesNewRomanPSMT"/>
        </w:rPr>
        <w:t>.</w:t>
      </w:r>
      <w:r w:rsidR="003074D5">
        <w:rPr>
          <w:rFonts w:ascii="TimesNewRomanPSMT" w:hAnsi="TimesNewRomanPSMT" w:cs="TimesNewRomanPSMT"/>
        </w:rPr>
        <w:t xml:space="preserve"> A motivação para o ingresso na graduação, em nada estava relacionada a um futuro caminho docente, mas sim </w:t>
      </w:r>
      <w:r w:rsidR="006C5EC1">
        <w:rPr>
          <w:rFonts w:ascii="TimesNewRomanPSMT" w:hAnsi="TimesNewRomanPSMT" w:cs="TimesNewRomanPSMT"/>
        </w:rPr>
        <w:t xml:space="preserve">pautada no interesse por filmes e na produção de dramaturgia na </w:t>
      </w:r>
      <w:r w:rsidR="00463EEC">
        <w:rPr>
          <w:rFonts w:ascii="TimesNewRomanPSMT" w:hAnsi="TimesNewRomanPSMT" w:cs="TimesNewRomanPSMT"/>
        </w:rPr>
        <w:t>televisão</w:t>
      </w:r>
      <w:r w:rsidR="006C5EC1">
        <w:rPr>
          <w:rFonts w:ascii="TimesNewRomanPSMT" w:hAnsi="TimesNewRomanPSMT" w:cs="TimesNewRomanPSMT"/>
        </w:rPr>
        <w:t xml:space="preserve">. </w:t>
      </w:r>
      <w:r w:rsidR="00C90F10">
        <w:rPr>
          <w:rFonts w:ascii="TimesNewRomanPSMT" w:hAnsi="TimesNewRomanPSMT" w:cs="TimesNewRomanPSMT"/>
        </w:rPr>
        <w:t>Curioso, que ainda hoje é comum o resgate de textos e roteiros desse período como exemplos para a elaboração dos roteiros dos estudantes.</w:t>
      </w:r>
    </w:p>
    <w:p w:rsidR="00434975" w:rsidRDefault="00434975" w:rsidP="00330BC7">
      <w:pPr>
        <w:spacing w:before="240" w:after="120" w:line="360" w:lineRule="auto"/>
        <w:jc w:val="both"/>
        <w:rPr>
          <w:rFonts w:ascii="TimesNewRomanPSMT" w:hAnsi="TimesNewRomanPSMT" w:cs="TimesNewRomanPSMT"/>
        </w:rPr>
      </w:pPr>
      <w:r>
        <w:rPr>
          <w:rFonts w:ascii="TimesNewRomanPSMT" w:hAnsi="TimesNewRomanPSMT" w:cs="TimesNewRomanPSMT"/>
        </w:rPr>
        <w:tab/>
      </w:r>
      <w:r w:rsidR="00F650D4">
        <w:rPr>
          <w:rFonts w:ascii="TimesNewRomanPSMT" w:hAnsi="TimesNewRomanPSMT" w:cs="TimesNewRomanPSMT"/>
        </w:rPr>
        <w:t xml:space="preserve">Após </w:t>
      </w:r>
      <w:r w:rsidR="00D1322F">
        <w:rPr>
          <w:rFonts w:ascii="TimesNewRomanPSMT" w:hAnsi="TimesNewRomanPSMT" w:cs="TimesNewRomanPSMT"/>
        </w:rPr>
        <w:t>o fim da primeira formação houve uma pausa nos estudos, n</w:t>
      </w:r>
      <w:r w:rsidR="0025507C">
        <w:rPr>
          <w:rFonts w:ascii="TimesNewRomanPSMT" w:hAnsi="TimesNewRomanPSMT" w:cs="TimesNewRomanPSMT"/>
        </w:rPr>
        <w:t>a</w:t>
      </w:r>
      <w:r w:rsidR="00D1322F">
        <w:rPr>
          <w:rFonts w:ascii="TimesNewRomanPSMT" w:hAnsi="TimesNewRomanPSMT" w:cs="TimesNewRomanPSMT"/>
        </w:rPr>
        <w:t xml:space="preserve"> qual tentei ingressar no mercado audiovisual, porém sem sucesso</w:t>
      </w:r>
      <w:r w:rsidR="00330BC7">
        <w:rPr>
          <w:rFonts w:ascii="TimesNewRomanPSMT" w:hAnsi="TimesNewRomanPSMT" w:cs="TimesNewRomanPSMT"/>
        </w:rPr>
        <w:t>.</w:t>
      </w:r>
      <w:r w:rsidR="009E0A89">
        <w:rPr>
          <w:rFonts w:ascii="TimesNewRomanPSMT" w:hAnsi="TimesNewRomanPSMT" w:cs="TimesNewRomanPSMT"/>
        </w:rPr>
        <w:t xml:space="preserve"> </w:t>
      </w:r>
      <w:r w:rsidR="00330BC7">
        <w:rPr>
          <w:rFonts w:ascii="TimesNewRomanPSMT" w:hAnsi="TimesNewRomanPSMT" w:cs="TimesNewRomanPSMT"/>
        </w:rPr>
        <w:t>E</w:t>
      </w:r>
      <w:r w:rsidR="00E34905">
        <w:rPr>
          <w:rFonts w:ascii="TimesNewRomanPSMT" w:hAnsi="TimesNewRomanPSMT" w:cs="TimesNewRomanPSMT"/>
        </w:rPr>
        <w:t xml:space="preserve"> assim,</w:t>
      </w:r>
      <w:r w:rsidR="009E0A89">
        <w:rPr>
          <w:rFonts w:ascii="TimesNewRomanPSMT" w:hAnsi="TimesNewRomanPSMT" w:cs="TimesNewRomanPSMT"/>
        </w:rPr>
        <w:t xml:space="preserve"> em </w:t>
      </w:r>
      <w:r w:rsidR="00D1322F">
        <w:rPr>
          <w:rFonts w:ascii="TimesNewRomanPSMT" w:hAnsi="TimesNewRomanPSMT" w:cs="TimesNewRomanPSMT"/>
        </w:rPr>
        <w:t>2008</w:t>
      </w:r>
      <w:r w:rsidR="00E34905">
        <w:rPr>
          <w:rFonts w:ascii="TimesNewRomanPSMT" w:hAnsi="TimesNewRomanPSMT" w:cs="TimesNewRomanPSMT"/>
        </w:rPr>
        <w:t>, iniciei</w:t>
      </w:r>
      <w:r w:rsidR="009E0A89">
        <w:rPr>
          <w:rFonts w:ascii="TimesNewRomanPSMT" w:hAnsi="TimesNewRomanPSMT" w:cs="TimesNewRomanPSMT"/>
        </w:rPr>
        <w:t xml:space="preserve"> </w:t>
      </w:r>
      <w:r w:rsidR="00F47C92">
        <w:rPr>
          <w:rFonts w:ascii="TimesNewRomanPSMT" w:hAnsi="TimesNewRomanPSMT" w:cs="TimesNewRomanPSMT"/>
        </w:rPr>
        <w:t>uma nova graduação, dessa vez,</w:t>
      </w:r>
      <w:r w:rsidR="00D1322F">
        <w:rPr>
          <w:rFonts w:ascii="TimesNewRomanPSMT" w:hAnsi="TimesNewRomanPSMT" w:cs="TimesNewRomanPSMT"/>
        </w:rPr>
        <w:t xml:space="preserve"> em Artes Visuais (Licenciatura). </w:t>
      </w:r>
      <w:r w:rsidR="0025507C">
        <w:rPr>
          <w:rFonts w:ascii="TimesNewRomanPSMT" w:hAnsi="TimesNewRomanPSMT" w:cs="TimesNewRomanPSMT"/>
        </w:rPr>
        <w:t xml:space="preserve">Cercada por questionamentos a respeito dos objetivos do ensino de artes e também sobre a decisão de estudar essa área do conhecimento, </w:t>
      </w:r>
      <w:r w:rsidR="00F47C92">
        <w:rPr>
          <w:rFonts w:ascii="TimesNewRomanPSMT" w:hAnsi="TimesNewRomanPSMT" w:cs="TimesNewRomanPSMT"/>
        </w:rPr>
        <w:t xml:space="preserve">entendo que a </w:t>
      </w:r>
      <w:r w:rsidR="0025507C">
        <w:rPr>
          <w:rFonts w:ascii="TimesNewRomanPSMT" w:hAnsi="TimesNewRomanPSMT" w:cs="TimesNewRomanPSMT"/>
        </w:rPr>
        <w:t xml:space="preserve">insegurança do trajeto </w:t>
      </w:r>
      <w:r w:rsidR="005E6538">
        <w:rPr>
          <w:rFonts w:ascii="TimesNewRomanPSMT" w:hAnsi="TimesNewRomanPSMT" w:cs="TimesNewRomanPSMT"/>
        </w:rPr>
        <w:t>re</w:t>
      </w:r>
      <w:r w:rsidR="00F47C92">
        <w:rPr>
          <w:rFonts w:ascii="TimesNewRomanPSMT" w:hAnsi="TimesNewRomanPSMT" w:cs="TimesNewRomanPSMT"/>
        </w:rPr>
        <w:t xml:space="preserve">velava </w:t>
      </w:r>
      <w:r w:rsidR="00CF626D">
        <w:rPr>
          <w:rFonts w:ascii="TimesNewRomanPSMT" w:hAnsi="TimesNewRomanPSMT" w:cs="TimesNewRomanPSMT"/>
        </w:rPr>
        <w:t xml:space="preserve">a ânsia pelo o resultado, afastando a potência do caminho desconhecido, </w:t>
      </w:r>
      <w:r w:rsidR="00C32908">
        <w:rPr>
          <w:rFonts w:ascii="TimesNewRomanPSMT" w:hAnsi="TimesNewRomanPSMT" w:cs="TimesNewRomanPSMT"/>
        </w:rPr>
        <w:t xml:space="preserve">aquele </w:t>
      </w:r>
      <w:r w:rsidR="006E0D14">
        <w:rPr>
          <w:rFonts w:ascii="TimesNewRomanPSMT" w:hAnsi="TimesNewRomanPSMT" w:cs="TimesNewRomanPSMT"/>
        </w:rPr>
        <w:t xml:space="preserve">sem </w:t>
      </w:r>
      <w:r w:rsidR="00CF626D">
        <w:rPr>
          <w:rFonts w:ascii="TimesNewRomanPSMT" w:hAnsi="TimesNewRomanPSMT" w:cs="TimesNewRomanPSMT"/>
        </w:rPr>
        <w:t>um</w:t>
      </w:r>
      <w:r w:rsidR="00216A94">
        <w:rPr>
          <w:rFonts w:ascii="TimesNewRomanPSMT" w:hAnsi="TimesNewRomanPSMT" w:cs="TimesNewRomanPSMT"/>
        </w:rPr>
        <w:t xml:space="preserve"> </w:t>
      </w:r>
      <w:r w:rsidR="00CF626D">
        <w:rPr>
          <w:rFonts w:ascii="TimesNewRomanPSMT" w:hAnsi="TimesNewRomanPSMT" w:cs="TimesNewRomanPSMT"/>
        </w:rPr>
        <w:t>objetiv</w:t>
      </w:r>
      <w:r w:rsidR="006E0D14">
        <w:rPr>
          <w:rFonts w:ascii="TimesNewRomanPSMT" w:hAnsi="TimesNewRomanPSMT" w:cs="TimesNewRomanPSMT"/>
        </w:rPr>
        <w:t xml:space="preserve">o </w:t>
      </w:r>
      <w:r w:rsidR="00CF626D">
        <w:rPr>
          <w:rFonts w:ascii="TimesNewRomanPSMT" w:hAnsi="TimesNewRomanPSMT" w:cs="TimesNewRomanPSMT"/>
        </w:rPr>
        <w:t xml:space="preserve">e meta prevista, </w:t>
      </w:r>
      <w:r w:rsidR="00727C78">
        <w:rPr>
          <w:rFonts w:ascii="TimesNewRomanPSMT" w:hAnsi="TimesNewRomanPSMT" w:cs="TimesNewRomanPSMT"/>
        </w:rPr>
        <w:t>demonstrando a urgência de</w:t>
      </w:r>
      <w:r w:rsidR="00A600D4">
        <w:rPr>
          <w:rFonts w:ascii="TimesNewRomanPSMT" w:hAnsi="TimesNewRomanPSMT" w:cs="TimesNewRomanPSMT"/>
        </w:rPr>
        <w:t xml:space="preserve"> </w:t>
      </w:r>
      <w:r w:rsidR="00CF626D">
        <w:rPr>
          <w:rFonts w:ascii="TimesNewRomanPSMT" w:hAnsi="TimesNewRomanPSMT" w:cs="TimesNewRomanPSMT"/>
        </w:rPr>
        <w:t xml:space="preserve"> abrir-se “para o que não se pode antecipar nem “</w:t>
      </w:r>
      <w:proofErr w:type="spellStart"/>
      <w:r w:rsidR="00CF626D">
        <w:rPr>
          <w:rFonts w:ascii="TimesNewRomanPSMT" w:hAnsi="TimesNewRomanPSMT" w:cs="TimesNewRomanPSMT"/>
        </w:rPr>
        <w:t>pré-ver</w:t>
      </w:r>
      <w:proofErr w:type="spellEnd"/>
      <w:r w:rsidR="00CF626D">
        <w:rPr>
          <w:rFonts w:ascii="TimesNewRomanPSMT" w:hAnsi="TimesNewRomanPSMT" w:cs="TimesNewRomanPSMT"/>
        </w:rPr>
        <w:t>” nem “</w:t>
      </w:r>
      <w:proofErr w:type="spellStart"/>
      <w:r w:rsidR="00CF626D">
        <w:rPr>
          <w:rFonts w:ascii="TimesNewRomanPSMT" w:hAnsi="TimesNewRomanPSMT" w:cs="TimesNewRomanPSMT"/>
        </w:rPr>
        <w:t>pré-dizer</w:t>
      </w:r>
      <w:proofErr w:type="spellEnd"/>
      <w:r w:rsidR="00CF626D">
        <w:rPr>
          <w:rFonts w:ascii="TimesNewRomanPSMT" w:hAnsi="TimesNewRomanPSMT" w:cs="TimesNewRomanPSMT"/>
        </w:rPr>
        <w:t>” (LARROSA, 2002, p.28).</w:t>
      </w:r>
      <w:r w:rsidR="00B460AE">
        <w:rPr>
          <w:rFonts w:ascii="TimesNewRomanPSMT" w:hAnsi="TimesNewRomanPSMT" w:cs="TimesNewRomanPSMT"/>
        </w:rPr>
        <w:t xml:space="preserve"> </w:t>
      </w:r>
    </w:p>
    <w:p w:rsidR="00B460AE" w:rsidRDefault="00B460AE" w:rsidP="00A600D4">
      <w:pPr>
        <w:spacing w:before="240" w:after="120" w:line="360" w:lineRule="auto"/>
        <w:jc w:val="both"/>
        <w:rPr>
          <w:rFonts w:ascii="TimesNewRomanPSMT" w:hAnsi="TimesNewRomanPSMT" w:cs="TimesNewRomanPSMT"/>
        </w:rPr>
      </w:pPr>
      <w:r>
        <w:rPr>
          <w:rFonts w:ascii="TimesNewRomanPSMT" w:hAnsi="TimesNewRomanPSMT" w:cs="TimesNewRomanPSMT"/>
        </w:rPr>
        <w:tab/>
        <w:t>O encantamento com a arte-educação se deu de forma gradativa por meio da aproximação e apreensão de conceitos</w:t>
      </w:r>
      <w:r w:rsidR="00C971B5">
        <w:rPr>
          <w:rFonts w:ascii="TimesNewRomanPSMT" w:hAnsi="TimesNewRomanPSMT" w:cs="TimesNewRomanPSMT"/>
        </w:rPr>
        <w:t xml:space="preserve"> </w:t>
      </w:r>
      <w:r w:rsidR="006E0D14">
        <w:rPr>
          <w:rFonts w:ascii="TimesNewRomanPSMT" w:hAnsi="TimesNewRomanPSMT" w:cs="TimesNewRomanPSMT"/>
        </w:rPr>
        <w:t>c</w:t>
      </w:r>
      <w:r>
        <w:rPr>
          <w:rFonts w:ascii="TimesNewRomanPSMT" w:hAnsi="TimesNewRomanPSMT" w:cs="TimesNewRomanPSMT"/>
        </w:rPr>
        <w:t xml:space="preserve">omo </w:t>
      </w:r>
      <w:r w:rsidR="00B50364">
        <w:rPr>
          <w:rFonts w:ascii="TimesNewRomanPSMT" w:hAnsi="TimesNewRomanPSMT" w:cs="TimesNewRomanPSMT"/>
        </w:rPr>
        <w:t>o</w:t>
      </w:r>
      <w:r>
        <w:rPr>
          <w:rFonts w:ascii="TimesNewRomanPSMT" w:hAnsi="TimesNewRomanPSMT" w:cs="TimesNewRomanPSMT"/>
        </w:rPr>
        <w:t xml:space="preserve"> sistematizad</w:t>
      </w:r>
      <w:r w:rsidR="00B50364">
        <w:rPr>
          <w:rFonts w:ascii="TimesNewRomanPSMT" w:hAnsi="TimesNewRomanPSMT" w:cs="TimesNewRomanPSMT"/>
        </w:rPr>
        <w:t>o</w:t>
      </w:r>
      <w:r>
        <w:rPr>
          <w:rFonts w:ascii="TimesNewRomanPSMT" w:hAnsi="TimesNewRomanPSMT" w:cs="TimesNewRomanPSMT"/>
        </w:rPr>
        <w:t xml:space="preserve"> pela professora Ana Mae Barbosa </w:t>
      </w:r>
      <w:r>
        <w:rPr>
          <w:rFonts w:ascii="TimesNewRomanPSMT" w:hAnsi="TimesNewRomanPSMT" w:cs="TimesNewRomanPSMT"/>
        </w:rPr>
        <w:lastRenderedPageBreak/>
        <w:t>(</w:t>
      </w:r>
      <w:r w:rsidR="006E0D14">
        <w:rPr>
          <w:rFonts w:ascii="TimesNewRomanPSMT" w:hAnsi="TimesNewRomanPSMT" w:cs="TimesNewRomanPSMT"/>
        </w:rPr>
        <w:t>Abordagem Triangular</w:t>
      </w:r>
      <w:r w:rsidR="006F7B84">
        <w:rPr>
          <w:rStyle w:val="Refdenotaderodap"/>
          <w:rFonts w:ascii="TimesNewRomanPSMT" w:hAnsi="TimesNewRomanPSMT" w:cs="TimesNewRomanPSMT"/>
        </w:rPr>
        <w:footnoteReference w:id="3"/>
      </w:r>
      <w:r w:rsidR="006E0D14">
        <w:rPr>
          <w:rFonts w:ascii="TimesNewRomanPSMT" w:hAnsi="TimesNewRomanPSMT" w:cs="TimesNewRomanPSMT"/>
        </w:rPr>
        <w:t>)</w:t>
      </w:r>
      <w:r w:rsidR="00A85B1F">
        <w:rPr>
          <w:rFonts w:ascii="TimesNewRomanPSMT" w:hAnsi="TimesNewRomanPSMT" w:cs="TimesNewRomanPSMT"/>
        </w:rPr>
        <w:t>,</w:t>
      </w:r>
      <w:r>
        <w:rPr>
          <w:rFonts w:ascii="TimesNewRomanPSMT" w:hAnsi="TimesNewRomanPSMT" w:cs="TimesNewRomanPSMT"/>
        </w:rPr>
        <w:t xml:space="preserve"> </w:t>
      </w:r>
      <w:r w:rsidR="0008436C">
        <w:rPr>
          <w:rFonts w:ascii="TimesNewRomanPSMT" w:hAnsi="TimesNewRomanPSMT" w:cs="TimesNewRomanPSMT"/>
        </w:rPr>
        <w:t xml:space="preserve">em </w:t>
      </w:r>
      <w:r>
        <w:rPr>
          <w:rFonts w:ascii="TimesNewRomanPSMT" w:hAnsi="TimesNewRomanPSMT" w:cs="TimesNewRomanPSMT"/>
        </w:rPr>
        <w:t>oportunidades</w:t>
      </w:r>
      <w:r w:rsidR="0070525B">
        <w:rPr>
          <w:rFonts w:ascii="TimesNewRomanPSMT" w:hAnsi="TimesNewRomanPSMT" w:cs="TimesNewRomanPSMT"/>
        </w:rPr>
        <w:t xml:space="preserve"> de </w:t>
      </w:r>
      <w:r>
        <w:rPr>
          <w:rFonts w:ascii="TimesNewRomanPSMT" w:hAnsi="TimesNewRomanPSMT" w:cs="TimesNewRomanPSMT"/>
        </w:rPr>
        <w:t>visita</w:t>
      </w:r>
      <w:r w:rsidR="0070525B">
        <w:rPr>
          <w:rFonts w:ascii="TimesNewRomanPSMT" w:hAnsi="TimesNewRomanPSMT" w:cs="TimesNewRomanPSMT"/>
        </w:rPr>
        <w:t>r</w:t>
      </w:r>
      <w:r>
        <w:rPr>
          <w:rFonts w:ascii="TimesNewRomanPSMT" w:hAnsi="TimesNewRomanPSMT" w:cs="TimesNewRomanPSMT"/>
        </w:rPr>
        <w:t xml:space="preserve"> espaços expositivos e </w:t>
      </w:r>
      <w:r w:rsidR="0070525B">
        <w:rPr>
          <w:rFonts w:ascii="TimesNewRomanPSMT" w:hAnsi="TimesNewRomanPSMT" w:cs="TimesNewRomanPSMT"/>
        </w:rPr>
        <w:t>n</w:t>
      </w:r>
      <w:r>
        <w:rPr>
          <w:rFonts w:ascii="TimesNewRomanPSMT" w:hAnsi="TimesNewRomanPSMT" w:cs="TimesNewRomanPSMT"/>
        </w:rPr>
        <w:t xml:space="preserve">a leitura e interpretação de obras de arte durante as aulas. </w:t>
      </w:r>
      <w:r w:rsidR="00740791">
        <w:rPr>
          <w:rFonts w:ascii="TimesNewRomanPSMT" w:hAnsi="TimesNewRomanPSMT" w:cs="TimesNewRomanPSMT"/>
        </w:rPr>
        <w:t>É possível afirmar que a graduação em Artes correspondeu ao que Josso (2004, p.770</w:t>
      </w:r>
      <w:r w:rsidR="0008436C">
        <w:rPr>
          <w:rFonts w:ascii="TimesNewRomanPSMT" w:hAnsi="TimesNewRomanPSMT" w:cs="TimesNewRomanPSMT"/>
        </w:rPr>
        <w:t>)</w:t>
      </w:r>
      <w:r w:rsidR="00740791">
        <w:rPr>
          <w:rFonts w:ascii="TimesNewRomanPSMT" w:hAnsi="TimesNewRomanPSMT" w:cs="TimesNewRomanPSMT"/>
        </w:rPr>
        <w:t xml:space="preserve"> apontaria como a “tomada de consciência da maior ou menor disponibilidade para com referenciais novos que se ajustam mais ou menos aos nossos antigos referenciais [...]”. </w:t>
      </w:r>
    </w:p>
    <w:p w:rsidR="00132260" w:rsidRDefault="00132260" w:rsidP="0008436C">
      <w:pPr>
        <w:spacing w:before="240" w:after="120" w:line="360" w:lineRule="auto"/>
        <w:jc w:val="both"/>
        <w:rPr>
          <w:rFonts w:ascii="TimesNewRomanPSMT" w:hAnsi="TimesNewRomanPSMT" w:cs="TimesNewRomanPSMT"/>
        </w:rPr>
      </w:pPr>
      <w:r>
        <w:rPr>
          <w:rFonts w:ascii="TimesNewRomanPSMT" w:hAnsi="TimesNewRomanPSMT" w:cs="TimesNewRomanPSMT"/>
        </w:rPr>
        <w:tab/>
        <w:t xml:space="preserve">No que tange </w:t>
      </w:r>
      <w:r w:rsidR="0008436C">
        <w:rPr>
          <w:rFonts w:ascii="TimesNewRomanPSMT" w:hAnsi="TimesNewRomanPSMT" w:cs="TimesNewRomanPSMT"/>
        </w:rPr>
        <w:t xml:space="preserve">a construção de </w:t>
      </w:r>
      <w:r>
        <w:rPr>
          <w:rFonts w:ascii="TimesNewRomanPSMT" w:hAnsi="TimesNewRomanPSMT" w:cs="TimesNewRomanPSMT"/>
        </w:rPr>
        <w:t xml:space="preserve">saberes sobre o ensino de arte, </w:t>
      </w:r>
      <w:r w:rsidR="00E23F0D">
        <w:rPr>
          <w:rFonts w:ascii="TimesNewRomanPSMT" w:hAnsi="TimesNewRomanPSMT" w:cs="TimesNewRomanPSMT"/>
        </w:rPr>
        <w:t xml:space="preserve">naquele </w:t>
      </w:r>
      <w:r w:rsidR="00B704EE">
        <w:rPr>
          <w:rFonts w:ascii="TimesNewRomanPSMT" w:hAnsi="TimesNewRomanPSMT" w:cs="TimesNewRomanPSMT"/>
        </w:rPr>
        <w:t>momento estavam</w:t>
      </w:r>
      <w:r w:rsidR="00E64BA9">
        <w:rPr>
          <w:rFonts w:ascii="TimesNewRomanPSMT" w:hAnsi="TimesNewRomanPSMT" w:cs="TimesNewRomanPSMT"/>
        </w:rPr>
        <w:t xml:space="preserve"> </w:t>
      </w:r>
      <w:r>
        <w:rPr>
          <w:rFonts w:ascii="TimesNewRomanPSMT" w:hAnsi="TimesNewRomanPSMT" w:cs="TimesNewRomanPSMT"/>
        </w:rPr>
        <w:t xml:space="preserve">estruturados aos aspectos formais das obras de arte (cor, linha, textura), </w:t>
      </w:r>
      <w:r w:rsidR="003B5D1D">
        <w:rPr>
          <w:rFonts w:ascii="TimesNewRomanPSMT" w:hAnsi="TimesNewRomanPSMT" w:cs="TimesNewRomanPSMT"/>
        </w:rPr>
        <w:t xml:space="preserve">ainda limitadas a interpretação e localização histórica. </w:t>
      </w:r>
      <w:r w:rsidR="0008436C">
        <w:rPr>
          <w:rFonts w:ascii="TimesNewRomanPSMT" w:hAnsi="TimesNewRomanPSMT" w:cs="TimesNewRomanPSMT"/>
        </w:rPr>
        <w:t xml:space="preserve"> </w:t>
      </w:r>
      <w:r w:rsidR="003B5D1D">
        <w:rPr>
          <w:rFonts w:ascii="TimesNewRomanPSMT" w:hAnsi="TimesNewRomanPSMT" w:cs="TimesNewRomanPSMT"/>
        </w:rPr>
        <w:t xml:space="preserve">Antes de iniciar a docência em artes no ensino formal, ministrei oficinas em ONG´s (Organizações Não Governamentais) me apoiando nos eixos norteadores da Abordagem Triangular: apreciar, produzir e contextualizar. </w:t>
      </w:r>
      <w:r w:rsidR="00E447DD">
        <w:rPr>
          <w:rFonts w:ascii="TimesNewRomanPSMT" w:hAnsi="TimesNewRomanPSMT" w:cs="TimesNewRomanPSMT"/>
        </w:rPr>
        <w:t xml:space="preserve"> </w:t>
      </w:r>
      <w:r w:rsidR="00E64BA9">
        <w:rPr>
          <w:rFonts w:ascii="TimesNewRomanPSMT" w:hAnsi="TimesNewRomanPSMT" w:cs="TimesNewRomanPSMT"/>
        </w:rPr>
        <w:t>A</w:t>
      </w:r>
      <w:r w:rsidR="00E447DD">
        <w:rPr>
          <w:rFonts w:ascii="TimesNewRomanPSMT" w:hAnsi="TimesNewRomanPSMT" w:cs="TimesNewRomanPSMT"/>
        </w:rPr>
        <w:t xml:space="preserve">s reproduções </w:t>
      </w:r>
      <w:r w:rsidR="00A75891">
        <w:rPr>
          <w:rFonts w:ascii="TimesNewRomanPSMT" w:hAnsi="TimesNewRomanPSMT" w:cs="TimesNewRomanPSMT"/>
        </w:rPr>
        <w:t>de obras famosas eram o gatilho para colher impressões de leituras de crianças e jovens com relação as imagens escolhidas. Eram passos lentos para identificar o modo como enxergamos o mundo que vivemos e entend</w:t>
      </w:r>
      <w:r w:rsidR="00C00900">
        <w:rPr>
          <w:rFonts w:ascii="TimesNewRomanPSMT" w:hAnsi="TimesNewRomanPSMT" w:cs="TimesNewRomanPSMT"/>
        </w:rPr>
        <w:t>ê</w:t>
      </w:r>
      <w:r w:rsidR="00A75891">
        <w:rPr>
          <w:rFonts w:ascii="TimesNewRomanPSMT" w:hAnsi="TimesNewRomanPSMT" w:cs="TimesNewRomanPSMT"/>
        </w:rPr>
        <w:t>-lo também em sua interpretação cultural (BARBOSA, 1998).</w:t>
      </w:r>
    </w:p>
    <w:p w:rsidR="00CA7E53" w:rsidRPr="009F706B" w:rsidRDefault="00763AA7" w:rsidP="00382C05">
      <w:pPr>
        <w:spacing w:before="240" w:after="120" w:line="360" w:lineRule="auto"/>
        <w:jc w:val="both"/>
        <w:rPr>
          <w:rFonts w:ascii="Times New Roman" w:hAnsi="Times New Roman" w:cs="Times New Roman"/>
          <w:b/>
          <w:lang w:val="en-US"/>
        </w:rPr>
      </w:pPr>
      <w:r>
        <w:rPr>
          <w:rFonts w:ascii="Times New Roman" w:hAnsi="Times New Roman" w:cs="Times New Roman"/>
          <w:b/>
          <w:lang w:val="en-US"/>
        </w:rPr>
        <w:t xml:space="preserve">O </w:t>
      </w:r>
      <w:proofErr w:type="spellStart"/>
      <w:r w:rsidR="009F706B" w:rsidRPr="009F706B">
        <w:rPr>
          <w:rFonts w:ascii="Times New Roman" w:hAnsi="Times New Roman" w:cs="Times New Roman"/>
          <w:b/>
          <w:lang w:val="en-US"/>
        </w:rPr>
        <w:t>ensino</w:t>
      </w:r>
      <w:proofErr w:type="spellEnd"/>
      <w:r w:rsidR="009F706B" w:rsidRPr="009F706B">
        <w:rPr>
          <w:rFonts w:ascii="Times New Roman" w:hAnsi="Times New Roman" w:cs="Times New Roman"/>
          <w:b/>
          <w:lang w:val="en-US"/>
        </w:rPr>
        <w:t xml:space="preserve"> formal</w:t>
      </w:r>
    </w:p>
    <w:p w:rsidR="00614DCD" w:rsidRDefault="009D1CBF" w:rsidP="00BA6FA7">
      <w:pPr>
        <w:spacing w:before="240" w:after="120"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março</w:t>
      </w:r>
      <w:proofErr w:type="spellEnd"/>
      <w:r>
        <w:rPr>
          <w:rFonts w:ascii="Times New Roman" w:hAnsi="Times New Roman" w:cs="Times New Roman"/>
          <w:lang w:val="en-US"/>
        </w:rPr>
        <w:t xml:space="preserve"> de 2011, </w:t>
      </w:r>
      <w:proofErr w:type="spellStart"/>
      <w:r>
        <w:rPr>
          <w:rFonts w:ascii="Times New Roman" w:hAnsi="Times New Roman" w:cs="Times New Roman"/>
          <w:lang w:val="en-US"/>
        </w:rPr>
        <w:t>assumi</w:t>
      </w:r>
      <w:proofErr w:type="spellEnd"/>
      <w:r>
        <w:rPr>
          <w:rFonts w:ascii="Times New Roman" w:hAnsi="Times New Roman" w:cs="Times New Roman"/>
          <w:lang w:val="en-US"/>
        </w:rPr>
        <w:t xml:space="preserve"> o cargo de </w:t>
      </w:r>
      <w:proofErr w:type="spellStart"/>
      <w:r>
        <w:rPr>
          <w:rFonts w:ascii="Times New Roman" w:hAnsi="Times New Roman" w:cs="Times New Roman"/>
          <w:lang w:val="en-US"/>
        </w:rPr>
        <w:t>professora</w:t>
      </w:r>
      <w:proofErr w:type="spellEnd"/>
      <w:r>
        <w:rPr>
          <w:rFonts w:ascii="Times New Roman" w:hAnsi="Times New Roman" w:cs="Times New Roman"/>
          <w:lang w:val="en-US"/>
        </w:rPr>
        <w:t xml:space="preserve"> </w:t>
      </w:r>
      <w:r w:rsidR="00436183">
        <w:rPr>
          <w:rFonts w:ascii="Times New Roman" w:hAnsi="Times New Roman" w:cs="Times New Roman"/>
          <w:lang w:val="en-US"/>
        </w:rPr>
        <w:t xml:space="preserve">de </w:t>
      </w:r>
      <w:proofErr w:type="spellStart"/>
      <w:r w:rsidR="00436183">
        <w:rPr>
          <w:rFonts w:ascii="Times New Roman" w:hAnsi="Times New Roman" w:cs="Times New Roman"/>
          <w:lang w:val="en-US"/>
        </w:rPr>
        <w:t>arte</w:t>
      </w:r>
      <w:proofErr w:type="spellEnd"/>
      <w:r w:rsidR="00436183">
        <w:rPr>
          <w:rFonts w:ascii="Times New Roman" w:hAnsi="Times New Roman" w:cs="Times New Roman"/>
          <w:lang w:val="en-US"/>
        </w:rPr>
        <w:t xml:space="preserve"> </w:t>
      </w:r>
      <w:proofErr w:type="spellStart"/>
      <w:r>
        <w:rPr>
          <w:rFonts w:ascii="Times New Roman" w:hAnsi="Times New Roman" w:cs="Times New Roman"/>
          <w:lang w:val="en-US"/>
        </w:rPr>
        <w:t>na</w:t>
      </w:r>
      <w:proofErr w:type="spellEnd"/>
      <w:r>
        <w:rPr>
          <w:rFonts w:ascii="Times New Roman" w:hAnsi="Times New Roman" w:cs="Times New Roman"/>
          <w:lang w:val="en-US"/>
        </w:rPr>
        <w:t xml:space="preserve"> </w:t>
      </w:r>
      <w:r w:rsidR="0016258E">
        <w:rPr>
          <w:rFonts w:ascii="Times New Roman" w:hAnsi="Times New Roman" w:cs="Times New Roman"/>
          <w:lang w:val="en-US"/>
        </w:rPr>
        <w:t xml:space="preserve">rede </w:t>
      </w:r>
      <w:proofErr w:type="spellStart"/>
      <w:r w:rsidR="0016258E">
        <w:rPr>
          <w:rFonts w:ascii="Times New Roman" w:hAnsi="Times New Roman" w:cs="Times New Roman"/>
          <w:lang w:val="en-US"/>
        </w:rPr>
        <w:t>estadual</w:t>
      </w:r>
      <w:proofErr w:type="spellEnd"/>
      <w:r w:rsidR="0016258E">
        <w:rPr>
          <w:rFonts w:ascii="Times New Roman" w:hAnsi="Times New Roman" w:cs="Times New Roman"/>
          <w:lang w:val="en-US"/>
        </w:rPr>
        <w:t xml:space="preserve"> de </w:t>
      </w:r>
      <w:proofErr w:type="spellStart"/>
      <w:r w:rsidR="0016258E">
        <w:rPr>
          <w:rFonts w:ascii="Times New Roman" w:hAnsi="Times New Roman" w:cs="Times New Roman"/>
          <w:lang w:val="en-US"/>
        </w:rPr>
        <w:t>ensino</w:t>
      </w:r>
      <w:proofErr w:type="spellEnd"/>
      <w:r w:rsidR="0016258E">
        <w:rPr>
          <w:rFonts w:ascii="Times New Roman" w:hAnsi="Times New Roman" w:cs="Times New Roman"/>
          <w:lang w:val="en-US"/>
        </w:rPr>
        <w:t xml:space="preserve"> de São Paulo, </w:t>
      </w:r>
      <w:proofErr w:type="spellStart"/>
      <w:r w:rsidR="0016258E">
        <w:rPr>
          <w:rFonts w:ascii="Times New Roman" w:hAnsi="Times New Roman" w:cs="Times New Roman"/>
          <w:lang w:val="en-US"/>
        </w:rPr>
        <w:t>após</w:t>
      </w:r>
      <w:proofErr w:type="spellEnd"/>
      <w:r w:rsidR="0016258E">
        <w:rPr>
          <w:rFonts w:ascii="Times New Roman" w:hAnsi="Times New Roman" w:cs="Times New Roman"/>
          <w:lang w:val="en-US"/>
        </w:rPr>
        <w:t xml:space="preserve"> </w:t>
      </w:r>
      <w:proofErr w:type="spellStart"/>
      <w:r w:rsidR="0016258E">
        <w:rPr>
          <w:rFonts w:ascii="Times New Roman" w:hAnsi="Times New Roman" w:cs="Times New Roman"/>
          <w:lang w:val="en-US"/>
        </w:rPr>
        <w:t>prestar</w:t>
      </w:r>
      <w:proofErr w:type="spellEnd"/>
      <w:r w:rsidR="0016258E">
        <w:rPr>
          <w:rFonts w:ascii="Times New Roman" w:hAnsi="Times New Roman" w:cs="Times New Roman"/>
          <w:lang w:val="en-US"/>
        </w:rPr>
        <w:t xml:space="preserve"> e ser </w:t>
      </w:r>
      <w:proofErr w:type="spellStart"/>
      <w:r w:rsidR="0016258E">
        <w:rPr>
          <w:rFonts w:ascii="Times New Roman" w:hAnsi="Times New Roman" w:cs="Times New Roman"/>
          <w:lang w:val="en-US"/>
        </w:rPr>
        <w:t>aprovada</w:t>
      </w:r>
      <w:proofErr w:type="spellEnd"/>
      <w:r w:rsidR="0016258E">
        <w:rPr>
          <w:rFonts w:ascii="Times New Roman" w:hAnsi="Times New Roman" w:cs="Times New Roman"/>
          <w:lang w:val="en-US"/>
        </w:rPr>
        <w:t xml:space="preserve"> </w:t>
      </w:r>
      <w:proofErr w:type="spellStart"/>
      <w:r w:rsidR="0016258E">
        <w:rPr>
          <w:rFonts w:ascii="Times New Roman" w:hAnsi="Times New Roman" w:cs="Times New Roman"/>
          <w:lang w:val="en-US"/>
        </w:rPr>
        <w:t>em</w:t>
      </w:r>
      <w:proofErr w:type="spellEnd"/>
      <w:r w:rsidR="0016258E">
        <w:rPr>
          <w:rFonts w:ascii="Times New Roman" w:hAnsi="Times New Roman" w:cs="Times New Roman"/>
          <w:lang w:val="en-US"/>
        </w:rPr>
        <w:t xml:space="preserve"> </w:t>
      </w:r>
      <w:proofErr w:type="spellStart"/>
      <w:r w:rsidR="00436183">
        <w:rPr>
          <w:rFonts w:ascii="Times New Roman" w:hAnsi="Times New Roman" w:cs="Times New Roman"/>
          <w:lang w:val="en-US"/>
        </w:rPr>
        <w:t>C</w:t>
      </w:r>
      <w:r w:rsidR="0016258E">
        <w:rPr>
          <w:rFonts w:ascii="Times New Roman" w:hAnsi="Times New Roman" w:cs="Times New Roman"/>
          <w:lang w:val="en-US"/>
        </w:rPr>
        <w:t>oncurso</w:t>
      </w:r>
      <w:proofErr w:type="spellEnd"/>
      <w:r w:rsidR="0016258E">
        <w:rPr>
          <w:rFonts w:ascii="Times New Roman" w:hAnsi="Times New Roman" w:cs="Times New Roman"/>
          <w:lang w:val="en-US"/>
        </w:rPr>
        <w:t xml:space="preserve"> </w:t>
      </w:r>
      <w:proofErr w:type="spellStart"/>
      <w:r w:rsidR="00436183">
        <w:rPr>
          <w:rFonts w:ascii="Times New Roman" w:hAnsi="Times New Roman" w:cs="Times New Roman"/>
          <w:lang w:val="en-US"/>
        </w:rPr>
        <w:t>P</w:t>
      </w:r>
      <w:r w:rsidR="0016258E">
        <w:rPr>
          <w:rFonts w:ascii="Times New Roman" w:hAnsi="Times New Roman" w:cs="Times New Roman"/>
          <w:lang w:val="en-US"/>
        </w:rPr>
        <w:t>úblico</w:t>
      </w:r>
      <w:proofErr w:type="spellEnd"/>
      <w:r w:rsidR="0016258E">
        <w:rPr>
          <w:rFonts w:ascii="Times New Roman" w:hAnsi="Times New Roman" w:cs="Times New Roman"/>
          <w:lang w:val="en-US"/>
        </w:rPr>
        <w:t xml:space="preserve">. </w:t>
      </w:r>
      <w:r w:rsidR="00531E37">
        <w:rPr>
          <w:rFonts w:ascii="Times New Roman" w:hAnsi="Times New Roman" w:cs="Times New Roman"/>
          <w:lang w:val="en-US"/>
        </w:rPr>
        <w:t xml:space="preserve">Na </w:t>
      </w:r>
      <w:proofErr w:type="spellStart"/>
      <w:r w:rsidR="00531E37">
        <w:rPr>
          <w:rFonts w:ascii="Times New Roman" w:hAnsi="Times New Roman" w:cs="Times New Roman"/>
          <w:lang w:val="en-US"/>
        </w:rPr>
        <w:t>escola</w:t>
      </w:r>
      <w:proofErr w:type="spellEnd"/>
      <w:r w:rsidR="00531E37">
        <w:rPr>
          <w:rFonts w:ascii="Times New Roman" w:hAnsi="Times New Roman" w:cs="Times New Roman"/>
          <w:lang w:val="en-US"/>
        </w:rPr>
        <w:t xml:space="preserve"> </w:t>
      </w:r>
      <w:proofErr w:type="spellStart"/>
      <w:r w:rsidR="00531E37">
        <w:rPr>
          <w:rFonts w:ascii="Times New Roman" w:hAnsi="Times New Roman" w:cs="Times New Roman"/>
          <w:lang w:val="en-US"/>
        </w:rPr>
        <w:t>escolhida</w:t>
      </w:r>
      <w:proofErr w:type="spellEnd"/>
      <w:r w:rsidR="00531E37">
        <w:rPr>
          <w:rFonts w:ascii="Times New Roman" w:hAnsi="Times New Roman" w:cs="Times New Roman"/>
          <w:lang w:val="en-US"/>
        </w:rPr>
        <w:t xml:space="preserve">, </w:t>
      </w:r>
      <w:proofErr w:type="spellStart"/>
      <w:r w:rsidR="00531E37">
        <w:rPr>
          <w:rFonts w:ascii="Times New Roman" w:hAnsi="Times New Roman" w:cs="Times New Roman"/>
          <w:lang w:val="en-US"/>
        </w:rPr>
        <w:t>lecionava</w:t>
      </w:r>
      <w:proofErr w:type="spellEnd"/>
      <w:r w:rsidR="00531E37">
        <w:rPr>
          <w:rFonts w:ascii="Times New Roman" w:hAnsi="Times New Roman" w:cs="Times New Roman"/>
          <w:lang w:val="en-US"/>
        </w:rPr>
        <w:t xml:space="preserve"> aulas de </w:t>
      </w:r>
      <w:proofErr w:type="spellStart"/>
      <w:r w:rsidR="00531E37">
        <w:rPr>
          <w:rFonts w:ascii="Times New Roman" w:hAnsi="Times New Roman" w:cs="Times New Roman"/>
          <w:lang w:val="en-US"/>
        </w:rPr>
        <w:t>arte</w:t>
      </w:r>
      <w:proofErr w:type="spellEnd"/>
      <w:r w:rsidR="00531E37">
        <w:rPr>
          <w:rFonts w:ascii="Times New Roman" w:hAnsi="Times New Roman" w:cs="Times New Roman"/>
          <w:lang w:val="en-US"/>
        </w:rPr>
        <w:t xml:space="preserve"> para </w:t>
      </w:r>
      <w:proofErr w:type="spellStart"/>
      <w:r w:rsidR="00531E37">
        <w:rPr>
          <w:rFonts w:ascii="Times New Roman" w:hAnsi="Times New Roman" w:cs="Times New Roman"/>
          <w:lang w:val="en-US"/>
        </w:rPr>
        <w:t>crianças</w:t>
      </w:r>
      <w:proofErr w:type="spellEnd"/>
      <w:r w:rsidR="00531E37">
        <w:rPr>
          <w:rFonts w:ascii="Times New Roman" w:hAnsi="Times New Roman" w:cs="Times New Roman"/>
          <w:lang w:val="en-US"/>
        </w:rPr>
        <w:t xml:space="preserve"> do Ensino Fundamental I do 1º </w:t>
      </w:r>
      <w:proofErr w:type="spellStart"/>
      <w:r w:rsidR="00531E37">
        <w:rPr>
          <w:rFonts w:ascii="Times New Roman" w:hAnsi="Times New Roman" w:cs="Times New Roman"/>
          <w:lang w:val="en-US"/>
        </w:rPr>
        <w:t>ao</w:t>
      </w:r>
      <w:proofErr w:type="spellEnd"/>
      <w:r w:rsidR="00531E37">
        <w:rPr>
          <w:rFonts w:ascii="Times New Roman" w:hAnsi="Times New Roman" w:cs="Times New Roman"/>
          <w:lang w:val="en-US"/>
        </w:rPr>
        <w:t xml:space="preserve"> 5º </w:t>
      </w:r>
      <w:proofErr w:type="spellStart"/>
      <w:r w:rsidR="00531E37">
        <w:rPr>
          <w:rFonts w:ascii="Times New Roman" w:hAnsi="Times New Roman" w:cs="Times New Roman"/>
          <w:lang w:val="en-US"/>
        </w:rPr>
        <w:t>ano</w:t>
      </w:r>
      <w:proofErr w:type="spellEnd"/>
      <w:r w:rsidR="00531E37">
        <w:rPr>
          <w:rFonts w:ascii="Times New Roman" w:hAnsi="Times New Roman" w:cs="Times New Roman"/>
          <w:lang w:val="en-US"/>
        </w:rPr>
        <w:t xml:space="preserve">. </w:t>
      </w:r>
      <w:proofErr w:type="spellStart"/>
      <w:r w:rsidR="00AA14CD">
        <w:rPr>
          <w:rFonts w:ascii="Times New Roman" w:hAnsi="Times New Roman" w:cs="Times New Roman"/>
          <w:lang w:val="en-US"/>
        </w:rPr>
        <w:t>Concomitante</w:t>
      </w:r>
      <w:proofErr w:type="spellEnd"/>
      <w:r w:rsidR="00AA14CD">
        <w:rPr>
          <w:rFonts w:ascii="Times New Roman" w:hAnsi="Times New Roman" w:cs="Times New Roman"/>
          <w:lang w:val="en-US"/>
        </w:rPr>
        <w:t xml:space="preserve"> a </w:t>
      </w:r>
      <w:proofErr w:type="spellStart"/>
      <w:r w:rsidR="00AA14CD">
        <w:rPr>
          <w:rFonts w:ascii="Times New Roman" w:hAnsi="Times New Roman" w:cs="Times New Roman"/>
          <w:lang w:val="en-US"/>
        </w:rPr>
        <w:t>esse</w:t>
      </w:r>
      <w:proofErr w:type="spellEnd"/>
      <w:r w:rsidR="00AA14CD">
        <w:rPr>
          <w:rFonts w:ascii="Times New Roman" w:hAnsi="Times New Roman" w:cs="Times New Roman"/>
          <w:lang w:val="en-US"/>
        </w:rPr>
        <w:t xml:space="preserve"> </w:t>
      </w:r>
      <w:proofErr w:type="spellStart"/>
      <w:r w:rsidR="00DD2F92">
        <w:rPr>
          <w:rFonts w:ascii="Times New Roman" w:hAnsi="Times New Roman" w:cs="Times New Roman"/>
          <w:lang w:val="en-US"/>
        </w:rPr>
        <w:t>trabalho</w:t>
      </w:r>
      <w:proofErr w:type="spellEnd"/>
      <w:r w:rsidR="00AA14CD">
        <w:rPr>
          <w:rFonts w:ascii="Times New Roman" w:hAnsi="Times New Roman" w:cs="Times New Roman"/>
          <w:lang w:val="en-US"/>
        </w:rPr>
        <w:t xml:space="preserve">, </w:t>
      </w:r>
      <w:proofErr w:type="spellStart"/>
      <w:r w:rsidR="00670047">
        <w:rPr>
          <w:rFonts w:ascii="Times New Roman" w:hAnsi="Times New Roman" w:cs="Times New Roman"/>
          <w:lang w:val="en-US"/>
        </w:rPr>
        <w:t>lecionava</w:t>
      </w:r>
      <w:proofErr w:type="spellEnd"/>
      <w:r w:rsidR="00670047">
        <w:rPr>
          <w:rFonts w:ascii="Times New Roman" w:hAnsi="Times New Roman" w:cs="Times New Roman"/>
          <w:lang w:val="en-US"/>
        </w:rPr>
        <w:t xml:space="preserve"> </w:t>
      </w:r>
      <w:proofErr w:type="spellStart"/>
      <w:r w:rsidR="00AA14CD">
        <w:rPr>
          <w:rFonts w:ascii="Times New Roman" w:hAnsi="Times New Roman" w:cs="Times New Roman"/>
          <w:lang w:val="en-US"/>
        </w:rPr>
        <w:t>na</w:t>
      </w:r>
      <w:proofErr w:type="spellEnd"/>
      <w:r w:rsidR="00AA14CD">
        <w:rPr>
          <w:rFonts w:ascii="Times New Roman" w:hAnsi="Times New Roman" w:cs="Times New Roman"/>
          <w:lang w:val="en-US"/>
        </w:rPr>
        <w:t xml:space="preserve"> rede </w:t>
      </w:r>
      <w:proofErr w:type="gramStart"/>
      <w:r w:rsidR="00AA14CD">
        <w:rPr>
          <w:rFonts w:ascii="Times New Roman" w:hAnsi="Times New Roman" w:cs="Times New Roman"/>
          <w:lang w:val="en-US"/>
        </w:rPr>
        <w:t>particular de</w:t>
      </w:r>
      <w:proofErr w:type="gramEnd"/>
      <w:r w:rsidR="00AA14CD">
        <w:rPr>
          <w:rFonts w:ascii="Times New Roman" w:hAnsi="Times New Roman" w:cs="Times New Roman"/>
          <w:lang w:val="en-US"/>
        </w:rPr>
        <w:t xml:space="preserve"> </w:t>
      </w:r>
      <w:proofErr w:type="spellStart"/>
      <w:r w:rsidR="00AA14CD">
        <w:rPr>
          <w:rFonts w:ascii="Times New Roman" w:hAnsi="Times New Roman" w:cs="Times New Roman"/>
          <w:lang w:val="en-US"/>
        </w:rPr>
        <w:t>ensino</w:t>
      </w:r>
      <w:proofErr w:type="spellEnd"/>
      <w:r w:rsidR="00AA14CD">
        <w:rPr>
          <w:rFonts w:ascii="Times New Roman" w:hAnsi="Times New Roman" w:cs="Times New Roman"/>
          <w:lang w:val="en-US"/>
        </w:rPr>
        <w:t xml:space="preserve">, com </w:t>
      </w:r>
      <w:proofErr w:type="spellStart"/>
      <w:r w:rsidR="00AA14CD">
        <w:rPr>
          <w:rFonts w:ascii="Times New Roman" w:hAnsi="Times New Roman" w:cs="Times New Roman"/>
          <w:lang w:val="en-US"/>
        </w:rPr>
        <w:t>jovens</w:t>
      </w:r>
      <w:proofErr w:type="spellEnd"/>
      <w:r w:rsidR="00AA14CD">
        <w:rPr>
          <w:rFonts w:ascii="Times New Roman" w:hAnsi="Times New Roman" w:cs="Times New Roman"/>
          <w:lang w:val="en-US"/>
        </w:rPr>
        <w:t xml:space="preserve"> do Ensino Fundamental II e Ensino </w:t>
      </w:r>
      <w:proofErr w:type="spellStart"/>
      <w:r w:rsidR="00AA14CD">
        <w:rPr>
          <w:rFonts w:ascii="Times New Roman" w:hAnsi="Times New Roman" w:cs="Times New Roman"/>
          <w:lang w:val="en-US"/>
        </w:rPr>
        <w:t>Médio</w:t>
      </w:r>
      <w:proofErr w:type="spellEnd"/>
      <w:r w:rsidR="00AA14CD">
        <w:rPr>
          <w:rFonts w:ascii="Times New Roman" w:hAnsi="Times New Roman" w:cs="Times New Roman"/>
          <w:lang w:val="en-US"/>
        </w:rPr>
        <w:t xml:space="preserve">. </w:t>
      </w:r>
      <w:r w:rsidR="00C227C1">
        <w:rPr>
          <w:rFonts w:ascii="Times New Roman" w:hAnsi="Times New Roman" w:cs="Times New Roman"/>
          <w:lang w:val="en-US"/>
        </w:rPr>
        <w:t xml:space="preserve">Nessa </w:t>
      </w:r>
      <w:proofErr w:type="spellStart"/>
      <w:r w:rsidR="00C227C1">
        <w:rPr>
          <w:rFonts w:ascii="Times New Roman" w:hAnsi="Times New Roman" w:cs="Times New Roman"/>
          <w:lang w:val="en-US"/>
        </w:rPr>
        <w:t>experiência</w:t>
      </w:r>
      <w:proofErr w:type="spellEnd"/>
      <w:r w:rsidR="00C227C1">
        <w:rPr>
          <w:rFonts w:ascii="Times New Roman" w:hAnsi="Times New Roman" w:cs="Times New Roman"/>
          <w:lang w:val="en-US"/>
        </w:rPr>
        <w:t xml:space="preserve"> com </w:t>
      </w:r>
      <w:proofErr w:type="spellStart"/>
      <w:r w:rsidR="00C227C1">
        <w:rPr>
          <w:rFonts w:ascii="Times New Roman" w:hAnsi="Times New Roman" w:cs="Times New Roman"/>
          <w:lang w:val="en-US"/>
        </w:rPr>
        <w:t>os</w:t>
      </w:r>
      <w:proofErr w:type="spellEnd"/>
      <w:r w:rsidR="00C227C1">
        <w:rPr>
          <w:rFonts w:ascii="Times New Roman" w:hAnsi="Times New Roman" w:cs="Times New Roman"/>
          <w:lang w:val="en-US"/>
        </w:rPr>
        <w:t xml:space="preserve"> </w:t>
      </w:r>
      <w:proofErr w:type="spellStart"/>
      <w:r w:rsidR="00C227C1">
        <w:rPr>
          <w:rFonts w:ascii="Times New Roman" w:hAnsi="Times New Roman" w:cs="Times New Roman"/>
          <w:lang w:val="en-US"/>
        </w:rPr>
        <w:t>grupos</w:t>
      </w:r>
      <w:proofErr w:type="spellEnd"/>
      <w:r w:rsidR="00C227C1">
        <w:rPr>
          <w:rFonts w:ascii="Times New Roman" w:hAnsi="Times New Roman" w:cs="Times New Roman"/>
          <w:lang w:val="en-US"/>
        </w:rPr>
        <w:t xml:space="preserve"> de </w:t>
      </w:r>
      <w:proofErr w:type="spellStart"/>
      <w:r w:rsidR="00C227C1">
        <w:rPr>
          <w:rFonts w:ascii="Times New Roman" w:hAnsi="Times New Roman" w:cs="Times New Roman"/>
          <w:lang w:val="en-US"/>
        </w:rPr>
        <w:t>adolescent</w:t>
      </w:r>
      <w:r w:rsidR="003F6FEC">
        <w:rPr>
          <w:rFonts w:ascii="Times New Roman" w:hAnsi="Times New Roman" w:cs="Times New Roman"/>
          <w:lang w:val="en-US"/>
        </w:rPr>
        <w:t>e</w:t>
      </w:r>
      <w:r w:rsidR="00C227C1">
        <w:rPr>
          <w:rFonts w:ascii="Times New Roman" w:hAnsi="Times New Roman" w:cs="Times New Roman"/>
          <w:lang w:val="en-US"/>
        </w:rPr>
        <w:t>s</w:t>
      </w:r>
      <w:proofErr w:type="spellEnd"/>
      <w:r w:rsidR="00C227C1">
        <w:rPr>
          <w:rFonts w:ascii="Times New Roman" w:hAnsi="Times New Roman" w:cs="Times New Roman"/>
          <w:lang w:val="en-US"/>
        </w:rPr>
        <w:t xml:space="preserve"> a</w:t>
      </w:r>
      <w:r w:rsidR="00DD2F92">
        <w:rPr>
          <w:rFonts w:ascii="Times New Roman" w:hAnsi="Times New Roman" w:cs="Times New Roman"/>
          <w:lang w:val="en-US"/>
        </w:rPr>
        <w:t xml:space="preserve"> </w:t>
      </w:r>
      <w:proofErr w:type="spellStart"/>
      <w:r w:rsidR="00DD2F92">
        <w:rPr>
          <w:rFonts w:ascii="Times New Roman" w:hAnsi="Times New Roman" w:cs="Times New Roman"/>
          <w:lang w:val="en-US"/>
        </w:rPr>
        <w:t>linguagem</w:t>
      </w:r>
      <w:proofErr w:type="spellEnd"/>
      <w:r w:rsidR="00DD2F92">
        <w:rPr>
          <w:rFonts w:ascii="Times New Roman" w:hAnsi="Times New Roman" w:cs="Times New Roman"/>
          <w:lang w:val="en-US"/>
        </w:rPr>
        <w:t xml:space="preserve"> </w:t>
      </w:r>
      <w:proofErr w:type="spellStart"/>
      <w:r w:rsidR="00DD2F92">
        <w:rPr>
          <w:rFonts w:ascii="Times New Roman" w:hAnsi="Times New Roman" w:cs="Times New Roman"/>
          <w:lang w:val="en-US"/>
        </w:rPr>
        <w:t>cinematográfica</w:t>
      </w:r>
      <w:proofErr w:type="spellEnd"/>
      <w:r w:rsidR="00DD2F92">
        <w:rPr>
          <w:rFonts w:ascii="Times New Roman" w:hAnsi="Times New Roman" w:cs="Times New Roman"/>
          <w:lang w:val="en-US"/>
        </w:rPr>
        <w:t xml:space="preserve"> </w:t>
      </w:r>
      <w:r w:rsidR="00C227C1">
        <w:rPr>
          <w:rFonts w:ascii="Times New Roman" w:hAnsi="Times New Roman" w:cs="Times New Roman"/>
          <w:lang w:val="en-US"/>
        </w:rPr>
        <w:t xml:space="preserve">e </w:t>
      </w:r>
      <w:proofErr w:type="spellStart"/>
      <w:r w:rsidR="00C227C1">
        <w:rPr>
          <w:rFonts w:ascii="Times New Roman" w:hAnsi="Times New Roman" w:cs="Times New Roman"/>
          <w:lang w:val="en-US"/>
        </w:rPr>
        <w:t>seus</w:t>
      </w:r>
      <w:proofErr w:type="spellEnd"/>
      <w:r w:rsidR="00C227C1">
        <w:rPr>
          <w:rFonts w:ascii="Times New Roman" w:hAnsi="Times New Roman" w:cs="Times New Roman"/>
          <w:lang w:val="en-US"/>
        </w:rPr>
        <w:t xml:space="preserve"> </w:t>
      </w:r>
      <w:proofErr w:type="spellStart"/>
      <w:r w:rsidR="00C227C1">
        <w:rPr>
          <w:rFonts w:ascii="Times New Roman" w:hAnsi="Times New Roman" w:cs="Times New Roman"/>
          <w:lang w:val="en-US"/>
        </w:rPr>
        <w:t>desdobramentos</w:t>
      </w:r>
      <w:proofErr w:type="spellEnd"/>
      <w:r w:rsidR="00C227C1">
        <w:rPr>
          <w:rFonts w:ascii="Times New Roman" w:hAnsi="Times New Roman" w:cs="Times New Roman"/>
          <w:lang w:val="en-US"/>
        </w:rPr>
        <w:t xml:space="preserve"> </w:t>
      </w:r>
      <w:proofErr w:type="spellStart"/>
      <w:r w:rsidR="00C227C1">
        <w:rPr>
          <w:rFonts w:ascii="Times New Roman" w:hAnsi="Times New Roman" w:cs="Times New Roman"/>
          <w:lang w:val="en-US"/>
        </w:rPr>
        <w:t>ganham</w:t>
      </w:r>
      <w:proofErr w:type="spellEnd"/>
      <w:r w:rsidR="00C227C1">
        <w:rPr>
          <w:rFonts w:ascii="Times New Roman" w:hAnsi="Times New Roman" w:cs="Times New Roman"/>
          <w:lang w:val="en-US"/>
        </w:rPr>
        <w:t xml:space="preserve"> </w:t>
      </w:r>
      <w:proofErr w:type="spellStart"/>
      <w:r w:rsidR="00C227C1">
        <w:rPr>
          <w:rFonts w:ascii="Times New Roman" w:hAnsi="Times New Roman" w:cs="Times New Roman"/>
          <w:lang w:val="en-US"/>
        </w:rPr>
        <w:t>os</w:t>
      </w:r>
      <w:proofErr w:type="spellEnd"/>
      <w:r w:rsidR="00C227C1">
        <w:rPr>
          <w:rFonts w:ascii="Times New Roman" w:hAnsi="Times New Roman" w:cs="Times New Roman"/>
          <w:lang w:val="en-US"/>
        </w:rPr>
        <w:t xml:space="preserve"> </w:t>
      </w:r>
      <w:proofErr w:type="spellStart"/>
      <w:r w:rsidR="00C227C1">
        <w:rPr>
          <w:rFonts w:ascii="Times New Roman" w:hAnsi="Times New Roman" w:cs="Times New Roman"/>
          <w:lang w:val="en-US"/>
        </w:rPr>
        <w:t>primeiros</w:t>
      </w:r>
      <w:proofErr w:type="spellEnd"/>
      <w:r w:rsidR="00C227C1">
        <w:rPr>
          <w:rFonts w:ascii="Times New Roman" w:hAnsi="Times New Roman" w:cs="Times New Roman"/>
          <w:lang w:val="en-US"/>
        </w:rPr>
        <w:t xml:space="preserve"> </w:t>
      </w:r>
      <w:proofErr w:type="spellStart"/>
      <w:r w:rsidR="00C227C1">
        <w:rPr>
          <w:rFonts w:ascii="Times New Roman" w:hAnsi="Times New Roman" w:cs="Times New Roman"/>
          <w:lang w:val="en-US"/>
        </w:rPr>
        <w:t>contornos</w:t>
      </w:r>
      <w:proofErr w:type="spellEnd"/>
      <w:r w:rsidR="00C227C1">
        <w:rPr>
          <w:rFonts w:ascii="Times New Roman" w:hAnsi="Times New Roman" w:cs="Times New Roman"/>
          <w:lang w:val="en-US"/>
        </w:rPr>
        <w:t xml:space="preserve"> no </w:t>
      </w:r>
      <w:proofErr w:type="spellStart"/>
      <w:r w:rsidR="00C227C1">
        <w:rPr>
          <w:rFonts w:ascii="Times New Roman" w:hAnsi="Times New Roman" w:cs="Times New Roman"/>
          <w:lang w:val="en-US"/>
        </w:rPr>
        <w:t>ambiente</w:t>
      </w:r>
      <w:proofErr w:type="spellEnd"/>
      <w:r w:rsidR="00C227C1">
        <w:rPr>
          <w:rFonts w:ascii="Times New Roman" w:hAnsi="Times New Roman" w:cs="Times New Roman"/>
          <w:lang w:val="en-US"/>
        </w:rPr>
        <w:t xml:space="preserve"> do </w:t>
      </w:r>
      <w:proofErr w:type="spellStart"/>
      <w:r w:rsidR="00C227C1">
        <w:rPr>
          <w:rFonts w:ascii="Times New Roman" w:hAnsi="Times New Roman" w:cs="Times New Roman"/>
          <w:lang w:val="en-US"/>
        </w:rPr>
        <w:t>ensino</w:t>
      </w:r>
      <w:proofErr w:type="spellEnd"/>
      <w:r w:rsidR="00C227C1">
        <w:rPr>
          <w:rFonts w:ascii="Times New Roman" w:hAnsi="Times New Roman" w:cs="Times New Roman"/>
          <w:lang w:val="en-US"/>
        </w:rPr>
        <w:t xml:space="preserve"> formal.</w:t>
      </w:r>
    </w:p>
    <w:p w:rsidR="004A4DAD" w:rsidRDefault="005A13A5" w:rsidP="004A4DAD">
      <w:pPr>
        <w:spacing w:before="240" w:after="120"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Aqui</w:t>
      </w:r>
      <w:proofErr w:type="spellEnd"/>
      <w:r>
        <w:rPr>
          <w:rFonts w:ascii="Times New Roman" w:hAnsi="Times New Roman" w:cs="Times New Roman"/>
          <w:lang w:val="en-US"/>
        </w:rPr>
        <w:t xml:space="preserve">, o </w:t>
      </w:r>
      <w:proofErr w:type="spellStart"/>
      <w:r>
        <w:rPr>
          <w:rFonts w:ascii="Times New Roman" w:hAnsi="Times New Roman" w:cs="Times New Roman"/>
          <w:lang w:val="en-US"/>
        </w:rPr>
        <w:t>segundo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cenário</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apresenta</w:t>
      </w:r>
      <w:proofErr w:type="spellEnd"/>
      <w:r>
        <w:rPr>
          <w:rFonts w:ascii="Times New Roman" w:hAnsi="Times New Roman" w:cs="Times New Roman"/>
          <w:lang w:val="en-US"/>
        </w:rPr>
        <w:t xml:space="preserve">: as </w:t>
      </w:r>
      <w:proofErr w:type="spellStart"/>
      <w:r>
        <w:rPr>
          <w:rFonts w:ascii="Times New Roman" w:hAnsi="Times New Roman" w:cs="Times New Roman"/>
          <w:lang w:val="en-US"/>
        </w:rPr>
        <w:t>experiências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escolares</w:t>
      </w:r>
      <w:proofErr w:type="spellEnd"/>
      <w:r w:rsidR="004A4DAD">
        <w:rPr>
          <w:rFonts w:ascii="Times New Roman" w:hAnsi="Times New Roman" w:cs="Times New Roman"/>
          <w:lang w:val="en-US"/>
        </w:rPr>
        <w:t xml:space="preserve"> </w:t>
      </w:r>
      <w:proofErr w:type="spellStart"/>
      <w:r w:rsidR="004A4DAD">
        <w:rPr>
          <w:rFonts w:ascii="Times New Roman" w:hAnsi="Times New Roman" w:cs="Times New Roman"/>
          <w:lang w:val="en-US"/>
        </w:rPr>
        <w:t>ou</w:t>
      </w:r>
      <w:proofErr w:type="spellEnd"/>
      <w:r w:rsidR="004A4DAD">
        <w:rPr>
          <w:rFonts w:ascii="Times New Roman" w:hAnsi="Times New Roman" w:cs="Times New Roman"/>
          <w:lang w:val="en-US"/>
        </w:rPr>
        <w:t xml:space="preserve"> “[..] </w:t>
      </w:r>
      <w:proofErr w:type="spellStart"/>
      <w:r w:rsidR="004A4DAD">
        <w:rPr>
          <w:rFonts w:ascii="Times New Roman" w:hAnsi="Times New Roman" w:cs="Times New Roman"/>
          <w:lang w:val="en-US"/>
        </w:rPr>
        <w:t>aquilo</w:t>
      </w:r>
      <w:proofErr w:type="spellEnd"/>
      <w:r w:rsidR="004A4DAD">
        <w:rPr>
          <w:rFonts w:ascii="Times New Roman" w:hAnsi="Times New Roman" w:cs="Times New Roman"/>
          <w:lang w:val="en-US"/>
        </w:rPr>
        <w:t xml:space="preserve"> que </w:t>
      </w:r>
      <w:proofErr w:type="spellStart"/>
      <w:r w:rsidR="004A4DAD">
        <w:rPr>
          <w:rFonts w:ascii="Times New Roman" w:hAnsi="Times New Roman" w:cs="Times New Roman"/>
          <w:lang w:val="en-US"/>
        </w:rPr>
        <w:t>nos</w:t>
      </w:r>
      <w:proofErr w:type="spellEnd"/>
      <w:r w:rsidR="004A4DAD">
        <w:rPr>
          <w:rFonts w:ascii="Times New Roman" w:hAnsi="Times New Roman" w:cs="Times New Roman"/>
          <w:lang w:val="en-US"/>
        </w:rPr>
        <w:t xml:space="preserve"> </w:t>
      </w:r>
      <w:proofErr w:type="spellStart"/>
      <w:r w:rsidR="004A4DAD">
        <w:rPr>
          <w:rFonts w:ascii="Times New Roman" w:hAnsi="Times New Roman" w:cs="Times New Roman"/>
          <w:lang w:val="en-US"/>
        </w:rPr>
        <w:t>passa</w:t>
      </w:r>
      <w:proofErr w:type="spellEnd"/>
      <w:r w:rsidR="004A4DAD">
        <w:rPr>
          <w:rFonts w:ascii="Times New Roman" w:hAnsi="Times New Roman" w:cs="Times New Roman"/>
          <w:lang w:val="en-US"/>
        </w:rPr>
        <w:t xml:space="preserve">, </w:t>
      </w:r>
      <w:r w:rsidR="00A5041F">
        <w:rPr>
          <w:rFonts w:ascii="Times New Roman" w:hAnsi="Times New Roman" w:cs="Times New Roman"/>
          <w:lang w:val="en-US"/>
        </w:rPr>
        <w:t xml:space="preserve">o que </w:t>
      </w:r>
      <w:proofErr w:type="spellStart"/>
      <w:r w:rsidR="00A5041F">
        <w:rPr>
          <w:rFonts w:ascii="Times New Roman" w:hAnsi="Times New Roman" w:cs="Times New Roman"/>
          <w:lang w:val="en-US"/>
        </w:rPr>
        <w:t>nos</w:t>
      </w:r>
      <w:proofErr w:type="spellEnd"/>
      <w:r w:rsidR="00A5041F">
        <w:rPr>
          <w:rFonts w:ascii="Times New Roman" w:hAnsi="Times New Roman" w:cs="Times New Roman"/>
          <w:lang w:val="en-US"/>
        </w:rPr>
        <w:t xml:space="preserve"> </w:t>
      </w:r>
      <w:proofErr w:type="spellStart"/>
      <w:r w:rsidR="00A5041F">
        <w:rPr>
          <w:rFonts w:ascii="Times New Roman" w:hAnsi="Times New Roman" w:cs="Times New Roman"/>
          <w:lang w:val="en-US"/>
        </w:rPr>
        <w:t>toca</w:t>
      </w:r>
      <w:proofErr w:type="spellEnd"/>
      <w:r w:rsidR="00A5041F">
        <w:rPr>
          <w:rFonts w:ascii="Times New Roman" w:hAnsi="Times New Roman" w:cs="Times New Roman"/>
          <w:lang w:val="en-US"/>
        </w:rPr>
        <w:t xml:space="preserve"> </w:t>
      </w:r>
      <w:proofErr w:type="spellStart"/>
      <w:r w:rsidR="00A5041F">
        <w:rPr>
          <w:rFonts w:ascii="Times New Roman" w:hAnsi="Times New Roman" w:cs="Times New Roman"/>
          <w:lang w:val="en-US"/>
        </w:rPr>
        <w:t>ou</w:t>
      </w:r>
      <w:proofErr w:type="spellEnd"/>
      <w:r w:rsidR="00A5041F">
        <w:rPr>
          <w:rFonts w:ascii="Times New Roman" w:hAnsi="Times New Roman" w:cs="Times New Roman"/>
          <w:lang w:val="en-US"/>
        </w:rPr>
        <w:t xml:space="preserve"> que </w:t>
      </w:r>
      <w:proofErr w:type="spellStart"/>
      <w:r w:rsidR="00A5041F">
        <w:rPr>
          <w:rFonts w:ascii="Times New Roman" w:hAnsi="Times New Roman" w:cs="Times New Roman"/>
          <w:lang w:val="en-US"/>
        </w:rPr>
        <w:t>nos</w:t>
      </w:r>
      <w:proofErr w:type="spellEnd"/>
      <w:r w:rsidR="00A5041F">
        <w:rPr>
          <w:rFonts w:ascii="Times New Roman" w:hAnsi="Times New Roman" w:cs="Times New Roman"/>
          <w:lang w:val="en-US"/>
        </w:rPr>
        <w:t xml:space="preserve"> </w:t>
      </w:r>
      <w:proofErr w:type="spellStart"/>
      <w:r w:rsidR="00A5041F">
        <w:rPr>
          <w:rFonts w:ascii="Times New Roman" w:hAnsi="Times New Roman" w:cs="Times New Roman"/>
          <w:lang w:val="en-US"/>
        </w:rPr>
        <w:t>acontece</w:t>
      </w:r>
      <w:proofErr w:type="spellEnd"/>
      <w:r w:rsidR="00A5041F">
        <w:rPr>
          <w:rFonts w:ascii="Times New Roman" w:hAnsi="Times New Roman" w:cs="Times New Roman"/>
          <w:lang w:val="en-US"/>
        </w:rPr>
        <w:t xml:space="preserve"> […]” (LARROSA, 2002, p.21).</w:t>
      </w:r>
      <w:r w:rsidR="004927F1">
        <w:rPr>
          <w:rFonts w:ascii="Times New Roman" w:hAnsi="Times New Roman" w:cs="Times New Roman"/>
          <w:lang w:val="en-US"/>
        </w:rPr>
        <w:t xml:space="preserve"> </w:t>
      </w:r>
      <w:r w:rsidR="0079575F">
        <w:rPr>
          <w:rFonts w:ascii="Times New Roman" w:hAnsi="Times New Roman" w:cs="Times New Roman"/>
          <w:lang w:val="en-US"/>
        </w:rPr>
        <w:t xml:space="preserve">O </w:t>
      </w:r>
      <w:proofErr w:type="spellStart"/>
      <w:r w:rsidR="0079575F">
        <w:rPr>
          <w:rFonts w:ascii="Times New Roman" w:hAnsi="Times New Roman" w:cs="Times New Roman"/>
          <w:lang w:val="en-US"/>
        </w:rPr>
        <w:t>resgate</w:t>
      </w:r>
      <w:proofErr w:type="spellEnd"/>
      <w:r w:rsidR="0079575F">
        <w:rPr>
          <w:rFonts w:ascii="Times New Roman" w:hAnsi="Times New Roman" w:cs="Times New Roman"/>
          <w:lang w:val="en-US"/>
        </w:rPr>
        <w:t xml:space="preserve"> da </w:t>
      </w:r>
      <w:proofErr w:type="spellStart"/>
      <w:r w:rsidR="0079575F">
        <w:rPr>
          <w:rFonts w:ascii="Times New Roman" w:hAnsi="Times New Roman" w:cs="Times New Roman"/>
          <w:lang w:val="en-US"/>
        </w:rPr>
        <w:t>caminhada</w:t>
      </w:r>
      <w:proofErr w:type="spellEnd"/>
      <w:r w:rsidR="0079575F">
        <w:rPr>
          <w:rFonts w:ascii="Times New Roman" w:hAnsi="Times New Roman" w:cs="Times New Roman"/>
          <w:lang w:val="en-US"/>
        </w:rPr>
        <w:t xml:space="preserve">, </w:t>
      </w:r>
      <w:proofErr w:type="spellStart"/>
      <w:r w:rsidR="0079575F">
        <w:rPr>
          <w:rFonts w:ascii="Times New Roman" w:hAnsi="Times New Roman" w:cs="Times New Roman"/>
          <w:lang w:val="en-US"/>
        </w:rPr>
        <w:t>evidenciam</w:t>
      </w:r>
      <w:proofErr w:type="spellEnd"/>
      <w:r w:rsidR="0079575F">
        <w:rPr>
          <w:rFonts w:ascii="Times New Roman" w:hAnsi="Times New Roman" w:cs="Times New Roman"/>
          <w:lang w:val="en-US"/>
        </w:rPr>
        <w:t xml:space="preserve"> as </w:t>
      </w:r>
      <w:proofErr w:type="spellStart"/>
      <w:r w:rsidR="0079575F">
        <w:rPr>
          <w:rFonts w:ascii="Times New Roman" w:hAnsi="Times New Roman" w:cs="Times New Roman"/>
          <w:lang w:val="en-US"/>
        </w:rPr>
        <w:t>particularidades</w:t>
      </w:r>
      <w:proofErr w:type="spellEnd"/>
      <w:r w:rsidR="0079575F">
        <w:rPr>
          <w:rFonts w:ascii="Times New Roman" w:hAnsi="Times New Roman" w:cs="Times New Roman"/>
          <w:lang w:val="en-US"/>
        </w:rPr>
        <w:t xml:space="preserve"> da </w:t>
      </w:r>
      <w:proofErr w:type="spellStart"/>
      <w:r w:rsidR="0079575F">
        <w:rPr>
          <w:rFonts w:ascii="Times New Roman" w:hAnsi="Times New Roman" w:cs="Times New Roman"/>
          <w:lang w:val="en-US"/>
        </w:rPr>
        <w:t>travessia</w:t>
      </w:r>
      <w:proofErr w:type="spellEnd"/>
      <w:r w:rsidR="00503C29">
        <w:rPr>
          <w:rFonts w:ascii="Times New Roman" w:hAnsi="Times New Roman" w:cs="Times New Roman"/>
          <w:lang w:val="en-US"/>
        </w:rPr>
        <w:t xml:space="preserve">, </w:t>
      </w:r>
      <w:proofErr w:type="spellStart"/>
      <w:r w:rsidR="00503C29">
        <w:rPr>
          <w:rFonts w:ascii="Times New Roman" w:hAnsi="Times New Roman" w:cs="Times New Roman"/>
          <w:lang w:val="en-US"/>
        </w:rPr>
        <w:t>aproximando</w:t>
      </w:r>
      <w:proofErr w:type="spellEnd"/>
      <w:r w:rsidR="00503C29">
        <w:rPr>
          <w:rFonts w:ascii="Times New Roman" w:hAnsi="Times New Roman" w:cs="Times New Roman"/>
          <w:lang w:val="en-US"/>
        </w:rPr>
        <w:t xml:space="preserve"> da </w:t>
      </w:r>
      <w:proofErr w:type="spellStart"/>
      <w:r w:rsidR="00503C29">
        <w:rPr>
          <w:rFonts w:ascii="Times New Roman" w:hAnsi="Times New Roman" w:cs="Times New Roman"/>
          <w:lang w:val="en-US"/>
        </w:rPr>
        <w:t>concepção</w:t>
      </w:r>
      <w:proofErr w:type="spellEnd"/>
      <w:r w:rsidR="00503C29">
        <w:rPr>
          <w:rFonts w:ascii="Times New Roman" w:hAnsi="Times New Roman" w:cs="Times New Roman"/>
          <w:lang w:val="en-US"/>
        </w:rPr>
        <w:t xml:space="preserve"> do </w:t>
      </w:r>
      <w:proofErr w:type="spellStart"/>
      <w:r w:rsidR="00503C29">
        <w:rPr>
          <w:rFonts w:ascii="Times New Roman" w:hAnsi="Times New Roman" w:cs="Times New Roman"/>
          <w:lang w:val="en-US"/>
        </w:rPr>
        <w:t>ato</w:t>
      </w:r>
      <w:proofErr w:type="spellEnd"/>
      <w:r w:rsidR="00503C29">
        <w:rPr>
          <w:rFonts w:ascii="Times New Roman" w:hAnsi="Times New Roman" w:cs="Times New Roman"/>
          <w:lang w:val="en-US"/>
        </w:rPr>
        <w:t xml:space="preserve"> de </w:t>
      </w:r>
      <w:proofErr w:type="spellStart"/>
      <w:r w:rsidR="00503C29">
        <w:rPr>
          <w:rFonts w:ascii="Times New Roman" w:hAnsi="Times New Roman" w:cs="Times New Roman"/>
          <w:lang w:val="en-US"/>
        </w:rPr>
        <w:t>narrar</w:t>
      </w:r>
      <w:proofErr w:type="spellEnd"/>
      <w:r w:rsidR="00491434">
        <w:rPr>
          <w:rFonts w:ascii="Times New Roman" w:hAnsi="Times New Roman" w:cs="Times New Roman"/>
          <w:lang w:val="en-US"/>
        </w:rPr>
        <w:t>(se)</w:t>
      </w:r>
      <w:r w:rsidR="00503C29">
        <w:rPr>
          <w:rFonts w:ascii="Times New Roman" w:hAnsi="Times New Roman" w:cs="Times New Roman"/>
          <w:lang w:val="en-US"/>
        </w:rPr>
        <w:t xml:space="preserve"> </w:t>
      </w:r>
      <w:proofErr w:type="spellStart"/>
      <w:r w:rsidR="006626C2">
        <w:rPr>
          <w:rFonts w:ascii="Times New Roman" w:hAnsi="Times New Roman" w:cs="Times New Roman"/>
          <w:lang w:val="en-US"/>
        </w:rPr>
        <w:t>divulgada</w:t>
      </w:r>
      <w:proofErr w:type="spellEnd"/>
      <w:r w:rsidR="006626C2">
        <w:rPr>
          <w:rFonts w:ascii="Times New Roman" w:hAnsi="Times New Roman" w:cs="Times New Roman"/>
          <w:lang w:val="en-US"/>
        </w:rPr>
        <w:t xml:space="preserve"> por </w:t>
      </w:r>
      <w:proofErr w:type="spellStart"/>
      <w:r w:rsidR="006626C2">
        <w:rPr>
          <w:rFonts w:ascii="Times New Roman" w:hAnsi="Times New Roman" w:cs="Times New Roman"/>
          <w:lang w:val="en-US"/>
        </w:rPr>
        <w:t>Josso</w:t>
      </w:r>
      <w:proofErr w:type="spellEnd"/>
      <w:r w:rsidR="006626C2">
        <w:rPr>
          <w:rFonts w:ascii="Times New Roman" w:hAnsi="Times New Roman" w:cs="Times New Roman"/>
          <w:lang w:val="en-US"/>
        </w:rPr>
        <w:t xml:space="preserve"> </w:t>
      </w:r>
      <w:proofErr w:type="spellStart"/>
      <w:r w:rsidR="00491434">
        <w:rPr>
          <w:rFonts w:ascii="Times New Roman" w:hAnsi="Times New Roman" w:cs="Times New Roman"/>
          <w:lang w:val="en-US"/>
        </w:rPr>
        <w:t>como</w:t>
      </w:r>
      <w:proofErr w:type="spellEnd"/>
      <w:r w:rsidR="00491434">
        <w:rPr>
          <w:rFonts w:ascii="Times New Roman" w:hAnsi="Times New Roman" w:cs="Times New Roman"/>
          <w:lang w:val="en-US"/>
        </w:rPr>
        <w:t xml:space="preserve"> </w:t>
      </w:r>
      <w:proofErr w:type="spellStart"/>
      <w:r w:rsidR="00491434">
        <w:rPr>
          <w:rFonts w:ascii="Times New Roman" w:hAnsi="Times New Roman" w:cs="Times New Roman"/>
          <w:lang w:val="en-US"/>
        </w:rPr>
        <w:t>uma</w:t>
      </w:r>
      <w:proofErr w:type="spellEnd"/>
      <w:r w:rsidR="00491434">
        <w:rPr>
          <w:rFonts w:ascii="Times New Roman" w:hAnsi="Times New Roman" w:cs="Times New Roman"/>
          <w:lang w:val="en-US"/>
        </w:rPr>
        <w:t xml:space="preserve"> </w:t>
      </w:r>
      <w:proofErr w:type="spellStart"/>
      <w:r w:rsidR="00491434">
        <w:rPr>
          <w:rFonts w:ascii="Times New Roman" w:hAnsi="Times New Roman" w:cs="Times New Roman"/>
          <w:lang w:val="en-US"/>
        </w:rPr>
        <w:t>viagem</w:t>
      </w:r>
      <w:proofErr w:type="spellEnd"/>
      <w:r w:rsidR="00491434">
        <w:rPr>
          <w:rFonts w:ascii="Times New Roman" w:hAnsi="Times New Roman" w:cs="Times New Roman"/>
          <w:lang w:val="en-US"/>
        </w:rPr>
        <w:t xml:space="preserve"> que </w:t>
      </w:r>
      <w:proofErr w:type="spellStart"/>
      <w:r w:rsidR="00491434">
        <w:rPr>
          <w:rFonts w:ascii="Times New Roman" w:hAnsi="Times New Roman" w:cs="Times New Roman"/>
          <w:lang w:val="en-US"/>
        </w:rPr>
        <w:t>organiza</w:t>
      </w:r>
      <w:proofErr w:type="spellEnd"/>
      <w:r w:rsidR="00491434">
        <w:rPr>
          <w:rFonts w:ascii="Times New Roman" w:hAnsi="Times New Roman" w:cs="Times New Roman"/>
          <w:lang w:val="en-US"/>
        </w:rPr>
        <w:t xml:space="preserve"> </w:t>
      </w:r>
      <w:proofErr w:type="spellStart"/>
      <w:r w:rsidR="00491434">
        <w:rPr>
          <w:rFonts w:ascii="Times New Roman" w:hAnsi="Times New Roman" w:cs="Times New Roman"/>
          <w:lang w:val="en-US"/>
        </w:rPr>
        <w:t>preconcepções</w:t>
      </w:r>
      <w:proofErr w:type="spellEnd"/>
      <w:r w:rsidR="00491434">
        <w:rPr>
          <w:rFonts w:ascii="Times New Roman" w:hAnsi="Times New Roman" w:cs="Times New Roman"/>
          <w:lang w:val="en-US"/>
        </w:rPr>
        <w:t xml:space="preserve">, </w:t>
      </w:r>
      <w:proofErr w:type="spellStart"/>
      <w:r w:rsidR="00491434">
        <w:rPr>
          <w:rFonts w:ascii="Times New Roman" w:hAnsi="Times New Roman" w:cs="Times New Roman"/>
          <w:lang w:val="en-US"/>
        </w:rPr>
        <w:t>valores</w:t>
      </w:r>
      <w:proofErr w:type="spellEnd"/>
      <w:r w:rsidR="00491434">
        <w:rPr>
          <w:rFonts w:ascii="Times New Roman" w:hAnsi="Times New Roman" w:cs="Times New Roman"/>
          <w:lang w:val="en-US"/>
        </w:rPr>
        <w:t xml:space="preserve">, </w:t>
      </w:r>
      <w:proofErr w:type="spellStart"/>
      <w:r w:rsidR="00491434">
        <w:rPr>
          <w:rFonts w:ascii="Times New Roman" w:hAnsi="Times New Roman" w:cs="Times New Roman"/>
          <w:lang w:val="en-US"/>
        </w:rPr>
        <w:t>rupturas</w:t>
      </w:r>
      <w:proofErr w:type="spellEnd"/>
      <w:r w:rsidR="00491434">
        <w:rPr>
          <w:rFonts w:ascii="Times New Roman" w:hAnsi="Times New Roman" w:cs="Times New Roman"/>
          <w:lang w:val="en-US"/>
        </w:rPr>
        <w:t xml:space="preserve"> e </w:t>
      </w:r>
      <w:proofErr w:type="spellStart"/>
      <w:r w:rsidR="00491434">
        <w:rPr>
          <w:rFonts w:ascii="Times New Roman" w:hAnsi="Times New Roman" w:cs="Times New Roman"/>
          <w:lang w:val="en-US"/>
        </w:rPr>
        <w:t>transformações</w:t>
      </w:r>
      <w:proofErr w:type="spellEnd"/>
      <w:r w:rsidR="00491434">
        <w:rPr>
          <w:rFonts w:ascii="Times New Roman" w:hAnsi="Times New Roman" w:cs="Times New Roman"/>
          <w:lang w:val="en-US"/>
        </w:rPr>
        <w:t xml:space="preserve"> e a </w:t>
      </w:r>
      <w:proofErr w:type="spellStart"/>
      <w:r w:rsidR="00491434">
        <w:rPr>
          <w:rFonts w:ascii="Times New Roman" w:hAnsi="Times New Roman" w:cs="Times New Roman"/>
          <w:lang w:val="en-US"/>
        </w:rPr>
        <w:t>proposta</w:t>
      </w:r>
      <w:proofErr w:type="spellEnd"/>
      <w:r w:rsidR="00491434">
        <w:rPr>
          <w:rFonts w:ascii="Times New Roman" w:hAnsi="Times New Roman" w:cs="Times New Roman"/>
          <w:lang w:val="en-US"/>
        </w:rPr>
        <w:t xml:space="preserve"> de Walter Benjamin (1987), no </w:t>
      </w:r>
      <w:proofErr w:type="spellStart"/>
      <w:r w:rsidR="00491434">
        <w:rPr>
          <w:rFonts w:ascii="Times New Roman" w:hAnsi="Times New Roman" w:cs="Times New Roman"/>
          <w:lang w:val="en-US"/>
        </w:rPr>
        <w:t>intercâmbio</w:t>
      </w:r>
      <w:proofErr w:type="spellEnd"/>
      <w:r w:rsidR="00491434">
        <w:rPr>
          <w:rFonts w:ascii="Times New Roman" w:hAnsi="Times New Roman" w:cs="Times New Roman"/>
          <w:lang w:val="en-US"/>
        </w:rPr>
        <w:t xml:space="preserve"> de </w:t>
      </w:r>
      <w:proofErr w:type="spellStart"/>
      <w:r w:rsidR="00491434">
        <w:rPr>
          <w:rFonts w:ascii="Times New Roman" w:hAnsi="Times New Roman" w:cs="Times New Roman"/>
          <w:lang w:val="en-US"/>
        </w:rPr>
        <w:t>experiências</w:t>
      </w:r>
      <w:proofErr w:type="spellEnd"/>
      <w:r w:rsidR="00491434">
        <w:rPr>
          <w:rFonts w:ascii="Times New Roman" w:hAnsi="Times New Roman" w:cs="Times New Roman"/>
          <w:lang w:val="en-US"/>
        </w:rPr>
        <w:t xml:space="preserve"> e </w:t>
      </w:r>
      <w:proofErr w:type="spellStart"/>
      <w:r w:rsidR="00491434">
        <w:rPr>
          <w:rFonts w:ascii="Times New Roman" w:hAnsi="Times New Roman" w:cs="Times New Roman"/>
          <w:lang w:val="en-US"/>
        </w:rPr>
        <w:t>na</w:t>
      </w:r>
      <w:proofErr w:type="spellEnd"/>
      <w:r w:rsidR="00491434">
        <w:rPr>
          <w:rFonts w:ascii="Times New Roman" w:hAnsi="Times New Roman" w:cs="Times New Roman"/>
          <w:lang w:val="en-US"/>
        </w:rPr>
        <w:t xml:space="preserve"> </w:t>
      </w:r>
      <w:proofErr w:type="spellStart"/>
      <w:r w:rsidR="00491434">
        <w:rPr>
          <w:rFonts w:ascii="Times New Roman" w:hAnsi="Times New Roman" w:cs="Times New Roman"/>
          <w:lang w:val="en-US"/>
        </w:rPr>
        <w:t>capacidade</w:t>
      </w:r>
      <w:proofErr w:type="spellEnd"/>
      <w:r w:rsidR="00491434">
        <w:rPr>
          <w:rFonts w:ascii="Times New Roman" w:hAnsi="Times New Roman" w:cs="Times New Roman"/>
          <w:lang w:val="en-US"/>
        </w:rPr>
        <w:t xml:space="preserve"> </w:t>
      </w:r>
      <w:r w:rsidR="00835789">
        <w:rPr>
          <w:rFonts w:ascii="Times New Roman" w:hAnsi="Times New Roman" w:cs="Times New Roman"/>
          <w:lang w:val="en-US"/>
        </w:rPr>
        <w:t xml:space="preserve">de </w:t>
      </w:r>
      <w:proofErr w:type="spellStart"/>
      <w:r w:rsidR="00835789">
        <w:rPr>
          <w:rFonts w:ascii="Times New Roman" w:hAnsi="Times New Roman" w:cs="Times New Roman"/>
          <w:lang w:val="en-US"/>
        </w:rPr>
        <w:t>t</w:t>
      </w:r>
      <w:r w:rsidR="00F76AA5">
        <w:rPr>
          <w:rFonts w:ascii="Times New Roman" w:hAnsi="Times New Roman" w:cs="Times New Roman"/>
          <w:lang w:val="en-US"/>
        </w:rPr>
        <w:t>rat</w:t>
      </w:r>
      <w:r w:rsidR="00835789">
        <w:rPr>
          <w:rFonts w:ascii="Times New Roman" w:hAnsi="Times New Roman" w:cs="Times New Roman"/>
          <w:lang w:val="en-US"/>
        </w:rPr>
        <w:t>ar</w:t>
      </w:r>
      <w:proofErr w:type="spellEnd"/>
      <w:r w:rsidR="00835789">
        <w:rPr>
          <w:rFonts w:ascii="Times New Roman" w:hAnsi="Times New Roman" w:cs="Times New Roman"/>
          <w:lang w:val="en-US"/>
        </w:rPr>
        <w:t xml:space="preserve"> </w:t>
      </w:r>
      <w:proofErr w:type="spellStart"/>
      <w:r w:rsidR="00835789">
        <w:rPr>
          <w:rFonts w:ascii="Times New Roman" w:hAnsi="Times New Roman" w:cs="Times New Roman"/>
          <w:lang w:val="en-US"/>
        </w:rPr>
        <w:t>todos</w:t>
      </w:r>
      <w:proofErr w:type="spellEnd"/>
      <w:r w:rsidR="00835789">
        <w:rPr>
          <w:rFonts w:ascii="Times New Roman" w:hAnsi="Times New Roman" w:cs="Times New Roman"/>
          <w:lang w:val="en-US"/>
        </w:rPr>
        <w:t xml:space="preserve"> </w:t>
      </w:r>
      <w:proofErr w:type="spellStart"/>
      <w:r w:rsidR="00835789">
        <w:rPr>
          <w:rFonts w:ascii="Times New Roman" w:hAnsi="Times New Roman" w:cs="Times New Roman"/>
          <w:lang w:val="en-US"/>
        </w:rPr>
        <w:t>os</w:t>
      </w:r>
      <w:proofErr w:type="spellEnd"/>
      <w:r w:rsidR="00835789">
        <w:rPr>
          <w:rFonts w:ascii="Times New Roman" w:hAnsi="Times New Roman" w:cs="Times New Roman"/>
          <w:lang w:val="en-US"/>
        </w:rPr>
        <w:t xml:space="preserve"> </w:t>
      </w:r>
      <w:proofErr w:type="spellStart"/>
      <w:r w:rsidR="00835789">
        <w:rPr>
          <w:rFonts w:ascii="Times New Roman" w:hAnsi="Times New Roman" w:cs="Times New Roman"/>
          <w:lang w:val="en-US"/>
        </w:rPr>
        <w:t>acontecimentos</w:t>
      </w:r>
      <w:proofErr w:type="spellEnd"/>
      <w:r w:rsidR="00835789">
        <w:rPr>
          <w:rFonts w:ascii="Times New Roman" w:hAnsi="Times New Roman" w:cs="Times New Roman"/>
          <w:lang w:val="en-US"/>
        </w:rPr>
        <w:t xml:space="preserve"> </w:t>
      </w:r>
      <w:r w:rsidR="00855ECD">
        <w:rPr>
          <w:rFonts w:ascii="Times New Roman" w:hAnsi="Times New Roman" w:cs="Times New Roman"/>
          <w:lang w:val="en-US"/>
        </w:rPr>
        <w:t>“</w:t>
      </w:r>
      <w:proofErr w:type="spellStart"/>
      <w:r w:rsidR="00855ECD">
        <w:rPr>
          <w:rFonts w:ascii="Times New Roman" w:hAnsi="Times New Roman" w:cs="Times New Roman"/>
          <w:lang w:val="en-US"/>
        </w:rPr>
        <w:t>sem</w:t>
      </w:r>
      <w:proofErr w:type="spellEnd"/>
      <w:r w:rsidR="00855ECD">
        <w:rPr>
          <w:rFonts w:ascii="Times New Roman" w:hAnsi="Times New Roman" w:cs="Times New Roman"/>
          <w:lang w:val="en-US"/>
        </w:rPr>
        <w:t xml:space="preserve"> </w:t>
      </w:r>
      <w:proofErr w:type="spellStart"/>
      <w:r w:rsidR="00855ECD">
        <w:rPr>
          <w:rFonts w:ascii="Times New Roman" w:hAnsi="Times New Roman" w:cs="Times New Roman"/>
          <w:lang w:val="en-US"/>
        </w:rPr>
        <w:t>distinguir</w:t>
      </w:r>
      <w:proofErr w:type="spellEnd"/>
      <w:r w:rsidR="00855ECD">
        <w:rPr>
          <w:rFonts w:ascii="Times New Roman" w:hAnsi="Times New Roman" w:cs="Times New Roman"/>
          <w:lang w:val="en-US"/>
        </w:rPr>
        <w:t xml:space="preserve"> entre </w:t>
      </w:r>
      <w:proofErr w:type="spellStart"/>
      <w:r w:rsidR="00855ECD">
        <w:rPr>
          <w:rFonts w:ascii="Times New Roman" w:hAnsi="Times New Roman" w:cs="Times New Roman"/>
          <w:lang w:val="en-US"/>
        </w:rPr>
        <w:t>os</w:t>
      </w:r>
      <w:proofErr w:type="spellEnd"/>
      <w:r w:rsidR="00855ECD">
        <w:rPr>
          <w:rFonts w:ascii="Times New Roman" w:hAnsi="Times New Roman" w:cs="Times New Roman"/>
          <w:lang w:val="en-US"/>
        </w:rPr>
        <w:t xml:space="preserve"> </w:t>
      </w:r>
      <w:proofErr w:type="spellStart"/>
      <w:r w:rsidR="00855ECD">
        <w:rPr>
          <w:rFonts w:ascii="Times New Roman" w:hAnsi="Times New Roman" w:cs="Times New Roman"/>
          <w:lang w:val="en-US"/>
        </w:rPr>
        <w:t>grandes</w:t>
      </w:r>
      <w:proofErr w:type="spellEnd"/>
      <w:r w:rsidR="00855ECD">
        <w:rPr>
          <w:rFonts w:ascii="Times New Roman" w:hAnsi="Times New Roman" w:cs="Times New Roman"/>
          <w:lang w:val="en-US"/>
        </w:rPr>
        <w:t xml:space="preserve"> e </w:t>
      </w:r>
      <w:proofErr w:type="spellStart"/>
      <w:r w:rsidR="00855ECD">
        <w:rPr>
          <w:rFonts w:ascii="Times New Roman" w:hAnsi="Times New Roman" w:cs="Times New Roman"/>
          <w:lang w:val="en-US"/>
        </w:rPr>
        <w:t>os</w:t>
      </w:r>
      <w:proofErr w:type="spellEnd"/>
      <w:r w:rsidR="00855ECD">
        <w:rPr>
          <w:rFonts w:ascii="Times New Roman" w:hAnsi="Times New Roman" w:cs="Times New Roman"/>
          <w:lang w:val="en-US"/>
        </w:rPr>
        <w:t xml:space="preserve"> </w:t>
      </w:r>
      <w:proofErr w:type="spellStart"/>
      <w:r w:rsidR="00855ECD">
        <w:rPr>
          <w:rFonts w:ascii="Times New Roman" w:hAnsi="Times New Roman" w:cs="Times New Roman"/>
          <w:lang w:val="en-US"/>
        </w:rPr>
        <w:t>pequenos</w:t>
      </w:r>
      <w:proofErr w:type="spellEnd"/>
      <w:r w:rsidR="00855ECD">
        <w:rPr>
          <w:rFonts w:ascii="Times New Roman" w:hAnsi="Times New Roman" w:cs="Times New Roman"/>
          <w:lang w:val="en-US"/>
        </w:rPr>
        <w:t>”.</w:t>
      </w:r>
    </w:p>
    <w:p w:rsidR="00B078B4" w:rsidRDefault="00B078B4" w:rsidP="004A4DAD">
      <w:pPr>
        <w:spacing w:before="240" w:after="120" w:line="360" w:lineRule="auto"/>
        <w:ind w:firstLine="720"/>
        <w:jc w:val="both"/>
        <w:rPr>
          <w:rFonts w:ascii="Times New Roman" w:eastAsia="Arial" w:hAnsi="Times New Roman" w:cs="Times New Roman"/>
        </w:rPr>
      </w:pPr>
      <w:r>
        <w:rPr>
          <w:rFonts w:ascii="Times New Roman" w:hAnsi="Times New Roman" w:cs="Times New Roman"/>
          <w:lang w:val="en-US"/>
        </w:rPr>
        <w:lastRenderedPageBreak/>
        <w:t xml:space="preserve">Durante o </w:t>
      </w:r>
      <w:proofErr w:type="spellStart"/>
      <w:r>
        <w:rPr>
          <w:rFonts w:ascii="Times New Roman" w:hAnsi="Times New Roman" w:cs="Times New Roman"/>
          <w:lang w:val="en-US"/>
        </w:rPr>
        <w:t>ano</w:t>
      </w:r>
      <w:proofErr w:type="spellEnd"/>
      <w:r>
        <w:rPr>
          <w:rFonts w:ascii="Times New Roman" w:hAnsi="Times New Roman" w:cs="Times New Roman"/>
          <w:lang w:val="en-US"/>
        </w:rPr>
        <w:t xml:space="preserve"> de 2011</w:t>
      </w:r>
      <w:r w:rsidR="00611B61">
        <w:rPr>
          <w:rFonts w:ascii="Times New Roman" w:hAnsi="Times New Roman" w:cs="Times New Roman"/>
          <w:lang w:val="en-US"/>
        </w:rPr>
        <w:t xml:space="preserve">, </w:t>
      </w:r>
      <w:proofErr w:type="spellStart"/>
      <w:r w:rsidR="00611B61">
        <w:rPr>
          <w:rFonts w:ascii="Times New Roman" w:hAnsi="Times New Roman" w:cs="Times New Roman"/>
          <w:lang w:val="en-US"/>
        </w:rPr>
        <w:t>algumas</w:t>
      </w:r>
      <w:proofErr w:type="spellEnd"/>
      <w:r w:rsidR="00611B61">
        <w:rPr>
          <w:rFonts w:ascii="Times New Roman" w:hAnsi="Times New Roman" w:cs="Times New Roman"/>
          <w:lang w:val="en-US"/>
        </w:rPr>
        <w:t xml:space="preserve"> </w:t>
      </w:r>
      <w:proofErr w:type="spellStart"/>
      <w:r w:rsidR="00611B61">
        <w:rPr>
          <w:rFonts w:ascii="Times New Roman" w:hAnsi="Times New Roman" w:cs="Times New Roman"/>
          <w:lang w:val="en-US"/>
        </w:rPr>
        <w:t>situações</w:t>
      </w:r>
      <w:proofErr w:type="spellEnd"/>
      <w:r w:rsidR="00611B61">
        <w:rPr>
          <w:rFonts w:ascii="Times New Roman" w:hAnsi="Times New Roman" w:cs="Times New Roman"/>
          <w:lang w:val="en-US"/>
        </w:rPr>
        <w:t xml:space="preserve"> de </w:t>
      </w:r>
      <w:proofErr w:type="spellStart"/>
      <w:r w:rsidR="00611B61">
        <w:rPr>
          <w:rFonts w:ascii="Times New Roman" w:hAnsi="Times New Roman" w:cs="Times New Roman"/>
          <w:lang w:val="en-US"/>
        </w:rPr>
        <w:t>aprendizagem</w:t>
      </w:r>
      <w:proofErr w:type="spellEnd"/>
      <w:r w:rsidR="00611B61">
        <w:rPr>
          <w:rFonts w:ascii="Times New Roman" w:hAnsi="Times New Roman" w:cs="Times New Roman"/>
          <w:lang w:val="en-US"/>
        </w:rPr>
        <w:t xml:space="preserve"> </w:t>
      </w:r>
      <w:proofErr w:type="spellStart"/>
      <w:r w:rsidR="00611B61">
        <w:rPr>
          <w:rFonts w:ascii="Times New Roman" w:hAnsi="Times New Roman" w:cs="Times New Roman"/>
          <w:lang w:val="en-US"/>
        </w:rPr>
        <w:t>trouxeram</w:t>
      </w:r>
      <w:proofErr w:type="spellEnd"/>
      <w:r w:rsidR="00611B61">
        <w:rPr>
          <w:rFonts w:ascii="Times New Roman" w:hAnsi="Times New Roman" w:cs="Times New Roman"/>
          <w:lang w:val="en-US"/>
        </w:rPr>
        <w:t xml:space="preserve"> o </w:t>
      </w:r>
      <w:r w:rsidR="00611B61">
        <w:rPr>
          <w:rFonts w:ascii="Times New Roman" w:eastAsia="Arial" w:hAnsi="Times New Roman" w:cs="Times New Roman"/>
        </w:rPr>
        <w:t xml:space="preserve">olhar para a linguagem da fotografia e do cinema como meios de </w:t>
      </w:r>
      <w:r w:rsidR="007246BC">
        <w:rPr>
          <w:rFonts w:ascii="Times New Roman" w:eastAsia="Arial" w:hAnsi="Times New Roman" w:cs="Times New Roman"/>
        </w:rPr>
        <w:t>aprendizagem</w:t>
      </w:r>
      <w:r w:rsidR="00611B61">
        <w:rPr>
          <w:rFonts w:ascii="Times New Roman" w:eastAsia="Arial" w:hAnsi="Times New Roman" w:cs="Times New Roman"/>
        </w:rPr>
        <w:t xml:space="preserve"> em arte e ajudaram a delinear os propósitos futuros.</w:t>
      </w:r>
      <w:r w:rsidR="00142710">
        <w:rPr>
          <w:rFonts w:ascii="Times New Roman" w:eastAsia="Arial" w:hAnsi="Times New Roman" w:cs="Times New Roman"/>
        </w:rPr>
        <w:t xml:space="preserve">  </w:t>
      </w:r>
      <w:r w:rsidR="00200987">
        <w:rPr>
          <w:rFonts w:ascii="Times New Roman" w:eastAsia="Arial" w:hAnsi="Times New Roman" w:cs="Times New Roman"/>
        </w:rPr>
        <w:t>Com as turmas do Ensino Médio, a</w:t>
      </w:r>
      <w:r w:rsidR="009844E3">
        <w:rPr>
          <w:rFonts w:ascii="Times New Roman" w:eastAsia="Arial" w:hAnsi="Times New Roman" w:cs="Times New Roman"/>
        </w:rPr>
        <w:t>s proposições abordaram a</w:t>
      </w:r>
      <w:r w:rsidR="00200987">
        <w:rPr>
          <w:rFonts w:ascii="Times New Roman" w:eastAsia="Arial" w:hAnsi="Times New Roman" w:cs="Times New Roman"/>
        </w:rPr>
        <w:t xml:space="preserve"> invenção da fotografia</w:t>
      </w:r>
      <w:r w:rsidR="00B921DA">
        <w:rPr>
          <w:rFonts w:ascii="Times New Roman" w:eastAsia="Arial" w:hAnsi="Times New Roman" w:cs="Times New Roman"/>
        </w:rPr>
        <w:t xml:space="preserve"> no século XIX</w:t>
      </w:r>
      <w:r w:rsidR="00200987">
        <w:rPr>
          <w:rFonts w:ascii="Times New Roman" w:eastAsia="Arial" w:hAnsi="Times New Roman" w:cs="Times New Roman"/>
        </w:rPr>
        <w:t xml:space="preserve"> e a sua ressonância no mundo da pintura</w:t>
      </w:r>
      <w:r w:rsidR="00B91184">
        <w:rPr>
          <w:rFonts w:ascii="Times New Roman" w:eastAsia="Arial" w:hAnsi="Times New Roman" w:cs="Times New Roman"/>
        </w:rPr>
        <w:t xml:space="preserve">, </w:t>
      </w:r>
      <w:r w:rsidR="00EF6648">
        <w:rPr>
          <w:rFonts w:ascii="Times New Roman" w:eastAsia="Arial" w:hAnsi="Times New Roman" w:cs="Times New Roman"/>
        </w:rPr>
        <w:t>a chegada do cinema e o trabalho do ator e ilusionista francês George Méliès (1861-1938)</w:t>
      </w:r>
      <w:r w:rsidR="00B921DA">
        <w:rPr>
          <w:rFonts w:ascii="Times New Roman" w:eastAsia="Arial" w:hAnsi="Times New Roman" w:cs="Times New Roman"/>
        </w:rPr>
        <w:t xml:space="preserve">. </w:t>
      </w:r>
      <w:r w:rsidR="00ED407A">
        <w:rPr>
          <w:rFonts w:ascii="Times New Roman" w:eastAsia="Arial" w:hAnsi="Times New Roman" w:cs="Times New Roman"/>
        </w:rPr>
        <w:t xml:space="preserve"> A turma do 2º ano (Ensino Médio) confeccionou uma câmera escura</w:t>
      </w:r>
      <w:r w:rsidR="00E85CBC">
        <w:rPr>
          <w:rStyle w:val="Refdenotaderodap"/>
          <w:rFonts w:ascii="Times New Roman" w:eastAsia="Arial" w:hAnsi="Times New Roman" w:cs="Times New Roman"/>
        </w:rPr>
        <w:footnoteReference w:id="4"/>
      </w:r>
      <w:r w:rsidR="00ED407A">
        <w:rPr>
          <w:rFonts w:ascii="Times New Roman" w:eastAsia="Arial" w:hAnsi="Times New Roman" w:cs="Times New Roman"/>
        </w:rPr>
        <w:t xml:space="preserve">, usando materiais, tais como: papel cartão preto, papel vegetal, cola, tesoura e lupa. </w:t>
      </w:r>
      <w:r w:rsidR="0071575F">
        <w:rPr>
          <w:rFonts w:ascii="Times New Roman" w:eastAsia="Arial" w:hAnsi="Times New Roman" w:cs="Times New Roman"/>
        </w:rPr>
        <w:t>É relevante apontar que a</w:t>
      </w:r>
      <w:r w:rsidR="00ED407A">
        <w:rPr>
          <w:rFonts w:ascii="Times New Roman" w:eastAsia="Arial" w:hAnsi="Times New Roman" w:cs="Times New Roman"/>
        </w:rPr>
        <w:t xml:space="preserve"> câmera, foi um recurso utilizado por artistas como Leonardo da Vinci, por exemplo</w:t>
      </w:r>
      <w:r w:rsidR="0071575F">
        <w:rPr>
          <w:rFonts w:ascii="Times New Roman" w:eastAsia="Arial" w:hAnsi="Times New Roman" w:cs="Times New Roman"/>
        </w:rPr>
        <w:t xml:space="preserve">, </w:t>
      </w:r>
      <w:r w:rsidR="00854E7C">
        <w:rPr>
          <w:rFonts w:ascii="Times New Roman" w:eastAsia="Arial" w:hAnsi="Times New Roman" w:cs="Times New Roman"/>
        </w:rPr>
        <w:t xml:space="preserve">pois facilitava a cópia de uma imagem que seria reproduzida em desenho. No caso dos estudantes, tinha por objetivo a observação de imagens do espaço escolar e mais tarde foi utilizada na Mostra Cultural da escola. </w:t>
      </w:r>
    </w:p>
    <w:p w:rsidR="008F316F" w:rsidRDefault="008F316F" w:rsidP="004A4DAD">
      <w:pPr>
        <w:spacing w:before="240" w:after="120" w:line="360" w:lineRule="auto"/>
        <w:ind w:firstLine="720"/>
        <w:jc w:val="both"/>
        <w:rPr>
          <w:rFonts w:ascii="Times New Roman" w:eastAsia="Arial" w:hAnsi="Times New Roman" w:cs="Times New Roman"/>
        </w:rPr>
      </w:pPr>
      <w:r>
        <w:rPr>
          <w:rFonts w:ascii="Times New Roman" w:eastAsia="Arial" w:hAnsi="Times New Roman" w:cs="Times New Roman"/>
        </w:rPr>
        <w:t xml:space="preserve">No mesmo ano, agora com os estudantes do Ensino Fundamental I, </w:t>
      </w:r>
      <w:r w:rsidR="00C4727A">
        <w:rPr>
          <w:rFonts w:ascii="Times New Roman" w:eastAsia="Arial" w:hAnsi="Times New Roman" w:cs="Times New Roman"/>
        </w:rPr>
        <w:t>testava usar os aparatos tecnológicos disponíveis no espaço</w:t>
      </w:r>
      <w:r w:rsidR="009A4ED3">
        <w:rPr>
          <w:rFonts w:ascii="Times New Roman" w:eastAsia="Arial" w:hAnsi="Times New Roman" w:cs="Times New Roman"/>
        </w:rPr>
        <w:t xml:space="preserve"> escolar</w:t>
      </w:r>
      <w:r w:rsidR="00C4727A">
        <w:rPr>
          <w:rFonts w:ascii="Times New Roman" w:eastAsia="Arial" w:hAnsi="Times New Roman" w:cs="Times New Roman"/>
        </w:rPr>
        <w:t xml:space="preserve"> (aparelho de DVD, câmera fotográfica, televisão, entre outros) para levar imagens e </w:t>
      </w:r>
      <w:r w:rsidR="00517E15">
        <w:rPr>
          <w:rFonts w:ascii="Times New Roman" w:eastAsia="Arial" w:hAnsi="Times New Roman" w:cs="Times New Roman"/>
        </w:rPr>
        <w:t>vídeos presentes na internet. Acessar as obras legitimadas por museus e galerias e sua leitura dentro de uma visão contemporânea, possibilitaram situações que superam a</w:t>
      </w:r>
      <w:r w:rsidR="00EF79DD">
        <w:rPr>
          <w:rFonts w:ascii="Times New Roman" w:eastAsia="Arial" w:hAnsi="Times New Roman" w:cs="Times New Roman"/>
        </w:rPr>
        <w:t xml:space="preserve"> ideia da</w:t>
      </w:r>
      <w:r w:rsidR="00517E15">
        <w:rPr>
          <w:rFonts w:ascii="Times New Roman" w:eastAsia="Arial" w:hAnsi="Times New Roman" w:cs="Times New Roman"/>
        </w:rPr>
        <w:t xml:space="preserve"> pintura fixada na parede da sala de aula </w:t>
      </w:r>
      <w:r w:rsidR="00303914">
        <w:rPr>
          <w:rFonts w:ascii="Times New Roman" w:eastAsia="Arial" w:hAnsi="Times New Roman" w:cs="Times New Roman"/>
        </w:rPr>
        <w:t xml:space="preserve">como a </w:t>
      </w:r>
      <w:r w:rsidR="00517E15">
        <w:rPr>
          <w:rFonts w:ascii="Times New Roman" w:eastAsia="Arial" w:hAnsi="Times New Roman" w:cs="Times New Roman"/>
        </w:rPr>
        <w:t xml:space="preserve">forma mais adequada de conduzir a apreciação artística. </w:t>
      </w:r>
      <w:r w:rsidR="00E918C2">
        <w:rPr>
          <w:rFonts w:ascii="Times New Roman" w:eastAsia="Arial" w:hAnsi="Times New Roman" w:cs="Times New Roman"/>
        </w:rPr>
        <w:t>Havia intuitivamente a combinação de materiais provenientes de lugares distintos como fontes para a produção em arte</w:t>
      </w:r>
      <w:r w:rsidR="00B818AB">
        <w:rPr>
          <w:rFonts w:ascii="Times New Roman" w:eastAsia="Arial" w:hAnsi="Times New Roman" w:cs="Times New Roman"/>
        </w:rPr>
        <w:t>, tornando viável</w:t>
      </w:r>
      <w:r w:rsidR="00303914">
        <w:rPr>
          <w:rFonts w:ascii="Times New Roman" w:eastAsia="Arial" w:hAnsi="Times New Roman" w:cs="Times New Roman"/>
        </w:rPr>
        <w:t>, por exemplo,</w:t>
      </w:r>
      <w:r w:rsidR="00B818AB">
        <w:rPr>
          <w:rFonts w:ascii="Times New Roman" w:eastAsia="Arial" w:hAnsi="Times New Roman" w:cs="Times New Roman"/>
        </w:rPr>
        <w:t xml:space="preserve"> analisar a pintura “Saudade”</w:t>
      </w:r>
      <w:r w:rsidR="00D80D9E">
        <w:rPr>
          <w:rFonts w:ascii="Times New Roman" w:eastAsia="Arial" w:hAnsi="Times New Roman" w:cs="Times New Roman"/>
        </w:rPr>
        <w:t xml:space="preserve"> (1899)</w:t>
      </w:r>
      <w:r w:rsidR="00B818AB">
        <w:rPr>
          <w:rFonts w:ascii="Times New Roman" w:eastAsia="Arial" w:hAnsi="Times New Roman" w:cs="Times New Roman"/>
        </w:rPr>
        <w:t>, de Almeida Júnior</w:t>
      </w:r>
      <w:r w:rsidR="004F264C">
        <w:rPr>
          <w:rFonts w:ascii="Times New Roman" w:eastAsia="Arial" w:hAnsi="Times New Roman" w:cs="Times New Roman"/>
        </w:rPr>
        <w:t>, associad</w:t>
      </w:r>
      <w:r w:rsidR="00827B03">
        <w:rPr>
          <w:rFonts w:ascii="Times New Roman" w:eastAsia="Arial" w:hAnsi="Times New Roman" w:cs="Times New Roman"/>
        </w:rPr>
        <w:t>a</w:t>
      </w:r>
      <w:r w:rsidR="004F264C">
        <w:rPr>
          <w:rFonts w:ascii="Times New Roman" w:eastAsia="Arial" w:hAnsi="Times New Roman" w:cs="Times New Roman"/>
        </w:rPr>
        <w:t>s a elementos dramatúrgicos na composição de uma cena ou em uma escrita poética</w:t>
      </w:r>
      <w:r w:rsidR="00303914">
        <w:rPr>
          <w:rFonts w:ascii="Times New Roman" w:eastAsia="Arial" w:hAnsi="Times New Roman" w:cs="Times New Roman"/>
        </w:rPr>
        <w:t>.</w:t>
      </w:r>
    </w:p>
    <w:p w:rsidR="00E918C2" w:rsidRDefault="00475A80" w:rsidP="004A4DAD">
      <w:pPr>
        <w:spacing w:before="240" w:after="120" w:line="360" w:lineRule="auto"/>
        <w:ind w:firstLine="720"/>
        <w:jc w:val="both"/>
        <w:rPr>
          <w:rFonts w:ascii="Times New Roman" w:eastAsia="Arial" w:hAnsi="Times New Roman" w:cs="Times New Roman"/>
        </w:rPr>
      </w:pPr>
      <w:r>
        <w:rPr>
          <w:rFonts w:ascii="Times New Roman" w:eastAsia="Arial" w:hAnsi="Times New Roman" w:cs="Times New Roman"/>
        </w:rPr>
        <w:t xml:space="preserve">Retomando as vivências com as turmas de jovens estudantes, </w:t>
      </w:r>
      <w:r w:rsidR="00827B03">
        <w:rPr>
          <w:rFonts w:ascii="Times New Roman" w:eastAsia="Arial" w:hAnsi="Times New Roman" w:cs="Times New Roman"/>
        </w:rPr>
        <w:t xml:space="preserve">conforme avançavam os trimestres (a escola era trimestral), a imagem </w:t>
      </w:r>
      <w:r w:rsidR="00594FD6">
        <w:rPr>
          <w:rFonts w:ascii="Times New Roman" w:eastAsia="Arial" w:hAnsi="Times New Roman" w:cs="Times New Roman"/>
        </w:rPr>
        <w:t xml:space="preserve">em </w:t>
      </w:r>
      <w:r w:rsidR="00827B03">
        <w:rPr>
          <w:rFonts w:ascii="Times New Roman" w:eastAsia="Arial" w:hAnsi="Times New Roman" w:cs="Times New Roman"/>
        </w:rPr>
        <w:t xml:space="preserve">movimento ganhava espaço </w:t>
      </w:r>
      <w:r w:rsidR="00594FD6">
        <w:rPr>
          <w:rFonts w:ascii="Times New Roman" w:eastAsia="Arial" w:hAnsi="Times New Roman" w:cs="Times New Roman"/>
        </w:rPr>
        <w:t xml:space="preserve">como no caso do </w:t>
      </w:r>
      <w:r w:rsidR="00827B03">
        <w:rPr>
          <w:rFonts w:ascii="Times New Roman" w:eastAsia="Arial" w:hAnsi="Times New Roman" w:cs="Times New Roman"/>
        </w:rPr>
        <w:t>trabalho de George Méliès e seu filme “Viagem a Lua”</w:t>
      </w:r>
      <w:r w:rsidR="00463430">
        <w:rPr>
          <w:rStyle w:val="Refdenotaderodap"/>
          <w:rFonts w:ascii="Times New Roman" w:eastAsia="Arial" w:hAnsi="Times New Roman" w:cs="Times New Roman"/>
        </w:rPr>
        <w:footnoteReference w:id="5"/>
      </w:r>
      <w:r w:rsidR="00827B03">
        <w:rPr>
          <w:rFonts w:ascii="Times New Roman" w:eastAsia="Arial" w:hAnsi="Times New Roman" w:cs="Times New Roman"/>
        </w:rPr>
        <w:t xml:space="preserve">(1902) </w:t>
      </w:r>
      <w:r w:rsidR="00594FD6">
        <w:rPr>
          <w:rFonts w:ascii="Times New Roman" w:eastAsia="Arial" w:hAnsi="Times New Roman" w:cs="Times New Roman"/>
        </w:rPr>
        <w:t xml:space="preserve">que foram trazidos </w:t>
      </w:r>
      <w:r w:rsidR="00827B03">
        <w:rPr>
          <w:rFonts w:ascii="Times New Roman" w:eastAsia="Arial" w:hAnsi="Times New Roman" w:cs="Times New Roman"/>
        </w:rPr>
        <w:t xml:space="preserve">para o planejamento pedagógico. </w:t>
      </w:r>
      <w:r w:rsidR="00D568A7">
        <w:rPr>
          <w:rFonts w:ascii="Times New Roman" w:eastAsia="Arial" w:hAnsi="Times New Roman" w:cs="Times New Roman"/>
        </w:rPr>
        <w:t>Considerado o primórdio dos filmes de animação, a técnica de filmagem quadro a quadro, onde é possível simular o movimento de pessoas e objetos, foi descoberta acidentalmente.</w:t>
      </w:r>
      <w:r w:rsidR="00FB2148">
        <w:rPr>
          <w:rFonts w:ascii="Times New Roman" w:eastAsia="Arial" w:hAnsi="Times New Roman" w:cs="Times New Roman"/>
        </w:rPr>
        <w:t xml:space="preserve"> A professora Rosália Duarte (2012, p.217) no livro “Cinema &amp; Educação”, descreve o ocorrido:</w:t>
      </w:r>
    </w:p>
    <w:p w:rsidR="00EF086D" w:rsidRPr="00FB2148" w:rsidRDefault="00EF086D" w:rsidP="00EF086D">
      <w:pPr>
        <w:spacing w:after="0"/>
        <w:ind w:left="2268"/>
        <w:jc w:val="both"/>
        <w:rPr>
          <w:rFonts w:ascii="Times New Roman" w:hAnsi="Times New Roman" w:cs="Times New Roman"/>
          <w:sz w:val="22"/>
          <w:szCs w:val="22"/>
          <w:shd w:val="clear" w:color="auto" w:fill="FFFFFF"/>
        </w:rPr>
      </w:pPr>
      <w:r w:rsidRPr="00FB2148">
        <w:rPr>
          <w:rFonts w:ascii="Times New Roman" w:hAnsi="Times New Roman" w:cs="Times New Roman"/>
          <w:sz w:val="22"/>
          <w:szCs w:val="22"/>
          <w:shd w:val="clear" w:color="auto" w:fill="FFFFFF"/>
        </w:rPr>
        <w:lastRenderedPageBreak/>
        <w:t>Filmando nas ruas de Paris, o mestre da magia no teatro percebeu que a película havia ficado presa. Soltou-a e voltou a filmar. Quando revelou o filme viu, entusiasmado, que o ônibus que estava filmando havia se transformado em carro fúnebre e os homens haviam se tornado mulheres.</w:t>
      </w:r>
      <w:r w:rsidR="00F023E5" w:rsidRPr="00FB2148">
        <w:rPr>
          <w:rFonts w:ascii="Times New Roman" w:hAnsi="Times New Roman" w:cs="Times New Roman"/>
          <w:sz w:val="22"/>
          <w:szCs w:val="22"/>
          <w:shd w:val="clear" w:color="auto" w:fill="FFFFFF"/>
        </w:rPr>
        <w:t xml:space="preserve"> </w:t>
      </w:r>
    </w:p>
    <w:p w:rsidR="00EF086D" w:rsidRDefault="00760772" w:rsidP="004A4DAD">
      <w:pPr>
        <w:spacing w:before="240" w:after="120" w:line="360" w:lineRule="auto"/>
        <w:ind w:firstLine="720"/>
        <w:jc w:val="both"/>
        <w:rPr>
          <w:rFonts w:ascii="Times New Roman" w:eastAsia="Arial" w:hAnsi="Times New Roman" w:cs="Times New Roman"/>
        </w:rPr>
      </w:pPr>
      <w:r>
        <w:rPr>
          <w:rFonts w:ascii="Times New Roman" w:eastAsia="Arial" w:hAnsi="Times New Roman" w:cs="Times New Roman"/>
        </w:rPr>
        <w:t xml:space="preserve">A descoberta de Méliès foi aprimorada pela indústria cinematográfica sendo usada principalmente no cinema de animação e nomeada de </w:t>
      </w:r>
      <w:r>
        <w:rPr>
          <w:rFonts w:ascii="Times New Roman" w:eastAsia="Arial" w:hAnsi="Times New Roman" w:cs="Times New Roman"/>
          <w:i/>
        </w:rPr>
        <w:t xml:space="preserve">stop motion. </w:t>
      </w:r>
      <w:r>
        <w:rPr>
          <w:rFonts w:ascii="Times New Roman" w:eastAsia="Arial" w:hAnsi="Times New Roman" w:cs="Times New Roman"/>
        </w:rPr>
        <w:t>A partir da análise do filme, trabalhamos com roteiro, produção, filmagem e edição de um vídeo curto com o formato apresentado</w:t>
      </w:r>
      <w:r w:rsidR="00312D45">
        <w:rPr>
          <w:rFonts w:ascii="Times New Roman" w:eastAsia="Arial" w:hAnsi="Times New Roman" w:cs="Times New Roman"/>
        </w:rPr>
        <w:t xml:space="preserve"> (stop </w:t>
      </w:r>
      <w:proofErr w:type="spellStart"/>
      <w:r w:rsidR="00312D45">
        <w:rPr>
          <w:rFonts w:ascii="Times New Roman" w:eastAsia="Arial" w:hAnsi="Times New Roman" w:cs="Times New Roman"/>
        </w:rPr>
        <w:t>motion</w:t>
      </w:r>
      <w:proofErr w:type="spellEnd"/>
      <w:r w:rsidR="00312D45">
        <w:rPr>
          <w:rFonts w:ascii="Times New Roman" w:eastAsia="Arial" w:hAnsi="Times New Roman" w:cs="Times New Roman"/>
        </w:rPr>
        <w:t>)</w:t>
      </w:r>
      <w:r>
        <w:rPr>
          <w:rFonts w:ascii="Times New Roman" w:eastAsia="Arial" w:hAnsi="Times New Roman" w:cs="Times New Roman"/>
        </w:rPr>
        <w:t>, utilizando massinha de modelar para a confecção dos personagens e cartolina para o cenário. Para o registro, máquina fotográfica, uma vez que as câmeras do aparelho de celular não eram tão eficazes na captação e descarregamento de image</w:t>
      </w:r>
      <w:r w:rsidR="003108EA">
        <w:rPr>
          <w:rFonts w:ascii="Times New Roman" w:eastAsia="Arial" w:hAnsi="Times New Roman" w:cs="Times New Roman"/>
        </w:rPr>
        <w:t xml:space="preserve">ns. </w:t>
      </w:r>
      <w:r w:rsidR="002153E0">
        <w:rPr>
          <w:rFonts w:ascii="Times New Roman" w:eastAsia="Arial" w:hAnsi="Times New Roman" w:cs="Times New Roman"/>
        </w:rPr>
        <w:t xml:space="preserve">Um computador na sala dos professores era usado para a edição dos vídeos no programa </w:t>
      </w:r>
      <w:r w:rsidR="002153E0">
        <w:rPr>
          <w:rFonts w:ascii="Times New Roman" w:eastAsia="Arial" w:hAnsi="Times New Roman" w:cs="Times New Roman"/>
          <w:i/>
        </w:rPr>
        <w:t>Movie Maker.</w:t>
      </w:r>
      <w:r w:rsidR="00896417">
        <w:rPr>
          <w:rFonts w:ascii="Times New Roman" w:eastAsia="Arial" w:hAnsi="Times New Roman" w:cs="Times New Roman"/>
          <w:i/>
        </w:rPr>
        <w:t xml:space="preserve">  </w:t>
      </w:r>
      <w:r w:rsidR="00896417">
        <w:rPr>
          <w:rFonts w:ascii="Times New Roman" w:eastAsia="Arial" w:hAnsi="Times New Roman" w:cs="Times New Roman"/>
        </w:rPr>
        <w:t>Com os primeiros resultados vistos pelos estudantes, aprimoramos as temáticas apresentadas na</w:t>
      </w:r>
      <w:r w:rsidR="009E488C">
        <w:rPr>
          <w:rFonts w:ascii="Times New Roman" w:eastAsia="Arial" w:hAnsi="Times New Roman" w:cs="Times New Roman"/>
        </w:rPr>
        <w:t>s</w:t>
      </w:r>
      <w:r w:rsidR="00896417">
        <w:rPr>
          <w:rFonts w:ascii="Times New Roman" w:eastAsia="Arial" w:hAnsi="Times New Roman" w:cs="Times New Roman"/>
        </w:rPr>
        <w:t xml:space="preserve"> sequênci</w:t>
      </w:r>
      <w:r w:rsidR="009E488C">
        <w:rPr>
          <w:rFonts w:ascii="Times New Roman" w:eastAsia="Arial" w:hAnsi="Times New Roman" w:cs="Times New Roman"/>
        </w:rPr>
        <w:t>as</w:t>
      </w:r>
      <w:r w:rsidR="00896417">
        <w:rPr>
          <w:rFonts w:ascii="Times New Roman" w:eastAsia="Arial" w:hAnsi="Times New Roman" w:cs="Times New Roman"/>
        </w:rPr>
        <w:t xml:space="preserve"> videográfica</w:t>
      </w:r>
      <w:r w:rsidR="009E488C">
        <w:rPr>
          <w:rFonts w:ascii="Times New Roman" w:eastAsia="Arial" w:hAnsi="Times New Roman" w:cs="Times New Roman"/>
        </w:rPr>
        <w:t>s</w:t>
      </w:r>
      <w:r w:rsidR="004D5BFB">
        <w:rPr>
          <w:rFonts w:ascii="Times New Roman" w:eastAsia="Arial" w:hAnsi="Times New Roman" w:cs="Times New Roman"/>
        </w:rPr>
        <w:t>,</w:t>
      </w:r>
      <w:r w:rsidR="009E488C">
        <w:rPr>
          <w:rFonts w:ascii="Times New Roman" w:eastAsia="Arial" w:hAnsi="Times New Roman" w:cs="Times New Roman"/>
        </w:rPr>
        <w:t xml:space="preserve"> desenvolvendo atividade interdisciplinar com os professores de História e Química</w:t>
      </w:r>
      <w:r w:rsidR="00064713">
        <w:rPr>
          <w:rFonts w:ascii="Times New Roman" w:eastAsia="Arial" w:hAnsi="Times New Roman" w:cs="Times New Roman"/>
        </w:rPr>
        <w:t>,</w:t>
      </w:r>
      <w:r w:rsidR="009E488C">
        <w:rPr>
          <w:rFonts w:ascii="Times New Roman" w:eastAsia="Arial" w:hAnsi="Times New Roman" w:cs="Times New Roman"/>
        </w:rPr>
        <w:t xml:space="preserve"> basead</w:t>
      </w:r>
      <w:r w:rsidR="00064713">
        <w:rPr>
          <w:rFonts w:ascii="Times New Roman" w:eastAsia="Arial" w:hAnsi="Times New Roman" w:cs="Times New Roman"/>
        </w:rPr>
        <w:t>a</w:t>
      </w:r>
      <w:r w:rsidR="009E488C">
        <w:rPr>
          <w:rFonts w:ascii="Times New Roman" w:eastAsia="Arial" w:hAnsi="Times New Roman" w:cs="Times New Roman"/>
        </w:rPr>
        <w:t xml:space="preserve"> no modo de vida sustentável da população, com o produto final sendo visto no evento cultural promovido anualmente</w:t>
      </w:r>
      <w:r w:rsidR="00064713">
        <w:rPr>
          <w:rFonts w:ascii="Times New Roman" w:eastAsia="Arial" w:hAnsi="Times New Roman" w:cs="Times New Roman"/>
        </w:rPr>
        <w:t xml:space="preserve"> na escola</w:t>
      </w:r>
      <w:r w:rsidR="009E488C">
        <w:rPr>
          <w:rFonts w:ascii="Times New Roman" w:eastAsia="Arial" w:hAnsi="Times New Roman" w:cs="Times New Roman"/>
        </w:rPr>
        <w:t>.</w:t>
      </w:r>
    </w:p>
    <w:p w:rsidR="009E488C" w:rsidRDefault="00B704EE" w:rsidP="004A4DAD">
      <w:pPr>
        <w:spacing w:before="240" w:after="120" w:line="360" w:lineRule="auto"/>
        <w:ind w:firstLine="720"/>
        <w:jc w:val="both"/>
        <w:rPr>
          <w:rFonts w:ascii="Times New Roman" w:eastAsia="Arial" w:hAnsi="Times New Roman" w:cs="Times New Roman"/>
        </w:rPr>
      </w:pPr>
      <w:r>
        <w:rPr>
          <w:rFonts w:ascii="Times New Roman" w:eastAsia="Arial" w:hAnsi="Times New Roman" w:cs="Times New Roman"/>
        </w:rPr>
        <w:t xml:space="preserve">Experimentar produzir vídeos em stop motion apareceu em </w:t>
      </w:r>
      <w:r w:rsidR="009C74AD">
        <w:rPr>
          <w:rFonts w:ascii="Times New Roman" w:eastAsia="Arial" w:hAnsi="Times New Roman" w:cs="Times New Roman"/>
        </w:rPr>
        <w:t>contextos e espaços distintos, sempre agregando um elemento novo: os estudantes como personagens dos filmes, a inserção de música e efeitos visu</w:t>
      </w:r>
      <w:r w:rsidR="00823A3A">
        <w:rPr>
          <w:rFonts w:ascii="Times New Roman" w:eastAsia="Arial" w:hAnsi="Times New Roman" w:cs="Times New Roman"/>
        </w:rPr>
        <w:t>ais apoiados na edição com o aparelho de celular, sair da sala de aula para o registro de imagens, etc.</w:t>
      </w:r>
      <w:r w:rsidR="00F22938">
        <w:rPr>
          <w:rFonts w:ascii="Times New Roman" w:eastAsia="Arial" w:hAnsi="Times New Roman" w:cs="Times New Roman"/>
        </w:rPr>
        <w:t xml:space="preserve"> </w:t>
      </w:r>
      <w:r w:rsidR="00064713">
        <w:rPr>
          <w:rFonts w:ascii="Times New Roman" w:eastAsia="Arial" w:hAnsi="Times New Roman" w:cs="Times New Roman"/>
        </w:rPr>
        <w:t xml:space="preserve">Também houve transformações no modo de receber e compartilhar o material, em acordo com os avanços da tecnologia digital. Passar por outros lugares de aprendizagem, como o Centro Integrado de Educação de Jovens e Adultos, </w:t>
      </w:r>
      <w:r w:rsidR="006944AA">
        <w:rPr>
          <w:rFonts w:ascii="Times New Roman" w:eastAsia="Arial" w:hAnsi="Times New Roman" w:cs="Times New Roman"/>
        </w:rPr>
        <w:t xml:space="preserve">no bairro de Parelheiros, </w:t>
      </w:r>
      <w:r w:rsidR="00064713">
        <w:rPr>
          <w:rFonts w:ascii="Times New Roman" w:eastAsia="Arial" w:hAnsi="Times New Roman" w:cs="Times New Roman"/>
        </w:rPr>
        <w:t xml:space="preserve">oportunizaram ampliar e definir as diretrizes do trabalho docente. Nessa caminhada, apareceram </w:t>
      </w:r>
      <w:r w:rsidR="006D3901">
        <w:rPr>
          <w:rFonts w:ascii="Times New Roman" w:eastAsia="Arial" w:hAnsi="Times New Roman" w:cs="Times New Roman"/>
        </w:rPr>
        <w:t>as imagens do fotográfo Sebastião Salgado, o entendimento dos tipos de enquadramentos em cenas do cinema e das artes plásticas e os estudantes se apoiando na fotografia para falar de suas referências pessoais e culturais.</w:t>
      </w:r>
    </w:p>
    <w:p w:rsidR="00964E1A" w:rsidRDefault="00B777DC" w:rsidP="00625F20">
      <w:pPr>
        <w:spacing w:after="120" w:line="360" w:lineRule="auto"/>
        <w:ind w:firstLine="720"/>
        <w:jc w:val="both"/>
        <w:rPr>
          <w:rFonts w:ascii="Times New Roman" w:eastAsia="Arial" w:hAnsi="Times New Roman" w:cs="Times New Roman"/>
        </w:rPr>
      </w:pPr>
      <w:r>
        <w:rPr>
          <w:rFonts w:ascii="Times New Roman" w:eastAsia="Arial" w:hAnsi="Times New Roman" w:cs="Times New Roman"/>
        </w:rPr>
        <w:t>As memórias “escavadas” dimensionam as escolhas pedagógicas e o fluxo contínuo das ações</w:t>
      </w:r>
      <w:r w:rsidR="00625F20">
        <w:rPr>
          <w:rFonts w:ascii="Times New Roman" w:eastAsia="Arial" w:hAnsi="Times New Roman" w:cs="Times New Roman"/>
        </w:rPr>
        <w:t>. Não há o encerramento de um conteúdo programático de maneira estanque para outro conteúdo/metodologia ser trabalhado. Cada lugar e grupo de alunos evocava vínculo com atividades anteriores ao mesmo tempo que buscava trazer novas referências.</w:t>
      </w:r>
      <w:r w:rsidR="008B3D7C">
        <w:rPr>
          <w:rFonts w:ascii="Times New Roman" w:eastAsia="Arial" w:hAnsi="Times New Roman" w:cs="Times New Roman"/>
        </w:rPr>
        <w:t xml:space="preserve"> Essa jornada foi acompanhada da formação continuada, tão importante para impulsionar o processo </w:t>
      </w:r>
      <w:r w:rsidR="00C51959">
        <w:rPr>
          <w:rFonts w:ascii="Times New Roman" w:eastAsia="Arial" w:hAnsi="Times New Roman" w:cs="Times New Roman"/>
        </w:rPr>
        <w:t xml:space="preserve">formativo </w:t>
      </w:r>
      <w:r w:rsidR="008B3D7C">
        <w:rPr>
          <w:rFonts w:ascii="Times New Roman" w:eastAsia="Arial" w:hAnsi="Times New Roman" w:cs="Times New Roman"/>
        </w:rPr>
        <w:t>do professor.</w:t>
      </w:r>
    </w:p>
    <w:p w:rsidR="00F71776" w:rsidRDefault="00EA5FE2" w:rsidP="00F95795">
      <w:pPr>
        <w:spacing w:after="0"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Convidar</w:t>
      </w:r>
      <w:proofErr w:type="spellEnd"/>
      <w:r w:rsidR="00625F20" w:rsidRPr="00414D6B">
        <w:rPr>
          <w:rFonts w:ascii="Times New Roman" w:hAnsi="Times New Roman" w:cs="Times New Roman"/>
          <w:lang w:val="en-US"/>
        </w:rPr>
        <w:t xml:space="preserve"> </w:t>
      </w:r>
      <w:proofErr w:type="spellStart"/>
      <w:r>
        <w:rPr>
          <w:rFonts w:ascii="Times New Roman" w:hAnsi="Times New Roman" w:cs="Times New Roman"/>
          <w:lang w:val="en-US"/>
        </w:rPr>
        <w:t>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estudantes</w:t>
      </w:r>
      <w:proofErr w:type="spellEnd"/>
      <w:r>
        <w:rPr>
          <w:rFonts w:ascii="Times New Roman" w:hAnsi="Times New Roman" w:cs="Times New Roman"/>
          <w:lang w:val="en-US"/>
        </w:rPr>
        <w:t xml:space="preserve"> a</w:t>
      </w:r>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combinarem</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elementos</w:t>
      </w:r>
      <w:proofErr w:type="spellEnd"/>
      <w:r w:rsidR="00625F20" w:rsidRPr="00414D6B">
        <w:rPr>
          <w:rFonts w:ascii="Times New Roman" w:hAnsi="Times New Roman" w:cs="Times New Roman"/>
          <w:lang w:val="en-US"/>
        </w:rPr>
        <w:t xml:space="preserve"> da </w:t>
      </w:r>
      <w:proofErr w:type="spellStart"/>
      <w:r w:rsidR="00625F20" w:rsidRPr="00414D6B">
        <w:rPr>
          <w:rFonts w:ascii="Times New Roman" w:hAnsi="Times New Roman" w:cs="Times New Roman"/>
          <w:lang w:val="en-US"/>
        </w:rPr>
        <w:t>arte</w:t>
      </w:r>
      <w:proofErr w:type="spellEnd"/>
      <w:r w:rsidR="00625F20" w:rsidRPr="00414D6B">
        <w:rPr>
          <w:rFonts w:ascii="Times New Roman" w:hAnsi="Times New Roman" w:cs="Times New Roman"/>
          <w:lang w:val="en-US"/>
        </w:rPr>
        <w:t xml:space="preserve"> (pinturas, </w:t>
      </w:r>
      <w:proofErr w:type="spellStart"/>
      <w:r w:rsidR="00625F20" w:rsidRPr="00414D6B">
        <w:rPr>
          <w:rFonts w:ascii="Times New Roman" w:hAnsi="Times New Roman" w:cs="Times New Roman"/>
          <w:lang w:val="en-US"/>
        </w:rPr>
        <w:t>fotografias</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teatro</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dança</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etc</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suas</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narrativas</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pessoais</w:t>
      </w:r>
      <w:proofErr w:type="spellEnd"/>
      <w:r w:rsidR="00625F20" w:rsidRPr="00414D6B">
        <w:rPr>
          <w:rFonts w:ascii="Times New Roman" w:hAnsi="Times New Roman" w:cs="Times New Roman"/>
          <w:lang w:val="en-US"/>
        </w:rPr>
        <w:t xml:space="preserve"> e as </w:t>
      </w:r>
      <w:proofErr w:type="spellStart"/>
      <w:r w:rsidR="00625F20" w:rsidRPr="00414D6B">
        <w:rPr>
          <w:rFonts w:ascii="Times New Roman" w:hAnsi="Times New Roman" w:cs="Times New Roman"/>
          <w:lang w:val="en-US"/>
        </w:rPr>
        <w:t>referências</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disponíveis</w:t>
      </w:r>
      <w:proofErr w:type="spellEnd"/>
      <w:r w:rsidR="00625F20" w:rsidRPr="00414D6B">
        <w:rPr>
          <w:rFonts w:ascii="Times New Roman" w:hAnsi="Times New Roman" w:cs="Times New Roman"/>
          <w:lang w:val="en-US"/>
        </w:rPr>
        <w:t xml:space="preserve"> no </w:t>
      </w:r>
      <w:proofErr w:type="spellStart"/>
      <w:r w:rsidR="00625F20" w:rsidRPr="00414D6B">
        <w:rPr>
          <w:rFonts w:ascii="Times New Roman" w:hAnsi="Times New Roman" w:cs="Times New Roman"/>
          <w:lang w:val="en-US"/>
        </w:rPr>
        <w:t>ciberespaço</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p</w:t>
      </w:r>
      <w:r w:rsidR="000D6F21">
        <w:rPr>
          <w:rFonts w:ascii="Times New Roman" w:hAnsi="Times New Roman" w:cs="Times New Roman"/>
          <w:lang w:val="en-US"/>
        </w:rPr>
        <w:t>ermiti</w:t>
      </w:r>
      <w:r w:rsidR="00DC5528">
        <w:rPr>
          <w:rFonts w:ascii="Times New Roman" w:hAnsi="Times New Roman" w:cs="Times New Roman"/>
          <w:lang w:val="en-US"/>
        </w:rPr>
        <w:t>ndo</w:t>
      </w:r>
      <w:proofErr w:type="spellEnd"/>
      <w:r w:rsidR="000D6F21">
        <w:rPr>
          <w:rFonts w:ascii="Times New Roman" w:hAnsi="Times New Roman" w:cs="Times New Roman"/>
          <w:lang w:val="en-US"/>
        </w:rPr>
        <w:t xml:space="preserve"> </w:t>
      </w:r>
      <w:r w:rsidR="00DC5528">
        <w:rPr>
          <w:rFonts w:ascii="Times New Roman" w:hAnsi="Times New Roman" w:cs="Times New Roman"/>
          <w:lang w:val="en-US"/>
        </w:rPr>
        <w:t xml:space="preserve">a </w:t>
      </w:r>
      <w:proofErr w:type="spellStart"/>
      <w:r w:rsidR="00625F20" w:rsidRPr="00414D6B">
        <w:rPr>
          <w:rFonts w:ascii="Times New Roman" w:hAnsi="Times New Roman" w:cs="Times New Roman"/>
          <w:lang w:val="en-US"/>
        </w:rPr>
        <w:lastRenderedPageBreak/>
        <w:t>constru</w:t>
      </w:r>
      <w:r w:rsidR="00DC5528">
        <w:rPr>
          <w:rFonts w:ascii="Times New Roman" w:hAnsi="Times New Roman" w:cs="Times New Roman"/>
          <w:lang w:val="en-US"/>
        </w:rPr>
        <w:t>ção</w:t>
      </w:r>
      <w:proofErr w:type="spellEnd"/>
      <w:r w:rsidR="00625F20" w:rsidRPr="00414D6B">
        <w:rPr>
          <w:rFonts w:ascii="Times New Roman" w:hAnsi="Times New Roman" w:cs="Times New Roman"/>
          <w:lang w:val="en-US"/>
        </w:rPr>
        <w:t xml:space="preserve"> </w:t>
      </w:r>
      <w:r w:rsidR="00DC5528">
        <w:rPr>
          <w:rFonts w:ascii="Times New Roman" w:hAnsi="Times New Roman" w:cs="Times New Roman"/>
          <w:lang w:val="en-US"/>
        </w:rPr>
        <w:t xml:space="preserve">de </w:t>
      </w:r>
      <w:proofErr w:type="spellStart"/>
      <w:r w:rsidR="00625F20" w:rsidRPr="00414D6B">
        <w:rPr>
          <w:rFonts w:ascii="Times New Roman" w:hAnsi="Times New Roman" w:cs="Times New Roman"/>
          <w:lang w:val="en-US"/>
        </w:rPr>
        <w:t>uma</w:t>
      </w:r>
      <w:proofErr w:type="spellEnd"/>
      <w:r w:rsidR="00625F20" w:rsidRPr="00414D6B">
        <w:rPr>
          <w:rFonts w:ascii="Times New Roman" w:hAnsi="Times New Roman" w:cs="Times New Roman"/>
          <w:lang w:val="en-US"/>
        </w:rPr>
        <w:t xml:space="preserve"> aula </w:t>
      </w:r>
      <w:proofErr w:type="spellStart"/>
      <w:r w:rsidR="00625F20" w:rsidRPr="00414D6B">
        <w:rPr>
          <w:rFonts w:ascii="Times New Roman" w:hAnsi="Times New Roman" w:cs="Times New Roman"/>
          <w:lang w:val="en-US"/>
        </w:rPr>
        <w:t>aberta</w:t>
      </w:r>
      <w:proofErr w:type="spellEnd"/>
      <w:r w:rsidR="00625F20" w:rsidRPr="00414D6B">
        <w:rPr>
          <w:rFonts w:ascii="Times New Roman" w:hAnsi="Times New Roman" w:cs="Times New Roman"/>
          <w:lang w:val="en-US"/>
        </w:rPr>
        <w:t xml:space="preserve"> para </w:t>
      </w:r>
      <w:proofErr w:type="spellStart"/>
      <w:r w:rsidR="00625F20" w:rsidRPr="00414D6B">
        <w:rPr>
          <w:rFonts w:ascii="Times New Roman" w:hAnsi="Times New Roman" w:cs="Times New Roman"/>
          <w:lang w:val="en-US"/>
        </w:rPr>
        <w:t>reconhecer</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identidades</w:t>
      </w:r>
      <w:proofErr w:type="spellEnd"/>
      <w:r w:rsidR="00625F20" w:rsidRPr="00414D6B">
        <w:rPr>
          <w:rFonts w:ascii="Times New Roman" w:hAnsi="Times New Roman" w:cs="Times New Roman"/>
          <w:lang w:val="en-US"/>
        </w:rPr>
        <w:t xml:space="preserve"> </w:t>
      </w:r>
      <w:proofErr w:type="spellStart"/>
      <w:r w:rsidR="00625F20" w:rsidRPr="00414D6B">
        <w:rPr>
          <w:rFonts w:ascii="Times New Roman" w:hAnsi="Times New Roman" w:cs="Times New Roman"/>
          <w:lang w:val="en-US"/>
        </w:rPr>
        <w:t>próprias</w:t>
      </w:r>
      <w:proofErr w:type="spellEnd"/>
      <w:r w:rsidR="00625F20" w:rsidRPr="00414D6B">
        <w:rPr>
          <w:rFonts w:ascii="Times New Roman" w:hAnsi="Times New Roman" w:cs="Times New Roman"/>
          <w:lang w:val="en-US"/>
        </w:rPr>
        <w:t xml:space="preserve"> e </w:t>
      </w:r>
      <w:proofErr w:type="spellStart"/>
      <w:r w:rsidR="00625F20" w:rsidRPr="00414D6B">
        <w:rPr>
          <w:rFonts w:ascii="Times New Roman" w:hAnsi="Times New Roman" w:cs="Times New Roman"/>
          <w:lang w:val="en-US"/>
        </w:rPr>
        <w:t>alheias</w:t>
      </w:r>
      <w:proofErr w:type="spellEnd"/>
      <w:r w:rsidR="00230030">
        <w:rPr>
          <w:rFonts w:ascii="Times New Roman" w:hAnsi="Times New Roman" w:cs="Times New Roman"/>
          <w:lang w:val="en-US"/>
        </w:rPr>
        <w:t xml:space="preserve">, </w:t>
      </w:r>
      <w:proofErr w:type="spellStart"/>
      <w:r w:rsidR="00230030">
        <w:rPr>
          <w:rFonts w:ascii="Times New Roman" w:hAnsi="Times New Roman" w:cs="Times New Roman"/>
          <w:lang w:val="en-US"/>
        </w:rPr>
        <w:t>acontecem</w:t>
      </w:r>
      <w:proofErr w:type="spellEnd"/>
      <w:r w:rsidR="00230030">
        <w:rPr>
          <w:rFonts w:ascii="Times New Roman" w:hAnsi="Times New Roman" w:cs="Times New Roman"/>
          <w:lang w:val="en-US"/>
        </w:rPr>
        <w:t xml:space="preserve"> </w:t>
      </w:r>
      <w:proofErr w:type="spellStart"/>
      <w:r w:rsidR="00230030">
        <w:rPr>
          <w:rFonts w:ascii="Times New Roman" w:hAnsi="Times New Roman" w:cs="Times New Roman"/>
          <w:lang w:val="en-US"/>
        </w:rPr>
        <w:t>simultaneamente</w:t>
      </w:r>
      <w:proofErr w:type="spellEnd"/>
      <w:r w:rsidR="00230030">
        <w:rPr>
          <w:rFonts w:ascii="Times New Roman" w:hAnsi="Times New Roman" w:cs="Times New Roman"/>
          <w:lang w:val="en-US"/>
        </w:rPr>
        <w:t xml:space="preserve"> as </w:t>
      </w:r>
      <w:proofErr w:type="spellStart"/>
      <w:r w:rsidR="00230030">
        <w:rPr>
          <w:rFonts w:ascii="Times New Roman" w:hAnsi="Times New Roman" w:cs="Times New Roman"/>
          <w:lang w:val="en-US"/>
        </w:rPr>
        <w:t>descobertas</w:t>
      </w:r>
      <w:proofErr w:type="spellEnd"/>
      <w:r w:rsidR="00230030">
        <w:rPr>
          <w:rFonts w:ascii="Times New Roman" w:hAnsi="Times New Roman" w:cs="Times New Roman"/>
          <w:lang w:val="en-US"/>
        </w:rPr>
        <w:t xml:space="preserve"> </w:t>
      </w:r>
      <w:proofErr w:type="spellStart"/>
      <w:r w:rsidR="00230030">
        <w:rPr>
          <w:rFonts w:ascii="Times New Roman" w:hAnsi="Times New Roman" w:cs="Times New Roman"/>
          <w:lang w:val="en-US"/>
        </w:rPr>
        <w:t>pessoais</w:t>
      </w:r>
      <w:proofErr w:type="spellEnd"/>
      <w:r w:rsidR="00230030">
        <w:rPr>
          <w:rFonts w:ascii="Times New Roman" w:hAnsi="Times New Roman" w:cs="Times New Roman"/>
          <w:lang w:val="en-US"/>
        </w:rPr>
        <w:t xml:space="preserve"> e </w:t>
      </w:r>
      <w:proofErr w:type="spellStart"/>
      <w:r w:rsidR="00230030">
        <w:rPr>
          <w:rFonts w:ascii="Times New Roman" w:hAnsi="Times New Roman" w:cs="Times New Roman"/>
          <w:lang w:val="en-US"/>
        </w:rPr>
        <w:t>profissionais</w:t>
      </w:r>
      <w:proofErr w:type="spellEnd"/>
      <w:r w:rsidR="00230030">
        <w:rPr>
          <w:rFonts w:ascii="Times New Roman" w:hAnsi="Times New Roman" w:cs="Times New Roman"/>
          <w:lang w:val="en-US"/>
        </w:rPr>
        <w:t xml:space="preserve">.  </w:t>
      </w:r>
    </w:p>
    <w:p w:rsidR="00C51959" w:rsidRDefault="00C51959" w:rsidP="00F95795">
      <w:pPr>
        <w:spacing w:after="0" w:line="360" w:lineRule="auto"/>
        <w:ind w:firstLine="720"/>
        <w:jc w:val="both"/>
        <w:rPr>
          <w:rFonts w:ascii="Times New Roman" w:hAnsi="Times New Roman" w:cs="Times New Roman"/>
          <w:lang w:val="en-US"/>
        </w:rPr>
      </w:pPr>
      <w:r>
        <w:rPr>
          <w:rFonts w:ascii="Times New Roman" w:hAnsi="Times New Roman" w:cs="Times New Roman"/>
          <w:lang w:val="en-US"/>
        </w:rPr>
        <w:t xml:space="preserve">Dessa forma, </w:t>
      </w:r>
      <w:proofErr w:type="spellStart"/>
      <w:r>
        <w:rPr>
          <w:rFonts w:ascii="Times New Roman" w:hAnsi="Times New Roman" w:cs="Times New Roman"/>
          <w:lang w:val="en-US"/>
        </w:rPr>
        <w:t>escolhas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são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determinadas</w:t>
      </w:r>
      <w:proofErr w:type="spellEnd"/>
      <w:r>
        <w:rPr>
          <w:rFonts w:ascii="Times New Roman" w:hAnsi="Times New Roman" w:cs="Times New Roman"/>
          <w:lang w:val="en-US"/>
        </w:rPr>
        <w:t xml:space="preserve">, </w:t>
      </w:r>
      <w:r w:rsidR="00C12F34">
        <w:rPr>
          <w:rFonts w:ascii="Times New Roman" w:hAnsi="Times New Roman" w:cs="Times New Roman"/>
          <w:lang w:val="en-US"/>
        </w:rPr>
        <w:t xml:space="preserve">e </w:t>
      </w:r>
      <w:proofErr w:type="gramStart"/>
      <w:r w:rsidR="00C12F34">
        <w:rPr>
          <w:rFonts w:ascii="Times New Roman" w:hAnsi="Times New Roman" w:cs="Times New Roman"/>
          <w:lang w:val="en-US"/>
        </w:rPr>
        <w:t>a</w:t>
      </w:r>
      <w:proofErr w:type="gramEnd"/>
      <w:r w:rsidR="00C12F34">
        <w:rPr>
          <w:rFonts w:ascii="Times New Roman" w:hAnsi="Times New Roman" w:cs="Times New Roman"/>
          <w:lang w:val="en-US"/>
        </w:rPr>
        <w:t xml:space="preserve"> </w:t>
      </w:r>
      <w:proofErr w:type="spellStart"/>
      <w:r>
        <w:rPr>
          <w:rFonts w:ascii="Times New Roman" w:hAnsi="Times New Roman" w:cs="Times New Roman"/>
          <w:lang w:val="en-US"/>
        </w:rPr>
        <w:t>exemplifico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trazendo</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decisão</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lecionar</w:t>
      </w:r>
      <w:proofErr w:type="spellEnd"/>
      <w:r>
        <w:rPr>
          <w:rFonts w:ascii="Times New Roman" w:hAnsi="Times New Roman" w:cs="Times New Roman"/>
          <w:lang w:val="en-US"/>
        </w:rPr>
        <w:t xml:space="preserve"> aulas de </w:t>
      </w:r>
      <w:proofErr w:type="spellStart"/>
      <w:r>
        <w:rPr>
          <w:rFonts w:ascii="Times New Roman" w:hAnsi="Times New Roman" w:cs="Times New Roman"/>
          <w:lang w:val="en-US"/>
        </w:rPr>
        <w:t>arte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w:t>
      </w:r>
      <w:proofErr w:type="spellEnd"/>
      <w:r w:rsidR="00230030" w:rsidRPr="00414D6B">
        <w:rPr>
          <w:rFonts w:ascii="Times New Roman" w:hAnsi="Times New Roman" w:cs="Times New Roman"/>
          <w:lang w:val="en-US"/>
        </w:rPr>
        <w:t xml:space="preserve"> Escola Municipal Profª Marina Melander Coutinho</w:t>
      </w:r>
      <w:r>
        <w:rPr>
          <w:rFonts w:ascii="Times New Roman" w:hAnsi="Times New Roman" w:cs="Times New Roman"/>
          <w:lang w:val="en-US"/>
        </w:rPr>
        <w:t>.</w:t>
      </w:r>
      <w:r w:rsidR="00230030" w:rsidRPr="00414D6B">
        <w:rPr>
          <w:rFonts w:ascii="Times New Roman" w:hAnsi="Times New Roman" w:cs="Times New Roman"/>
          <w:lang w:val="en-US"/>
        </w:rPr>
        <w:t xml:space="preserve"> </w:t>
      </w:r>
      <w:proofErr w:type="spellStart"/>
      <w:r>
        <w:rPr>
          <w:rFonts w:ascii="Times New Roman" w:hAnsi="Times New Roman" w:cs="Times New Roman"/>
          <w:lang w:val="en-US"/>
        </w:rPr>
        <w:t>Após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ingressar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w:t>
      </w:r>
      <w:proofErr w:type="spellEnd"/>
      <w:r>
        <w:rPr>
          <w:rFonts w:ascii="Times New Roman" w:hAnsi="Times New Roman" w:cs="Times New Roman"/>
          <w:lang w:val="en-US"/>
        </w:rPr>
        <w:t xml:space="preserve"> rede municipal de </w:t>
      </w:r>
      <w:proofErr w:type="spellStart"/>
      <w:r>
        <w:rPr>
          <w:rFonts w:ascii="Times New Roman" w:hAnsi="Times New Roman" w:cs="Times New Roman"/>
          <w:lang w:val="en-US"/>
        </w:rPr>
        <w:t>ensino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em</w:t>
      </w:r>
      <w:proofErr w:type="spellEnd"/>
      <w:r>
        <w:rPr>
          <w:rFonts w:ascii="Times New Roman" w:hAnsi="Times New Roman" w:cs="Times New Roman"/>
          <w:lang w:val="en-US"/>
        </w:rPr>
        <w:t xml:space="preserve"> 2012, </w:t>
      </w:r>
      <w:proofErr w:type="spellStart"/>
      <w:r>
        <w:rPr>
          <w:rFonts w:ascii="Times New Roman" w:hAnsi="Times New Roman" w:cs="Times New Roman"/>
          <w:lang w:val="en-US"/>
        </w:rPr>
        <w:t>perman</w:t>
      </w:r>
      <w:r w:rsidR="00B95226">
        <w:rPr>
          <w:rFonts w:ascii="Times New Roman" w:hAnsi="Times New Roman" w:cs="Times New Roman"/>
          <w:lang w:val="en-US"/>
        </w:rPr>
        <w:t>e</w:t>
      </w:r>
      <w:r>
        <w:rPr>
          <w:rFonts w:ascii="Times New Roman" w:hAnsi="Times New Roman" w:cs="Times New Roman"/>
          <w:lang w:val="en-US"/>
        </w:rPr>
        <w:t>ço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escola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citada</w:t>
      </w:r>
      <w:proofErr w:type="spellEnd"/>
      <w:r>
        <w:rPr>
          <w:rFonts w:ascii="Times New Roman" w:hAnsi="Times New Roman" w:cs="Times New Roman"/>
          <w:lang w:val="en-US"/>
        </w:rPr>
        <w:t xml:space="preserve"> por um </w:t>
      </w:r>
      <w:proofErr w:type="spellStart"/>
      <w:r>
        <w:rPr>
          <w:rFonts w:ascii="Times New Roman" w:hAnsi="Times New Roman" w:cs="Times New Roman"/>
          <w:lang w:val="en-US"/>
        </w:rPr>
        <w:t>ano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retornando</w:t>
      </w:r>
      <w:proofErr w:type="spellEnd"/>
      <w:r w:rsidR="00243DDB">
        <w:rPr>
          <w:rFonts w:ascii="Times New Roman" w:hAnsi="Times New Roman" w:cs="Times New Roman"/>
          <w:lang w:val="en-US"/>
        </w:rPr>
        <w:t xml:space="preserve"> para </w:t>
      </w:r>
      <w:r w:rsidR="00C74993">
        <w:rPr>
          <w:rFonts w:ascii="Times New Roman" w:hAnsi="Times New Roman" w:cs="Times New Roman"/>
          <w:lang w:val="en-US"/>
        </w:rPr>
        <w:t xml:space="preserve">o </w:t>
      </w:r>
      <w:proofErr w:type="spellStart"/>
      <w:r w:rsidR="00C74993">
        <w:rPr>
          <w:rFonts w:ascii="Times New Roman" w:hAnsi="Times New Roman" w:cs="Times New Roman"/>
          <w:lang w:val="en-US"/>
        </w:rPr>
        <w:t>mesmo</w:t>
      </w:r>
      <w:proofErr w:type="spellEnd"/>
      <w:r w:rsidR="00C74993">
        <w:rPr>
          <w:rFonts w:ascii="Times New Roman" w:hAnsi="Times New Roman" w:cs="Times New Roman"/>
          <w:lang w:val="en-US"/>
        </w:rPr>
        <w:t xml:space="preserve"> </w:t>
      </w:r>
      <w:proofErr w:type="spellStart"/>
      <w:r w:rsidR="00C74993">
        <w:rPr>
          <w:rFonts w:ascii="Times New Roman" w:hAnsi="Times New Roman" w:cs="Times New Roman"/>
          <w:lang w:val="en-US"/>
        </w:rPr>
        <w:t>espaço</w:t>
      </w:r>
      <w:proofErr w:type="spellEnd"/>
      <w:r w:rsidR="00C74993">
        <w:rPr>
          <w:rFonts w:ascii="Times New Roman" w:hAnsi="Times New Roman" w:cs="Times New Roman"/>
          <w:lang w:val="en-US"/>
        </w:rPr>
        <w:t xml:space="preserve"> no</w:t>
      </w:r>
      <w:r w:rsidR="00243DDB">
        <w:rPr>
          <w:rFonts w:ascii="Times New Roman" w:hAnsi="Times New Roman" w:cs="Times New Roman"/>
          <w:lang w:val="en-US"/>
        </w:rPr>
        <w:t xml:space="preserve"> </w:t>
      </w:r>
      <w:proofErr w:type="spellStart"/>
      <w:r w:rsidR="00243DDB">
        <w:rPr>
          <w:rFonts w:ascii="Times New Roman" w:hAnsi="Times New Roman" w:cs="Times New Roman"/>
          <w:lang w:val="en-US"/>
        </w:rPr>
        <w:t>ano</w:t>
      </w:r>
      <w:proofErr w:type="spellEnd"/>
      <w:r w:rsidR="00243DDB">
        <w:rPr>
          <w:rFonts w:ascii="Times New Roman" w:hAnsi="Times New Roman" w:cs="Times New Roman"/>
          <w:lang w:val="en-US"/>
        </w:rPr>
        <w:t xml:space="preserve"> de</w:t>
      </w:r>
      <w:r>
        <w:rPr>
          <w:rFonts w:ascii="Times New Roman" w:hAnsi="Times New Roman" w:cs="Times New Roman"/>
          <w:lang w:val="en-US"/>
        </w:rPr>
        <w:t xml:space="preserve"> 2015. O </w:t>
      </w:r>
      <w:proofErr w:type="spellStart"/>
      <w:r>
        <w:rPr>
          <w:rFonts w:ascii="Times New Roman" w:hAnsi="Times New Roman" w:cs="Times New Roman"/>
          <w:lang w:val="en-US"/>
        </w:rPr>
        <w:t>hiato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importante</w:t>
      </w:r>
      <w:proofErr w:type="spellEnd"/>
      <w:r>
        <w:rPr>
          <w:rFonts w:ascii="Times New Roman" w:hAnsi="Times New Roman" w:cs="Times New Roman"/>
          <w:lang w:val="en-US"/>
        </w:rPr>
        <w:t xml:space="preserve"> para </w:t>
      </w:r>
      <w:proofErr w:type="spellStart"/>
      <w:r w:rsidR="00B82A07">
        <w:rPr>
          <w:rFonts w:ascii="Times New Roman" w:hAnsi="Times New Roman" w:cs="Times New Roman"/>
          <w:lang w:val="en-US"/>
        </w:rPr>
        <w:t>pensar</w:t>
      </w:r>
      <w:proofErr w:type="spellEnd"/>
      <w:r w:rsidR="00B82A07">
        <w:rPr>
          <w:rFonts w:ascii="Times New Roman" w:hAnsi="Times New Roman" w:cs="Times New Roman"/>
          <w:lang w:val="en-US"/>
        </w:rPr>
        <w:t xml:space="preserve"> a propria </w:t>
      </w:r>
      <w:proofErr w:type="spellStart"/>
      <w:r w:rsidR="00B82A07">
        <w:rPr>
          <w:rFonts w:ascii="Times New Roman" w:hAnsi="Times New Roman" w:cs="Times New Roman"/>
          <w:lang w:val="en-US"/>
        </w:rPr>
        <w:t>formação</w:t>
      </w:r>
      <w:proofErr w:type="spellEnd"/>
      <w:r w:rsidR="00B82A07">
        <w:rPr>
          <w:rFonts w:ascii="Times New Roman" w:hAnsi="Times New Roman" w:cs="Times New Roman"/>
          <w:lang w:val="en-US"/>
        </w:rPr>
        <w:t xml:space="preserve">, </w:t>
      </w:r>
      <w:proofErr w:type="spellStart"/>
      <w:r w:rsidR="00B82A07">
        <w:rPr>
          <w:rFonts w:ascii="Times New Roman" w:hAnsi="Times New Roman" w:cs="Times New Roman"/>
          <w:lang w:val="en-US"/>
        </w:rPr>
        <w:t>amparando</w:t>
      </w:r>
      <w:proofErr w:type="spellEnd"/>
      <w:r w:rsidR="00B82A07">
        <w:rPr>
          <w:rFonts w:ascii="Times New Roman" w:hAnsi="Times New Roman" w:cs="Times New Roman"/>
          <w:lang w:val="en-US"/>
        </w:rPr>
        <w:t xml:space="preserve"> a </w:t>
      </w:r>
      <w:proofErr w:type="spellStart"/>
      <w:r w:rsidR="00B82A07">
        <w:rPr>
          <w:rFonts w:ascii="Times New Roman" w:hAnsi="Times New Roman" w:cs="Times New Roman"/>
          <w:lang w:val="en-US"/>
        </w:rPr>
        <w:t>pesquisa</w:t>
      </w:r>
      <w:proofErr w:type="spellEnd"/>
      <w:r w:rsidR="00B82A07">
        <w:rPr>
          <w:rFonts w:ascii="Times New Roman" w:hAnsi="Times New Roman" w:cs="Times New Roman"/>
          <w:lang w:val="en-US"/>
        </w:rPr>
        <w:t xml:space="preserve"> no campo da </w:t>
      </w:r>
      <w:proofErr w:type="spellStart"/>
      <w:r w:rsidR="00B82A07">
        <w:rPr>
          <w:rFonts w:ascii="Times New Roman" w:hAnsi="Times New Roman" w:cs="Times New Roman"/>
          <w:lang w:val="en-US"/>
        </w:rPr>
        <w:t>experiência</w:t>
      </w:r>
      <w:proofErr w:type="spellEnd"/>
      <w:r w:rsidR="00B82A07">
        <w:rPr>
          <w:rFonts w:ascii="Times New Roman" w:hAnsi="Times New Roman" w:cs="Times New Roman"/>
          <w:lang w:val="en-US"/>
        </w:rPr>
        <w:t xml:space="preserve"> </w:t>
      </w:r>
      <w:proofErr w:type="spellStart"/>
      <w:r w:rsidR="00B82A07">
        <w:rPr>
          <w:rFonts w:ascii="Times New Roman" w:hAnsi="Times New Roman" w:cs="Times New Roman"/>
          <w:lang w:val="en-US"/>
        </w:rPr>
        <w:t>estética</w:t>
      </w:r>
      <w:proofErr w:type="spellEnd"/>
      <w:r w:rsidR="00B82A07">
        <w:rPr>
          <w:rFonts w:ascii="Times New Roman" w:hAnsi="Times New Roman" w:cs="Times New Roman"/>
          <w:lang w:val="en-US"/>
        </w:rPr>
        <w:t xml:space="preserve"> </w:t>
      </w:r>
      <w:proofErr w:type="spellStart"/>
      <w:r w:rsidR="00B82A07">
        <w:rPr>
          <w:rFonts w:ascii="Times New Roman" w:hAnsi="Times New Roman" w:cs="Times New Roman"/>
          <w:lang w:val="en-US"/>
        </w:rPr>
        <w:t>em</w:t>
      </w:r>
      <w:proofErr w:type="spellEnd"/>
      <w:r w:rsidR="00B82A07">
        <w:rPr>
          <w:rFonts w:ascii="Times New Roman" w:hAnsi="Times New Roman" w:cs="Times New Roman"/>
          <w:lang w:val="en-US"/>
        </w:rPr>
        <w:t xml:space="preserve"> </w:t>
      </w:r>
      <w:proofErr w:type="spellStart"/>
      <w:r w:rsidR="00B82A07">
        <w:rPr>
          <w:rFonts w:ascii="Times New Roman" w:hAnsi="Times New Roman" w:cs="Times New Roman"/>
          <w:lang w:val="en-US"/>
        </w:rPr>
        <w:t>confluência</w:t>
      </w:r>
      <w:proofErr w:type="spellEnd"/>
      <w:r w:rsidR="00B82A07">
        <w:rPr>
          <w:rFonts w:ascii="Times New Roman" w:hAnsi="Times New Roman" w:cs="Times New Roman"/>
          <w:lang w:val="en-US"/>
        </w:rPr>
        <w:t xml:space="preserve"> com o audiovisual e </w:t>
      </w:r>
      <w:proofErr w:type="spellStart"/>
      <w:r w:rsidR="00B82A07">
        <w:rPr>
          <w:rFonts w:ascii="Times New Roman" w:hAnsi="Times New Roman" w:cs="Times New Roman"/>
          <w:lang w:val="en-US"/>
        </w:rPr>
        <w:t>os</w:t>
      </w:r>
      <w:proofErr w:type="spellEnd"/>
      <w:r w:rsidR="00B82A07">
        <w:rPr>
          <w:rFonts w:ascii="Times New Roman" w:hAnsi="Times New Roman" w:cs="Times New Roman"/>
          <w:lang w:val="en-US"/>
        </w:rPr>
        <w:t xml:space="preserve"> </w:t>
      </w:r>
      <w:proofErr w:type="spellStart"/>
      <w:r w:rsidR="00B82A07">
        <w:rPr>
          <w:rFonts w:ascii="Times New Roman" w:hAnsi="Times New Roman" w:cs="Times New Roman"/>
          <w:lang w:val="en-US"/>
        </w:rPr>
        <w:t>aparatos</w:t>
      </w:r>
      <w:proofErr w:type="spellEnd"/>
      <w:r w:rsidR="00B82A07">
        <w:rPr>
          <w:rFonts w:ascii="Times New Roman" w:hAnsi="Times New Roman" w:cs="Times New Roman"/>
          <w:lang w:val="en-US"/>
        </w:rPr>
        <w:t xml:space="preserve"> da </w:t>
      </w:r>
      <w:proofErr w:type="spellStart"/>
      <w:r w:rsidR="00B82A07">
        <w:rPr>
          <w:rFonts w:ascii="Times New Roman" w:hAnsi="Times New Roman" w:cs="Times New Roman"/>
          <w:lang w:val="en-US"/>
        </w:rPr>
        <w:t>tecnologia</w:t>
      </w:r>
      <w:proofErr w:type="spellEnd"/>
      <w:r w:rsidR="00B82A07">
        <w:rPr>
          <w:rFonts w:ascii="Times New Roman" w:hAnsi="Times New Roman" w:cs="Times New Roman"/>
          <w:lang w:val="en-US"/>
        </w:rPr>
        <w:t xml:space="preserve"> </w:t>
      </w:r>
      <w:proofErr w:type="spellStart"/>
      <w:r w:rsidR="00B82A07">
        <w:rPr>
          <w:rFonts w:ascii="Times New Roman" w:hAnsi="Times New Roman" w:cs="Times New Roman"/>
          <w:lang w:val="en-US"/>
        </w:rPr>
        <w:t>atual</w:t>
      </w:r>
      <w:proofErr w:type="spellEnd"/>
      <w:r w:rsidR="00B82A07">
        <w:rPr>
          <w:rFonts w:ascii="Times New Roman" w:hAnsi="Times New Roman" w:cs="Times New Roman"/>
          <w:lang w:val="en-US"/>
        </w:rPr>
        <w:t xml:space="preserve">. </w:t>
      </w:r>
      <w:r w:rsidR="006E2702">
        <w:rPr>
          <w:rFonts w:ascii="Times New Roman" w:hAnsi="Times New Roman" w:cs="Times New Roman"/>
          <w:lang w:val="en-US"/>
        </w:rPr>
        <w:t xml:space="preserve">Da </w:t>
      </w:r>
      <w:proofErr w:type="spellStart"/>
      <w:r w:rsidR="006E2702">
        <w:rPr>
          <w:rFonts w:ascii="Times New Roman" w:hAnsi="Times New Roman" w:cs="Times New Roman"/>
          <w:lang w:val="en-US"/>
        </w:rPr>
        <w:t>mesma</w:t>
      </w:r>
      <w:proofErr w:type="spellEnd"/>
      <w:r w:rsidR="006E2702">
        <w:rPr>
          <w:rFonts w:ascii="Times New Roman" w:hAnsi="Times New Roman" w:cs="Times New Roman"/>
          <w:lang w:val="en-US"/>
        </w:rPr>
        <w:t xml:space="preserve"> forma, </w:t>
      </w:r>
      <w:proofErr w:type="gramStart"/>
      <w:r w:rsidR="006E2702">
        <w:rPr>
          <w:rFonts w:ascii="Times New Roman" w:hAnsi="Times New Roman" w:cs="Times New Roman"/>
          <w:lang w:val="en-US"/>
        </w:rPr>
        <w:t>a</w:t>
      </w:r>
      <w:proofErr w:type="gramEnd"/>
      <w:r w:rsidR="006E2702">
        <w:rPr>
          <w:rFonts w:ascii="Times New Roman" w:hAnsi="Times New Roman" w:cs="Times New Roman"/>
          <w:lang w:val="en-US"/>
        </w:rPr>
        <w:t xml:space="preserve"> </w:t>
      </w:r>
      <w:proofErr w:type="spellStart"/>
      <w:r w:rsidR="006E2702">
        <w:rPr>
          <w:rFonts w:ascii="Times New Roman" w:hAnsi="Times New Roman" w:cs="Times New Roman"/>
          <w:lang w:val="en-US"/>
        </w:rPr>
        <w:t>experiência</w:t>
      </w:r>
      <w:proofErr w:type="spellEnd"/>
      <w:r w:rsidR="006E2702">
        <w:rPr>
          <w:rFonts w:ascii="Times New Roman" w:hAnsi="Times New Roman" w:cs="Times New Roman"/>
          <w:lang w:val="en-US"/>
        </w:rPr>
        <w:t xml:space="preserve"> </w:t>
      </w:r>
      <w:proofErr w:type="spellStart"/>
      <w:r w:rsidR="006E2702">
        <w:rPr>
          <w:rFonts w:ascii="Times New Roman" w:hAnsi="Times New Roman" w:cs="Times New Roman"/>
          <w:lang w:val="en-US"/>
        </w:rPr>
        <w:t>desse</w:t>
      </w:r>
      <w:proofErr w:type="spellEnd"/>
      <w:r w:rsidR="006E2702">
        <w:rPr>
          <w:rFonts w:ascii="Times New Roman" w:hAnsi="Times New Roman" w:cs="Times New Roman"/>
          <w:lang w:val="en-US"/>
        </w:rPr>
        <w:t xml:space="preserve"> </w:t>
      </w:r>
      <w:proofErr w:type="spellStart"/>
      <w:r w:rsidR="006E2702">
        <w:rPr>
          <w:rFonts w:ascii="Times New Roman" w:hAnsi="Times New Roman" w:cs="Times New Roman"/>
          <w:lang w:val="en-US"/>
        </w:rPr>
        <w:t>período</w:t>
      </w:r>
      <w:proofErr w:type="spellEnd"/>
      <w:r w:rsidR="006E2702">
        <w:rPr>
          <w:rFonts w:ascii="Times New Roman" w:hAnsi="Times New Roman" w:cs="Times New Roman"/>
          <w:lang w:val="en-US"/>
        </w:rPr>
        <w:t xml:space="preserve"> “[…] leva </w:t>
      </w:r>
      <w:proofErr w:type="spellStart"/>
      <w:r w:rsidR="006E2702">
        <w:rPr>
          <w:rFonts w:ascii="Times New Roman" w:hAnsi="Times New Roman" w:cs="Times New Roman"/>
          <w:lang w:val="en-US"/>
        </w:rPr>
        <w:t>em</w:t>
      </w:r>
      <w:proofErr w:type="spellEnd"/>
      <w:r w:rsidR="006E2702">
        <w:rPr>
          <w:rFonts w:ascii="Times New Roman" w:hAnsi="Times New Roman" w:cs="Times New Roman"/>
          <w:lang w:val="en-US"/>
        </w:rPr>
        <w:t xml:space="preserve"> </w:t>
      </w:r>
      <w:proofErr w:type="spellStart"/>
      <w:r w:rsidR="006E2702">
        <w:rPr>
          <w:rFonts w:ascii="Times New Roman" w:hAnsi="Times New Roman" w:cs="Times New Roman"/>
          <w:lang w:val="en-US"/>
        </w:rPr>
        <w:t>conta</w:t>
      </w:r>
      <w:proofErr w:type="spellEnd"/>
      <w:r w:rsidR="006E2702">
        <w:rPr>
          <w:rFonts w:ascii="Times New Roman" w:hAnsi="Times New Roman" w:cs="Times New Roman"/>
          <w:lang w:val="en-US"/>
        </w:rPr>
        <w:t xml:space="preserve"> </w:t>
      </w:r>
      <w:r w:rsidR="006E2702" w:rsidRPr="00163344">
        <w:rPr>
          <w:rFonts w:ascii="Times New Roman" w:hAnsi="Times New Roman" w:cs="Times New Roman"/>
        </w:rPr>
        <w:t>leva em conta a verdade de que nada do que um dia aconteceu pode ser considerado perdido para a história</w:t>
      </w:r>
      <w:r w:rsidR="006E2702">
        <w:rPr>
          <w:rFonts w:ascii="Times New Roman" w:hAnsi="Times New Roman" w:cs="Times New Roman"/>
        </w:rPr>
        <w:t xml:space="preserve"> [..]” (BENJAMIN, 1987, p.223)</w:t>
      </w:r>
      <w:r w:rsidR="00F95795">
        <w:rPr>
          <w:rFonts w:ascii="Times New Roman" w:hAnsi="Times New Roman" w:cs="Times New Roman"/>
        </w:rPr>
        <w:t xml:space="preserve">, nesse caso o trabalho realizado </w:t>
      </w:r>
      <w:r w:rsidR="00F85805">
        <w:rPr>
          <w:rFonts w:ascii="Times New Roman" w:hAnsi="Times New Roman" w:cs="Times New Roman"/>
        </w:rPr>
        <w:t>durante dois anos com os estudantes jovens e adultos</w:t>
      </w:r>
      <w:r w:rsidR="00F95795">
        <w:rPr>
          <w:rFonts w:ascii="Times New Roman" w:hAnsi="Times New Roman" w:cs="Times New Roman"/>
        </w:rPr>
        <w:t>.</w:t>
      </w:r>
    </w:p>
    <w:p w:rsidR="00614E96" w:rsidRDefault="00780F6E" w:rsidP="00780F6E">
      <w:pPr>
        <w:spacing w:after="120" w:line="360" w:lineRule="auto"/>
        <w:ind w:firstLine="720"/>
        <w:jc w:val="both"/>
        <w:rPr>
          <w:rFonts w:ascii="Times New Roman" w:hAnsi="Times New Roman" w:cs="Times New Roman"/>
          <w:lang w:val="en-US"/>
        </w:rPr>
      </w:pPr>
      <w:r>
        <w:rPr>
          <w:rFonts w:ascii="Times New Roman" w:hAnsi="Times New Roman" w:cs="Times New Roman"/>
          <w:lang w:val="en-US"/>
        </w:rPr>
        <w:t xml:space="preserve">No </w:t>
      </w:r>
      <w:proofErr w:type="spellStart"/>
      <w:r>
        <w:rPr>
          <w:rFonts w:ascii="Times New Roman" w:hAnsi="Times New Roman" w:cs="Times New Roman"/>
          <w:lang w:val="en-US"/>
        </w:rPr>
        <w:t>retorn</w:t>
      </w:r>
      <w:r w:rsidR="00AF0468">
        <w:rPr>
          <w:rFonts w:ascii="Times New Roman" w:hAnsi="Times New Roman" w:cs="Times New Roman"/>
          <w:lang w:val="en-US"/>
        </w:rPr>
        <w:t>o</w:t>
      </w:r>
      <w:proofErr w:type="spellEnd"/>
      <w:r w:rsidR="006944AA">
        <w:rPr>
          <w:rFonts w:ascii="Times New Roman" w:hAnsi="Times New Roman" w:cs="Times New Roman"/>
          <w:lang w:val="en-US"/>
        </w:rPr>
        <w:t xml:space="preserve"> </w:t>
      </w:r>
      <w:proofErr w:type="gramStart"/>
      <w:r w:rsidR="006944AA">
        <w:rPr>
          <w:rFonts w:ascii="Times New Roman" w:hAnsi="Times New Roman" w:cs="Times New Roman"/>
          <w:lang w:val="en-US"/>
        </w:rPr>
        <w:t>a</w:t>
      </w:r>
      <w:proofErr w:type="gramEnd"/>
      <w:r w:rsidR="006944AA">
        <w:rPr>
          <w:rFonts w:ascii="Times New Roman" w:hAnsi="Times New Roman" w:cs="Times New Roman"/>
          <w:lang w:val="en-US"/>
        </w:rPr>
        <w:t xml:space="preserve"> </w:t>
      </w:r>
      <w:proofErr w:type="spellStart"/>
      <w:r w:rsidR="006944AA">
        <w:rPr>
          <w:rFonts w:ascii="Times New Roman" w:hAnsi="Times New Roman" w:cs="Times New Roman"/>
          <w:lang w:val="en-US"/>
        </w:rPr>
        <w:t>escola</w:t>
      </w:r>
      <w:proofErr w:type="spellEnd"/>
      <w:r w:rsidR="006944AA">
        <w:rPr>
          <w:rFonts w:ascii="Times New Roman" w:hAnsi="Times New Roman" w:cs="Times New Roman"/>
          <w:lang w:val="en-US"/>
        </w:rPr>
        <w:t xml:space="preserve"> Marina Melander Coutinho</w:t>
      </w:r>
      <w:r>
        <w:rPr>
          <w:rFonts w:ascii="Times New Roman" w:hAnsi="Times New Roman" w:cs="Times New Roman"/>
          <w:lang w:val="en-US"/>
        </w:rPr>
        <w:t>,</w:t>
      </w:r>
      <w:r w:rsidR="005C444D">
        <w:rPr>
          <w:rFonts w:ascii="Times New Roman" w:hAnsi="Times New Roman" w:cs="Times New Roman"/>
          <w:lang w:val="en-US"/>
        </w:rPr>
        <w:t xml:space="preserve"> </w:t>
      </w:r>
      <w:r w:rsidR="00AF0468">
        <w:rPr>
          <w:rFonts w:ascii="Times New Roman" w:hAnsi="Times New Roman" w:cs="Times New Roman"/>
          <w:lang w:val="en-US"/>
        </w:rPr>
        <w:t>a</w:t>
      </w:r>
      <w:r>
        <w:rPr>
          <w:rFonts w:ascii="Times New Roman" w:hAnsi="Times New Roman" w:cs="Times New Roman"/>
          <w:lang w:val="en-US"/>
        </w:rPr>
        <w:t xml:space="preserve"> </w:t>
      </w:r>
      <w:proofErr w:type="spellStart"/>
      <w:r w:rsidRPr="00414D6B">
        <w:rPr>
          <w:rFonts w:ascii="Times New Roman" w:hAnsi="Times New Roman" w:cs="Times New Roman"/>
          <w:lang w:val="en-US"/>
        </w:rPr>
        <w:t>prática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pedagógica</w:t>
      </w:r>
      <w:proofErr w:type="spellEnd"/>
      <w:r w:rsidRPr="00414D6B">
        <w:rPr>
          <w:rFonts w:ascii="Times New Roman" w:hAnsi="Times New Roman" w:cs="Times New Roman"/>
          <w:lang w:val="en-US"/>
        </w:rPr>
        <w:t xml:space="preserve"> com </w:t>
      </w:r>
      <w:proofErr w:type="spellStart"/>
      <w:r w:rsidRPr="00414D6B">
        <w:rPr>
          <w:rFonts w:ascii="Times New Roman" w:hAnsi="Times New Roman" w:cs="Times New Roman"/>
          <w:lang w:val="en-US"/>
        </w:rPr>
        <w:t>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estudantes</w:t>
      </w:r>
      <w:proofErr w:type="spellEnd"/>
      <w:r w:rsidRPr="00414D6B">
        <w:rPr>
          <w:rFonts w:ascii="Times New Roman" w:hAnsi="Times New Roman" w:cs="Times New Roman"/>
          <w:lang w:val="en-US"/>
        </w:rPr>
        <w:t xml:space="preserve"> do Ensino Fundamental II, </w:t>
      </w:r>
      <w:proofErr w:type="spellStart"/>
      <w:r w:rsidR="00AF0468">
        <w:rPr>
          <w:rFonts w:ascii="Times New Roman" w:hAnsi="Times New Roman" w:cs="Times New Roman"/>
          <w:lang w:val="en-US"/>
        </w:rPr>
        <w:t>assentou</w:t>
      </w:r>
      <w:proofErr w:type="spellEnd"/>
      <w:r w:rsidR="00AF0468">
        <w:rPr>
          <w:rFonts w:ascii="Times New Roman" w:hAnsi="Times New Roman" w:cs="Times New Roman"/>
          <w:lang w:val="en-US"/>
        </w:rPr>
        <w:t xml:space="preserve"> o que </w:t>
      </w:r>
      <w:proofErr w:type="spellStart"/>
      <w:r w:rsidR="00AF0468">
        <w:rPr>
          <w:rFonts w:ascii="Times New Roman" w:hAnsi="Times New Roman" w:cs="Times New Roman"/>
          <w:lang w:val="en-US"/>
        </w:rPr>
        <w:t>vinha</w:t>
      </w:r>
      <w:proofErr w:type="spellEnd"/>
      <w:r w:rsidR="00AF0468">
        <w:rPr>
          <w:rFonts w:ascii="Times New Roman" w:hAnsi="Times New Roman" w:cs="Times New Roman"/>
          <w:lang w:val="en-US"/>
        </w:rPr>
        <w:t xml:space="preserve"> </w:t>
      </w:r>
      <w:proofErr w:type="spellStart"/>
      <w:r w:rsidR="00AF0468">
        <w:rPr>
          <w:rFonts w:ascii="Times New Roman" w:hAnsi="Times New Roman" w:cs="Times New Roman"/>
          <w:lang w:val="en-US"/>
        </w:rPr>
        <w:t>aparecendo</w:t>
      </w:r>
      <w:proofErr w:type="spellEnd"/>
      <w:r w:rsidR="00AF0468">
        <w:rPr>
          <w:rFonts w:ascii="Times New Roman" w:hAnsi="Times New Roman" w:cs="Times New Roman"/>
          <w:lang w:val="en-US"/>
        </w:rPr>
        <w:t xml:space="preserve"> no</w:t>
      </w:r>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processo</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c</w:t>
      </w:r>
      <w:r w:rsidR="00064713">
        <w:rPr>
          <w:rFonts w:ascii="Times New Roman" w:hAnsi="Times New Roman" w:cs="Times New Roman"/>
          <w:lang w:val="en-US"/>
        </w:rPr>
        <w:t>r</w:t>
      </w:r>
      <w:r w:rsidR="00614E96" w:rsidRPr="00414D6B">
        <w:rPr>
          <w:rFonts w:ascii="Times New Roman" w:hAnsi="Times New Roman" w:cs="Times New Roman"/>
          <w:lang w:val="en-US"/>
        </w:rPr>
        <w:t>iativo</w:t>
      </w:r>
      <w:proofErr w:type="spellEnd"/>
      <w:r w:rsidR="00614E96" w:rsidRPr="00414D6B">
        <w:rPr>
          <w:rFonts w:ascii="Times New Roman" w:hAnsi="Times New Roman" w:cs="Times New Roman"/>
          <w:lang w:val="en-US"/>
        </w:rPr>
        <w:t>/</w:t>
      </w:r>
      <w:proofErr w:type="spellStart"/>
      <w:r w:rsidR="00614E96" w:rsidRPr="00414D6B">
        <w:rPr>
          <w:rFonts w:ascii="Times New Roman" w:hAnsi="Times New Roman" w:cs="Times New Roman"/>
          <w:lang w:val="en-US"/>
        </w:rPr>
        <w:t>educativo</w:t>
      </w:r>
      <w:proofErr w:type="spellEnd"/>
      <w:r w:rsidR="00614E96" w:rsidRPr="00414D6B">
        <w:rPr>
          <w:rFonts w:ascii="Times New Roman" w:hAnsi="Times New Roman" w:cs="Times New Roman"/>
          <w:lang w:val="en-US"/>
        </w:rPr>
        <w:t xml:space="preserve"> </w:t>
      </w:r>
      <w:r w:rsidR="00AF0468">
        <w:rPr>
          <w:rFonts w:ascii="Times New Roman" w:hAnsi="Times New Roman" w:cs="Times New Roman"/>
          <w:lang w:val="en-US"/>
        </w:rPr>
        <w:t xml:space="preserve">dos </w:t>
      </w:r>
      <w:proofErr w:type="spellStart"/>
      <w:r w:rsidR="00AF0468">
        <w:rPr>
          <w:rFonts w:ascii="Times New Roman" w:hAnsi="Times New Roman" w:cs="Times New Roman"/>
          <w:lang w:val="en-US"/>
        </w:rPr>
        <w:t>anos</w:t>
      </w:r>
      <w:proofErr w:type="spellEnd"/>
      <w:r w:rsidR="00AF0468">
        <w:rPr>
          <w:rFonts w:ascii="Times New Roman" w:hAnsi="Times New Roman" w:cs="Times New Roman"/>
          <w:lang w:val="en-US"/>
        </w:rPr>
        <w:t xml:space="preserve"> </w:t>
      </w:r>
      <w:proofErr w:type="spellStart"/>
      <w:r w:rsidR="00AF0468">
        <w:rPr>
          <w:rFonts w:ascii="Times New Roman" w:hAnsi="Times New Roman" w:cs="Times New Roman"/>
          <w:lang w:val="en-US"/>
        </w:rPr>
        <w:t>anteriores</w:t>
      </w:r>
      <w:proofErr w:type="spellEnd"/>
      <w:r w:rsidR="00AF0468">
        <w:rPr>
          <w:rFonts w:ascii="Times New Roman" w:hAnsi="Times New Roman" w:cs="Times New Roman"/>
          <w:lang w:val="en-US"/>
        </w:rPr>
        <w:t>. A</w:t>
      </w:r>
      <w:r w:rsidR="00614E96" w:rsidRPr="00414D6B">
        <w:rPr>
          <w:rFonts w:ascii="Times New Roman" w:hAnsi="Times New Roman" w:cs="Times New Roman"/>
          <w:lang w:val="en-US"/>
        </w:rPr>
        <w:t xml:space="preserve">s </w:t>
      </w:r>
      <w:proofErr w:type="spellStart"/>
      <w:r w:rsidR="00614E96" w:rsidRPr="00414D6B">
        <w:rPr>
          <w:rFonts w:ascii="Times New Roman" w:hAnsi="Times New Roman" w:cs="Times New Roman"/>
          <w:lang w:val="en-US"/>
        </w:rPr>
        <w:t>demandas</w:t>
      </w:r>
      <w:proofErr w:type="spellEnd"/>
      <w:r w:rsidR="00614E96" w:rsidRPr="00414D6B">
        <w:rPr>
          <w:rFonts w:ascii="Times New Roman" w:hAnsi="Times New Roman" w:cs="Times New Roman"/>
          <w:lang w:val="en-US"/>
        </w:rPr>
        <w:t xml:space="preserve"> de </w:t>
      </w:r>
      <w:proofErr w:type="spellStart"/>
      <w:r w:rsidR="00614E96" w:rsidRPr="00414D6B">
        <w:rPr>
          <w:rFonts w:ascii="Times New Roman" w:hAnsi="Times New Roman" w:cs="Times New Roman"/>
          <w:lang w:val="en-US"/>
        </w:rPr>
        <w:t>conexão</w:t>
      </w:r>
      <w:proofErr w:type="spellEnd"/>
      <w:r w:rsidR="00614E96" w:rsidRPr="00414D6B">
        <w:rPr>
          <w:rFonts w:ascii="Times New Roman" w:hAnsi="Times New Roman" w:cs="Times New Roman"/>
          <w:lang w:val="en-US"/>
        </w:rPr>
        <w:t xml:space="preserve"> do </w:t>
      </w:r>
      <w:proofErr w:type="spellStart"/>
      <w:r w:rsidR="00614E96" w:rsidRPr="00414D6B">
        <w:rPr>
          <w:rFonts w:ascii="Times New Roman" w:hAnsi="Times New Roman" w:cs="Times New Roman"/>
          <w:lang w:val="en-US"/>
        </w:rPr>
        <w:t>conteúdo</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produzido</w:t>
      </w:r>
      <w:proofErr w:type="spellEnd"/>
      <w:r w:rsidR="00614E96" w:rsidRPr="00414D6B">
        <w:rPr>
          <w:rFonts w:ascii="Times New Roman" w:hAnsi="Times New Roman" w:cs="Times New Roman"/>
          <w:lang w:val="en-US"/>
        </w:rPr>
        <w:t xml:space="preserve"> </w:t>
      </w:r>
      <w:proofErr w:type="spellStart"/>
      <w:r w:rsidR="00A5568F">
        <w:rPr>
          <w:rFonts w:ascii="Times New Roman" w:hAnsi="Times New Roman" w:cs="Times New Roman"/>
          <w:lang w:val="en-US"/>
        </w:rPr>
        <w:t>mostraram</w:t>
      </w:r>
      <w:proofErr w:type="spellEnd"/>
      <w:r w:rsidR="00614E96" w:rsidRPr="00414D6B">
        <w:rPr>
          <w:rFonts w:ascii="Times New Roman" w:hAnsi="Times New Roman" w:cs="Times New Roman"/>
          <w:lang w:val="en-US"/>
        </w:rPr>
        <w:t xml:space="preserve"> que </w:t>
      </w:r>
      <w:proofErr w:type="spellStart"/>
      <w:r w:rsidR="00614E96" w:rsidRPr="00414D6B">
        <w:rPr>
          <w:rFonts w:ascii="Times New Roman" w:hAnsi="Times New Roman" w:cs="Times New Roman"/>
          <w:lang w:val="en-US"/>
        </w:rPr>
        <w:t>o</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olhar</w:t>
      </w:r>
      <w:proofErr w:type="spellEnd"/>
      <w:r w:rsidR="00614E96" w:rsidRPr="00414D6B">
        <w:rPr>
          <w:rFonts w:ascii="Times New Roman" w:hAnsi="Times New Roman" w:cs="Times New Roman"/>
          <w:lang w:val="en-US"/>
        </w:rPr>
        <w:t xml:space="preserve"> para o </w:t>
      </w:r>
      <w:proofErr w:type="spellStart"/>
      <w:r w:rsidR="00614E96" w:rsidRPr="00414D6B">
        <w:rPr>
          <w:rFonts w:ascii="Times New Roman" w:hAnsi="Times New Roman" w:cs="Times New Roman"/>
          <w:lang w:val="en-US"/>
        </w:rPr>
        <w:t>futuro</w:t>
      </w:r>
      <w:proofErr w:type="spellEnd"/>
      <w:r w:rsidR="00614E96" w:rsidRPr="00414D6B">
        <w:rPr>
          <w:rFonts w:ascii="Times New Roman" w:hAnsi="Times New Roman" w:cs="Times New Roman"/>
          <w:lang w:val="en-US"/>
        </w:rPr>
        <w:t xml:space="preserve"> da </w:t>
      </w:r>
      <w:proofErr w:type="spellStart"/>
      <w:r w:rsidR="00614E96" w:rsidRPr="00414D6B">
        <w:rPr>
          <w:rFonts w:ascii="Times New Roman" w:hAnsi="Times New Roman" w:cs="Times New Roman"/>
          <w:lang w:val="en-US"/>
        </w:rPr>
        <w:t>arte-educação</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deve</w:t>
      </w:r>
      <w:proofErr w:type="spellEnd"/>
      <w:r w:rsidR="00614E96" w:rsidRPr="00414D6B">
        <w:rPr>
          <w:rFonts w:ascii="Times New Roman" w:hAnsi="Times New Roman" w:cs="Times New Roman"/>
          <w:lang w:val="en-US"/>
        </w:rPr>
        <w:t xml:space="preserve"> ser </w:t>
      </w:r>
      <w:proofErr w:type="spellStart"/>
      <w:r w:rsidR="00614E96" w:rsidRPr="00414D6B">
        <w:rPr>
          <w:rFonts w:ascii="Times New Roman" w:hAnsi="Times New Roman" w:cs="Times New Roman"/>
          <w:lang w:val="en-US"/>
        </w:rPr>
        <w:t>direcionado</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em</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desenvolver</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competências</w:t>
      </w:r>
      <w:proofErr w:type="spellEnd"/>
      <w:r w:rsidR="00614E96" w:rsidRPr="00414D6B">
        <w:rPr>
          <w:rFonts w:ascii="Times New Roman" w:hAnsi="Times New Roman" w:cs="Times New Roman"/>
          <w:lang w:val="en-US"/>
        </w:rPr>
        <w:t xml:space="preserve"> para o </w:t>
      </w:r>
      <w:proofErr w:type="spellStart"/>
      <w:r w:rsidR="00614E96" w:rsidRPr="00414D6B">
        <w:rPr>
          <w:rFonts w:ascii="Times New Roman" w:hAnsi="Times New Roman" w:cs="Times New Roman"/>
          <w:lang w:val="en-US"/>
        </w:rPr>
        <w:t>uso</w:t>
      </w:r>
      <w:proofErr w:type="spellEnd"/>
      <w:r w:rsidR="00614E96" w:rsidRPr="00414D6B">
        <w:rPr>
          <w:rFonts w:ascii="Times New Roman" w:hAnsi="Times New Roman" w:cs="Times New Roman"/>
          <w:lang w:val="en-US"/>
        </w:rPr>
        <w:t xml:space="preserve"> das </w:t>
      </w:r>
      <w:proofErr w:type="spellStart"/>
      <w:r w:rsidR="00614E96" w:rsidRPr="00414D6B">
        <w:rPr>
          <w:rFonts w:ascii="Times New Roman" w:hAnsi="Times New Roman" w:cs="Times New Roman"/>
          <w:lang w:val="en-US"/>
        </w:rPr>
        <w:t>novas</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mídias</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propondo</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diluir</w:t>
      </w:r>
      <w:proofErr w:type="spellEnd"/>
      <w:r w:rsidR="00614E96" w:rsidRPr="00414D6B">
        <w:rPr>
          <w:rFonts w:ascii="Times New Roman" w:hAnsi="Times New Roman" w:cs="Times New Roman"/>
          <w:lang w:val="en-US"/>
        </w:rPr>
        <w:t xml:space="preserve"> as </w:t>
      </w:r>
      <w:proofErr w:type="spellStart"/>
      <w:r w:rsidR="00614E96" w:rsidRPr="00414D6B">
        <w:rPr>
          <w:rFonts w:ascii="Times New Roman" w:hAnsi="Times New Roman" w:cs="Times New Roman"/>
          <w:lang w:val="en-US"/>
        </w:rPr>
        <w:t>distâncias</w:t>
      </w:r>
      <w:proofErr w:type="spellEnd"/>
      <w:r w:rsidR="00614E96" w:rsidRPr="00414D6B">
        <w:rPr>
          <w:rFonts w:ascii="Times New Roman" w:hAnsi="Times New Roman" w:cs="Times New Roman"/>
          <w:lang w:val="en-US"/>
        </w:rPr>
        <w:t xml:space="preserve"> de </w:t>
      </w:r>
      <w:proofErr w:type="spellStart"/>
      <w:r w:rsidR="00614E96" w:rsidRPr="00414D6B">
        <w:rPr>
          <w:rFonts w:ascii="Times New Roman" w:hAnsi="Times New Roman" w:cs="Times New Roman"/>
          <w:lang w:val="en-US"/>
        </w:rPr>
        <w:t>comunicação</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em</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partilha</w:t>
      </w:r>
      <w:proofErr w:type="spellEnd"/>
      <w:r w:rsidR="00614E96" w:rsidRPr="00414D6B">
        <w:rPr>
          <w:rFonts w:ascii="Times New Roman" w:hAnsi="Times New Roman" w:cs="Times New Roman"/>
          <w:lang w:val="en-US"/>
        </w:rPr>
        <w:t xml:space="preserve"> de </w:t>
      </w:r>
      <w:proofErr w:type="spellStart"/>
      <w:r w:rsidR="00614E96" w:rsidRPr="00414D6B">
        <w:rPr>
          <w:rFonts w:ascii="Times New Roman" w:hAnsi="Times New Roman" w:cs="Times New Roman"/>
          <w:lang w:val="en-US"/>
        </w:rPr>
        <w:t>saberes</w:t>
      </w:r>
      <w:proofErr w:type="spellEnd"/>
      <w:r w:rsidR="00614E96" w:rsidRPr="00414D6B">
        <w:rPr>
          <w:rFonts w:ascii="Times New Roman" w:hAnsi="Times New Roman" w:cs="Times New Roman"/>
          <w:lang w:val="en-US"/>
        </w:rPr>
        <w:t xml:space="preserve">, </w:t>
      </w:r>
      <w:proofErr w:type="spellStart"/>
      <w:r w:rsidR="00614E96" w:rsidRPr="00414D6B">
        <w:rPr>
          <w:rFonts w:ascii="Times New Roman" w:hAnsi="Times New Roman" w:cs="Times New Roman"/>
          <w:lang w:val="en-US"/>
        </w:rPr>
        <w:t>combinando</w:t>
      </w:r>
      <w:proofErr w:type="spellEnd"/>
      <w:r w:rsidR="00614E96" w:rsidRPr="00414D6B">
        <w:rPr>
          <w:rFonts w:ascii="Times New Roman" w:hAnsi="Times New Roman" w:cs="Times New Roman"/>
          <w:lang w:val="en-US"/>
        </w:rPr>
        <w:t xml:space="preserve"> as </w:t>
      </w:r>
      <w:proofErr w:type="spellStart"/>
      <w:r w:rsidR="00614E96" w:rsidRPr="00414D6B">
        <w:rPr>
          <w:rFonts w:ascii="Times New Roman" w:hAnsi="Times New Roman" w:cs="Times New Roman"/>
          <w:lang w:val="en-US"/>
        </w:rPr>
        <w:t>linguagens</w:t>
      </w:r>
      <w:proofErr w:type="spellEnd"/>
      <w:r w:rsidR="00614E96" w:rsidRPr="00414D6B">
        <w:rPr>
          <w:rFonts w:ascii="Times New Roman" w:hAnsi="Times New Roman" w:cs="Times New Roman"/>
          <w:lang w:val="en-US"/>
        </w:rPr>
        <w:t xml:space="preserve"> da </w:t>
      </w:r>
      <w:proofErr w:type="spellStart"/>
      <w:r w:rsidR="00614E96" w:rsidRPr="00414D6B">
        <w:rPr>
          <w:rFonts w:ascii="Times New Roman" w:hAnsi="Times New Roman" w:cs="Times New Roman"/>
          <w:lang w:val="en-US"/>
        </w:rPr>
        <w:t>arte</w:t>
      </w:r>
      <w:proofErr w:type="spellEnd"/>
      <w:r w:rsidR="00614E96" w:rsidRPr="00414D6B">
        <w:rPr>
          <w:rFonts w:ascii="Times New Roman" w:hAnsi="Times New Roman" w:cs="Times New Roman"/>
          <w:lang w:val="en-US"/>
        </w:rPr>
        <w:t xml:space="preserve">, o audiovisual e </w:t>
      </w:r>
      <w:proofErr w:type="spellStart"/>
      <w:r w:rsidR="00614E96" w:rsidRPr="00414D6B">
        <w:rPr>
          <w:rFonts w:ascii="Times New Roman" w:hAnsi="Times New Roman" w:cs="Times New Roman"/>
          <w:lang w:val="en-US"/>
        </w:rPr>
        <w:t>apreensão</w:t>
      </w:r>
      <w:proofErr w:type="spellEnd"/>
      <w:r w:rsidR="00614E96" w:rsidRPr="00414D6B">
        <w:rPr>
          <w:rFonts w:ascii="Times New Roman" w:hAnsi="Times New Roman" w:cs="Times New Roman"/>
          <w:lang w:val="en-US"/>
        </w:rPr>
        <w:t xml:space="preserve"> dos </w:t>
      </w:r>
      <w:proofErr w:type="spellStart"/>
      <w:r w:rsidR="00614E96" w:rsidRPr="00414D6B">
        <w:rPr>
          <w:rFonts w:ascii="Times New Roman" w:hAnsi="Times New Roman" w:cs="Times New Roman"/>
          <w:lang w:val="en-US"/>
        </w:rPr>
        <w:t>espaços</w:t>
      </w:r>
      <w:proofErr w:type="spellEnd"/>
      <w:r w:rsidR="00614E96" w:rsidRPr="00414D6B">
        <w:rPr>
          <w:rFonts w:ascii="Times New Roman" w:hAnsi="Times New Roman" w:cs="Times New Roman"/>
          <w:lang w:val="en-US"/>
        </w:rPr>
        <w:t xml:space="preserve"> de </w:t>
      </w:r>
      <w:proofErr w:type="spellStart"/>
      <w:r w:rsidR="00614E96" w:rsidRPr="00414D6B">
        <w:rPr>
          <w:rFonts w:ascii="Times New Roman" w:hAnsi="Times New Roman" w:cs="Times New Roman"/>
          <w:lang w:val="en-US"/>
        </w:rPr>
        <w:t>criação</w:t>
      </w:r>
      <w:proofErr w:type="spellEnd"/>
      <w:r w:rsidR="00614E96" w:rsidRPr="00414D6B">
        <w:rPr>
          <w:rFonts w:ascii="Times New Roman" w:hAnsi="Times New Roman" w:cs="Times New Roman"/>
          <w:lang w:val="en-US"/>
        </w:rPr>
        <w:t xml:space="preserve"> da </w:t>
      </w:r>
      <w:proofErr w:type="spellStart"/>
      <w:r w:rsidR="00614E96" w:rsidRPr="00414D6B">
        <w:rPr>
          <w:rFonts w:ascii="Times New Roman" w:hAnsi="Times New Roman" w:cs="Times New Roman"/>
          <w:lang w:val="en-US"/>
        </w:rPr>
        <w:t>tecnologia</w:t>
      </w:r>
      <w:proofErr w:type="spellEnd"/>
      <w:r w:rsidR="00614E96" w:rsidRPr="00414D6B">
        <w:rPr>
          <w:rFonts w:ascii="Times New Roman" w:hAnsi="Times New Roman" w:cs="Times New Roman"/>
          <w:lang w:val="en-US"/>
        </w:rPr>
        <w:t xml:space="preserve"> digital (COUTINHO, 2006).</w:t>
      </w:r>
    </w:p>
    <w:p w:rsidR="00F51B31" w:rsidRDefault="000872B9" w:rsidP="004A4DAD">
      <w:pPr>
        <w:spacing w:before="240" w:after="120" w:line="360" w:lineRule="auto"/>
        <w:ind w:firstLine="720"/>
        <w:jc w:val="both"/>
        <w:rPr>
          <w:rFonts w:ascii="Times New Roman" w:hAnsi="Times New Roman" w:cs="Times New Roman"/>
          <w:lang w:val="en-US"/>
        </w:rPr>
      </w:pPr>
      <w:proofErr w:type="gramStart"/>
      <w:r>
        <w:rPr>
          <w:rFonts w:ascii="Times New Roman" w:hAnsi="Times New Roman" w:cs="Times New Roman"/>
          <w:lang w:val="en-US"/>
        </w:rPr>
        <w:t>A</w:t>
      </w:r>
      <w:proofErr w:type="gramEnd"/>
      <w:r w:rsidR="00CC61A7">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apropriação</w:t>
      </w:r>
      <w:proofErr w:type="spellEnd"/>
      <w:r w:rsidR="00F51B31" w:rsidRPr="00414D6B">
        <w:rPr>
          <w:rFonts w:ascii="Times New Roman" w:hAnsi="Times New Roman" w:cs="Times New Roman"/>
          <w:lang w:val="en-US"/>
        </w:rPr>
        <w:t xml:space="preserve"> dos </w:t>
      </w:r>
      <w:proofErr w:type="spellStart"/>
      <w:r w:rsidR="00F51B31" w:rsidRPr="00414D6B">
        <w:rPr>
          <w:rFonts w:ascii="Times New Roman" w:hAnsi="Times New Roman" w:cs="Times New Roman"/>
          <w:lang w:val="en-US"/>
        </w:rPr>
        <w:t>elementos</w:t>
      </w:r>
      <w:proofErr w:type="spellEnd"/>
      <w:r w:rsidR="00F51B31" w:rsidRPr="00414D6B">
        <w:rPr>
          <w:rFonts w:ascii="Times New Roman" w:hAnsi="Times New Roman" w:cs="Times New Roman"/>
          <w:lang w:val="en-US"/>
        </w:rPr>
        <w:t xml:space="preserve"> do </w:t>
      </w:r>
      <w:proofErr w:type="spellStart"/>
      <w:r w:rsidR="00F51B31" w:rsidRPr="00414D6B">
        <w:rPr>
          <w:rFonts w:ascii="Times New Roman" w:hAnsi="Times New Roman" w:cs="Times New Roman"/>
          <w:lang w:val="en-US"/>
        </w:rPr>
        <w:t>ciberespaço</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ocorreu</w:t>
      </w:r>
      <w:proofErr w:type="spellEnd"/>
      <w:r w:rsidR="00F51B31" w:rsidRPr="00414D6B">
        <w:rPr>
          <w:rFonts w:ascii="Times New Roman" w:hAnsi="Times New Roman" w:cs="Times New Roman"/>
          <w:lang w:val="en-US"/>
        </w:rPr>
        <w:t xml:space="preserve"> de forma </w:t>
      </w:r>
      <w:proofErr w:type="spellStart"/>
      <w:r w:rsidR="000C2950">
        <w:rPr>
          <w:rFonts w:ascii="Times New Roman" w:hAnsi="Times New Roman" w:cs="Times New Roman"/>
          <w:lang w:val="en-US"/>
        </w:rPr>
        <w:t>progressiva</w:t>
      </w:r>
      <w:proofErr w:type="spellEnd"/>
      <w:r w:rsidR="00F51B31" w:rsidRPr="00414D6B">
        <w:rPr>
          <w:rFonts w:ascii="Times New Roman" w:hAnsi="Times New Roman" w:cs="Times New Roman"/>
          <w:lang w:val="en-US"/>
        </w:rPr>
        <w:t xml:space="preserve">, a </w:t>
      </w:r>
      <w:proofErr w:type="spellStart"/>
      <w:r w:rsidR="00F51B31" w:rsidRPr="00414D6B">
        <w:rPr>
          <w:rFonts w:ascii="Times New Roman" w:hAnsi="Times New Roman" w:cs="Times New Roman"/>
          <w:lang w:val="en-US"/>
        </w:rPr>
        <w:t>princípio</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pensada</w:t>
      </w:r>
      <w:proofErr w:type="spellEnd"/>
      <w:r w:rsidR="00F51B31" w:rsidRPr="00414D6B">
        <w:rPr>
          <w:rFonts w:ascii="Times New Roman" w:hAnsi="Times New Roman" w:cs="Times New Roman"/>
          <w:lang w:val="en-US"/>
        </w:rPr>
        <w:t xml:space="preserve"> para romper com </w:t>
      </w:r>
      <w:proofErr w:type="spellStart"/>
      <w:r w:rsidR="00F51B31" w:rsidRPr="00414D6B">
        <w:rPr>
          <w:rFonts w:ascii="Times New Roman" w:hAnsi="Times New Roman" w:cs="Times New Roman"/>
          <w:lang w:val="en-US"/>
        </w:rPr>
        <w:t>pressupostos</w:t>
      </w:r>
      <w:proofErr w:type="spellEnd"/>
      <w:r w:rsidR="00F51B31" w:rsidRPr="00414D6B">
        <w:rPr>
          <w:rFonts w:ascii="Times New Roman" w:hAnsi="Times New Roman" w:cs="Times New Roman"/>
          <w:lang w:val="en-US"/>
        </w:rPr>
        <w:t xml:space="preserve"> de </w:t>
      </w:r>
      <w:proofErr w:type="spellStart"/>
      <w:r w:rsidR="00F51B31" w:rsidRPr="00414D6B">
        <w:rPr>
          <w:rFonts w:ascii="Times New Roman" w:hAnsi="Times New Roman" w:cs="Times New Roman"/>
          <w:lang w:val="en-US"/>
        </w:rPr>
        <w:t>uma</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educação</w:t>
      </w:r>
      <w:proofErr w:type="spellEnd"/>
      <w:r w:rsidR="00F51B31" w:rsidRPr="00414D6B">
        <w:rPr>
          <w:rFonts w:ascii="Times New Roman" w:hAnsi="Times New Roman" w:cs="Times New Roman"/>
          <w:lang w:val="en-US"/>
        </w:rPr>
        <w:t xml:space="preserve"> linear, </w:t>
      </w:r>
      <w:proofErr w:type="spellStart"/>
      <w:r w:rsidR="00F51B31" w:rsidRPr="00414D6B">
        <w:rPr>
          <w:rFonts w:ascii="Times New Roman" w:hAnsi="Times New Roman" w:cs="Times New Roman"/>
          <w:lang w:val="en-US"/>
        </w:rPr>
        <w:t>ganhou</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variados</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desdobramentos</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uma</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vez</w:t>
      </w:r>
      <w:proofErr w:type="spellEnd"/>
      <w:r w:rsidR="00F51B31" w:rsidRPr="00414D6B">
        <w:rPr>
          <w:rFonts w:ascii="Times New Roman" w:hAnsi="Times New Roman" w:cs="Times New Roman"/>
          <w:lang w:val="en-US"/>
        </w:rPr>
        <w:t xml:space="preserve"> que a </w:t>
      </w:r>
      <w:proofErr w:type="spellStart"/>
      <w:r w:rsidR="00F51B31" w:rsidRPr="00414D6B">
        <w:rPr>
          <w:rFonts w:ascii="Times New Roman" w:hAnsi="Times New Roman" w:cs="Times New Roman"/>
          <w:lang w:val="en-US"/>
        </w:rPr>
        <w:t>simultaneidade</w:t>
      </w:r>
      <w:proofErr w:type="spellEnd"/>
      <w:r w:rsidR="00F51B31" w:rsidRPr="00414D6B">
        <w:rPr>
          <w:rFonts w:ascii="Times New Roman" w:hAnsi="Times New Roman" w:cs="Times New Roman"/>
          <w:lang w:val="en-US"/>
        </w:rPr>
        <w:t xml:space="preserve"> de </w:t>
      </w:r>
      <w:proofErr w:type="spellStart"/>
      <w:r w:rsidR="00F51B31" w:rsidRPr="00414D6B">
        <w:rPr>
          <w:rFonts w:ascii="Times New Roman" w:hAnsi="Times New Roman" w:cs="Times New Roman"/>
          <w:lang w:val="en-US"/>
        </w:rPr>
        <w:t>territórios</w:t>
      </w:r>
      <w:proofErr w:type="spellEnd"/>
      <w:r w:rsidR="00F51B31" w:rsidRPr="00414D6B">
        <w:rPr>
          <w:rFonts w:ascii="Times New Roman" w:hAnsi="Times New Roman" w:cs="Times New Roman"/>
          <w:lang w:val="en-US"/>
        </w:rPr>
        <w:t xml:space="preserve"> que </w:t>
      </w:r>
      <w:proofErr w:type="spellStart"/>
      <w:r w:rsidR="00F51B31" w:rsidRPr="00414D6B">
        <w:rPr>
          <w:rFonts w:ascii="Times New Roman" w:hAnsi="Times New Roman" w:cs="Times New Roman"/>
          <w:lang w:val="en-US"/>
        </w:rPr>
        <w:t>os</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jovens</w:t>
      </w:r>
      <w:proofErr w:type="spellEnd"/>
      <w:r w:rsidR="00F51B31" w:rsidRPr="00414D6B">
        <w:rPr>
          <w:rFonts w:ascii="Times New Roman" w:hAnsi="Times New Roman" w:cs="Times New Roman"/>
          <w:lang w:val="en-US"/>
        </w:rPr>
        <w:t xml:space="preserve"> se </w:t>
      </w:r>
      <w:proofErr w:type="spellStart"/>
      <w:r w:rsidR="00F51B31" w:rsidRPr="00414D6B">
        <w:rPr>
          <w:rFonts w:ascii="Times New Roman" w:hAnsi="Times New Roman" w:cs="Times New Roman"/>
          <w:lang w:val="en-US"/>
        </w:rPr>
        <w:t>movimentam</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representam</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aspectos</w:t>
      </w:r>
      <w:proofErr w:type="spellEnd"/>
      <w:r w:rsidR="00F51B31" w:rsidRPr="00414D6B">
        <w:rPr>
          <w:rFonts w:ascii="Times New Roman" w:hAnsi="Times New Roman" w:cs="Times New Roman"/>
          <w:lang w:val="en-US"/>
        </w:rPr>
        <w:t xml:space="preserve"> de </w:t>
      </w:r>
      <w:proofErr w:type="spellStart"/>
      <w:r w:rsidR="00F51B31" w:rsidRPr="00414D6B">
        <w:rPr>
          <w:rFonts w:ascii="Times New Roman" w:hAnsi="Times New Roman" w:cs="Times New Roman"/>
          <w:lang w:val="en-US"/>
        </w:rPr>
        <w:t>uma</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sociedade</w:t>
      </w:r>
      <w:proofErr w:type="spellEnd"/>
      <w:r w:rsidR="00F51B31" w:rsidRPr="00414D6B">
        <w:rPr>
          <w:rFonts w:ascii="Times New Roman" w:hAnsi="Times New Roman" w:cs="Times New Roman"/>
          <w:lang w:val="en-US"/>
        </w:rPr>
        <w:t xml:space="preserve"> que </w:t>
      </w:r>
      <w:proofErr w:type="spellStart"/>
      <w:r w:rsidR="00F51B31" w:rsidRPr="00414D6B">
        <w:rPr>
          <w:rFonts w:ascii="Times New Roman" w:hAnsi="Times New Roman" w:cs="Times New Roman"/>
          <w:lang w:val="en-US"/>
        </w:rPr>
        <w:t>muda</w:t>
      </w:r>
      <w:proofErr w:type="spellEnd"/>
      <w:r w:rsidR="00F51B31" w:rsidRPr="00414D6B">
        <w:rPr>
          <w:rFonts w:ascii="Times New Roman" w:hAnsi="Times New Roman" w:cs="Times New Roman"/>
          <w:lang w:val="en-US"/>
        </w:rPr>
        <w:t xml:space="preserve"> de forma e </w:t>
      </w:r>
      <w:proofErr w:type="spellStart"/>
      <w:r w:rsidR="00F51B31" w:rsidRPr="00414D6B">
        <w:rPr>
          <w:rFonts w:ascii="Times New Roman" w:hAnsi="Times New Roman" w:cs="Times New Roman"/>
          <w:lang w:val="en-US"/>
        </w:rPr>
        <w:t>lugar</w:t>
      </w:r>
      <w:proofErr w:type="spellEnd"/>
      <w:r w:rsidR="00F51B31" w:rsidRPr="00414D6B">
        <w:rPr>
          <w:rFonts w:ascii="Times New Roman" w:hAnsi="Times New Roman" w:cs="Times New Roman"/>
          <w:lang w:val="en-US"/>
        </w:rPr>
        <w:t xml:space="preserve"> a </w:t>
      </w:r>
      <w:proofErr w:type="spellStart"/>
      <w:r w:rsidR="00F51B31" w:rsidRPr="00414D6B">
        <w:rPr>
          <w:rFonts w:ascii="Times New Roman" w:hAnsi="Times New Roman" w:cs="Times New Roman"/>
          <w:lang w:val="en-US"/>
        </w:rPr>
        <w:t>todo</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instante</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exigindo</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uma</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resposta</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educacional</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ao</w:t>
      </w:r>
      <w:proofErr w:type="spellEnd"/>
      <w:r w:rsidR="00F51B31" w:rsidRPr="00414D6B">
        <w:rPr>
          <w:rFonts w:ascii="Times New Roman" w:hAnsi="Times New Roman" w:cs="Times New Roman"/>
          <w:lang w:val="en-US"/>
        </w:rPr>
        <w:t xml:space="preserve"> </w:t>
      </w:r>
      <w:proofErr w:type="spellStart"/>
      <w:r w:rsidR="00F51B31" w:rsidRPr="00414D6B">
        <w:rPr>
          <w:rFonts w:ascii="Times New Roman" w:hAnsi="Times New Roman" w:cs="Times New Roman"/>
          <w:lang w:val="en-US"/>
        </w:rPr>
        <w:t>encontro</w:t>
      </w:r>
      <w:proofErr w:type="spellEnd"/>
      <w:r w:rsidR="00F51B31" w:rsidRPr="00414D6B">
        <w:rPr>
          <w:rFonts w:ascii="Times New Roman" w:hAnsi="Times New Roman" w:cs="Times New Roman"/>
          <w:lang w:val="en-US"/>
        </w:rPr>
        <w:t xml:space="preserve"> da </w:t>
      </w:r>
      <w:proofErr w:type="spellStart"/>
      <w:r w:rsidR="00F51B31" w:rsidRPr="00414D6B">
        <w:rPr>
          <w:rFonts w:ascii="Times New Roman" w:hAnsi="Times New Roman" w:cs="Times New Roman"/>
          <w:lang w:val="en-US"/>
        </w:rPr>
        <w:t>velocidade</w:t>
      </w:r>
      <w:proofErr w:type="spellEnd"/>
      <w:r w:rsidR="00F51B31" w:rsidRPr="00414D6B">
        <w:rPr>
          <w:rFonts w:ascii="Times New Roman" w:hAnsi="Times New Roman" w:cs="Times New Roman"/>
          <w:lang w:val="en-US"/>
        </w:rPr>
        <w:t xml:space="preserve"> dos </w:t>
      </w:r>
      <w:proofErr w:type="spellStart"/>
      <w:r w:rsidR="00F51B31" w:rsidRPr="00414D6B">
        <w:rPr>
          <w:rFonts w:ascii="Times New Roman" w:hAnsi="Times New Roman" w:cs="Times New Roman"/>
          <w:lang w:val="en-US"/>
        </w:rPr>
        <w:t>acontecimentos</w:t>
      </w:r>
      <w:proofErr w:type="spellEnd"/>
      <w:r w:rsidR="00F51B31" w:rsidRPr="00414D6B">
        <w:rPr>
          <w:rFonts w:ascii="Times New Roman" w:hAnsi="Times New Roman" w:cs="Times New Roman"/>
          <w:lang w:val="en-US"/>
        </w:rPr>
        <w:t xml:space="preserve"> (AGUIRRE, 2009).</w:t>
      </w:r>
    </w:p>
    <w:p w:rsidR="00AE1A39" w:rsidRDefault="008B002B" w:rsidP="00382C05">
      <w:pPr>
        <w:spacing w:before="240" w:after="120" w:line="360" w:lineRule="auto"/>
        <w:jc w:val="both"/>
        <w:rPr>
          <w:rFonts w:ascii="Times New Roman" w:hAnsi="Times New Roman" w:cs="Times New Roman"/>
          <w:b/>
          <w:lang w:val="en-US"/>
        </w:rPr>
      </w:pPr>
      <w:proofErr w:type="spellStart"/>
      <w:r>
        <w:rPr>
          <w:rFonts w:ascii="Times New Roman" w:hAnsi="Times New Roman" w:cs="Times New Roman"/>
          <w:b/>
          <w:lang w:val="en-US"/>
        </w:rPr>
        <w:t>P</w:t>
      </w:r>
      <w:r w:rsidR="00382C05">
        <w:rPr>
          <w:rFonts w:ascii="Times New Roman" w:hAnsi="Times New Roman" w:cs="Times New Roman"/>
          <w:b/>
          <w:lang w:val="en-US"/>
        </w:rPr>
        <w:t>ensando</w:t>
      </w:r>
      <w:proofErr w:type="spellEnd"/>
      <w:r w:rsidR="00382C05">
        <w:rPr>
          <w:rFonts w:ascii="Times New Roman" w:hAnsi="Times New Roman" w:cs="Times New Roman"/>
          <w:b/>
          <w:lang w:val="en-US"/>
        </w:rPr>
        <w:t xml:space="preserve"> </w:t>
      </w:r>
      <w:proofErr w:type="spellStart"/>
      <w:r w:rsidR="00382C05">
        <w:rPr>
          <w:rFonts w:ascii="Times New Roman" w:hAnsi="Times New Roman" w:cs="Times New Roman"/>
          <w:b/>
          <w:lang w:val="en-US"/>
        </w:rPr>
        <w:t>novos</w:t>
      </w:r>
      <w:proofErr w:type="spellEnd"/>
      <w:r w:rsidR="00382C05">
        <w:rPr>
          <w:rFonts w:ascii="Times New Roman" w:hAnsi="Times New Roman" w:cs="Times New Roman"/>
          <w:b/>
          <w:lang w:val="en-US"/>
        </w:rPr>
        <w:t xml:space="preserve"> </w:t>
      </w:r>
      <w:proofErr w:type="spellStart"/>
      <w:r w:rsidR="00382C05">
        <w:rPr>
          <w:rFonts w:ascii="Times New Roman" w:hAnsi="Times New Roman" w:cs="Times New Roman"/>
          <w:b/>
          <w:lang w:val="en-US"/>
        </w:rPr>
        <w:t>modelos</w:t>
      </w:r>
      <w:proofErr w:type="spellEnd"/>
      <w:r w:rsidR="00382C05">
        <w:rPr>
          <w:rFonts w:ascii="Times New Roman" w:hAnsi="Times New Roman" w:cs="Times New Roman"/>
          <w:b/>
          <w:lang w:val="en-US"/>
        </w:rPr>
        <w:t xml:space="preserve"> para o </w:t>
      </w:r>
      <w:proofErr w:type="spellStart"/>
      <w:r w:rsidR="00382C05">
        <w:rPr>
          <w:rFonts w:ascii="Times New Roman" w:hAnsi="Times New Roman" w:cs="Times New Roman"/>
          <w:b/>
          <w:lang w:val="en-US"/>
        </w:rPr>
        <w:t>fazer</w:t>
      </w:r>
      <w:proofErr w:type="spellEnd"/>
      <w:r w:rsidR="00382C05">
        <w:rPr>
          <w:rFonts w:ascii="Times New Roman" w:hAnsi="Times New Roman" w:cs="Times New Roman"/>
          <w:b/>
          <w:lang w:val="en-US"/>
        </w:rPr>
        <w:t xml:space="preserve"> </w:t>
      </w:r>
      <w:proofErr w:type="spellStart"/>
      <w:r w:rsidR="00382C05">
        <w:rPr>
          <w:rFonts w:ascii="Times New Roman" w:hAnsi="Times New Roman" w:cs="Times New Roman"/>
          <w:b/>
          <w:lang w:val="en-US"/>
        </w:rPr>
        <w:t>artístico</w:t>
      </w:r>
      <w:proofErr w:type="spellEnd"/>
    </w:p>
    <w:p w:rsidR="00F51B31" w:rsidRPr="00414D6B" w:rsidRDefault="00F51B31" w:rsidP="00F51B31">
      <w:pPr>
        <w:spacing w:after="120" w:line="360" w:lineRule="auto"/>
        <w:jc w:val="both"/>
        <w:rPr>
          <w:rFonts w:ascii="Times New Roman" w:hAnsi="Times New Roman" w:cs="Times New Roman"/>
          <w:lang w:val="en-US"/>
        </w:rPr>
      </w:pPr>
      <w:r>
        <w:rPr>
          <w:rFonts w:ascii="Times New Roman" w:hAnsi="Times New Roman" w:cs="Times New Roman"/>
          <w:b/>
          <w:lang w:val="en-US"/>
        </w:rPr>
        <w:tab/>
      </w:r>
      <w:proofErr w:type="gramStart"/>
      <w:r w:rsidRPr="00414D6B">
        <w:rPr>
          <w:rFonts w:ascii="Times New Roman" w:hAnsi="Times New Roman" w:cs="Times New Roman"/>
          <w:lang w:val="en-US"/>
        </w:rPr>
        <w:t>A</w:t>
      </w:r>
      <w:proofErr w:type="gram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arte-educadora</w:t>
      </w:r>
      <w:proofErr w:type="spellEnd"/>
      <w:r w:rsidRPr="00414D6B">
        <w:rPr>
          <w:rFonts w:ascii="Times New Roman" w:hAnsi="Times New Roman" w:cs="Times New Roman"/>
          <w:lang w:val="en-US"/>
        </w:rPr>
        <w:t xml:space="preserve"> Ana Mae Barbosa (1998, p.22) </w:t>
      </w:r>
      <w:proofErr w:type="spellStart"/>
      <w:r w:rsidRPr="00414D6B">
        <w:rPr>
          <w:rFonts w:ascii="Times New Roman" w:hAnsi="Times New Roman" w:cs="Times New Roman"/>
          <w:lang w:val="en-US"/>
        </w:rPr>
        <w:t>ao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tratar</w:t>
      </w:r>
      <w:proofErr w:type="spellEnd"/>
      <w:r w:rsidRPr="00414D6B">
        <w:rPr>
          <w:rFonts w:ascii="Times New Roman" w:hAnsi="Times New Roman" w:cs="Times New Roman"/>
          <w:lang w:val="en-US"/>
        </w:rPr>
        <w:t xml:space="preserve"> da </w:t>
      </w:r>
      <w:proofErr w:type="spellStart"/>
      <w:r w:rsidRPr="00414D6B">
        <w:rPr>
          <w:rFonts w:ascii="Times New Roman" w:hAnsi="Times New Roman" w:cs="Times New Roman"/>
          <w:lang w:val="en-US"/>
        </w:rPr>
        <w:t>concepção</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experiência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estética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apoiada</w:t>
      </w:r>
      <w:proofErr w:type="spellEnd"/>
      <w:r w:rsidRPr="00414D6B">
        <w:rPr>
          <w:rFonts w:ascii="Times New Roman" w:hAnsi="Times New Roman" w:cs="Times New Roman"/>
          <w:lang w:val="en-US"/>
        </w:rPr>
        <w:t xml:space="preserve"> no </w:t>
      </w:r>
      <w:proofErr w:type="spellStart"/>
      <w:r w:rsidRPr="00414D6B">
        <w:rPr>
          <w:rFonts w:ascii="Times New Roman" w:hAnsi="Times New Roman" w:cs="Times New Roman"/>
          <w:lang w:val="en-US"/>
        </w:rPr>
        <w:t>pensamento</w:t>
      </w:r>
      <w:proofErr w:type="spellEnd"/>
      <w:r w:rsidRPr="00414D6B">
        <w:rPr>
          <w:rFonts w:ascii="Times New Roman" w:hAnsi="Times New Roman" w:cs="Times New Roman"/>
          <w:lang w:val="en-US"/>
        </w:rPr>
        <w:t xml:space="preserve"> de Dewey, </w:t>
      </w:r>
      <w:proofErr w:type="spellStart"/>
      <w:r w:rsidRPr="00414D6B">
        <w:rPr>
          <w:rFonts w:ascii="Times New Roman" w:hAnsi="Times New Roman" w:cs="Times New Roman"/>
          <w:lang w:val="en-US"/>
        </w:rPr>
        <w:t>afirma</w:t>
      </w:r>
      <w:proofErr w:type="spellEnd"/>
      <w:r w:rsidRPr="00414D6B">
        <w:rPr>
          <w:rFonts w:ascii="Times New Roman" w:hAnsi="Times New Roman" w:cs="Times New Roman"/>
          <w:lang w:val="en-US"/>
        </w:rPr>
        <w:t xml:space="preserve">: “A </w:t>
      </w:r>
      <w:proofErr w:type="spellStart"/>
      <w:r w:rsidRPr="00414D6B">
        <w:rPr>
          <w:rFonts w:ascii="Times New Roman" w:hAnsi="Times New Roman" w:cs="Times New Roman"/>
          <w:lang w:val="en-US"/>
        </w:rPr>
        <w:t>qualidade</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estética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não</w:t>
      </w:r>
      <w:proofErr w:type="spellEnd"/>
      <w:r w:rsidRPr="00414D6B">
        <w:rPr>
          <w:rFonts w:ascii="Times New Roman" w:hAnsi="Times New Roman" w:cs="Times New Roman"/>
          <w:lang w:val="en-US"/>
        </w:rPr>
        <w:t xml:space="preserve"> é </w:t>
      </w:r>
      <w:proofErr w:type="spellStart"/>
      <w:r w:rsidRPr="00414D6B">
        <w:rPr>
          <w:rFonts w:ascii="Times New Roman" w:hAnsi="Times New Roman" w:cs="Times New Roman"/>
          <w:lang w:val="en-US"/>
        </w:rPr>
        <w:t>apenas</w:t>
      </w:r>
      <w:proofErr w:type="spellEnd"/>
      <w:r w:rsidRPr="00414D6B">
        <w:rPr>
          <w:rFonts w:ascii="Times New Roman" w:hAnsi="Times New Roman" w:cs="Times New Roman"/>
          <w:lang w:val="en-US"/>
        </w:rPr>
        <w:t xml:space="preserve"> o </w:t>
      </w:r>
      <w:proofErr w:type="spellStart"/>
      <w:r w:rsidRPr="00414D6B">
        <w:rPr>
          <w:rFonts w:ascii="Times New Roman" w:hAnsi="Times New Roman" w:cs="Times New Roman"/>
          <w:lang w:val="en-US"/>
        </w:rPr>
        <w:t>reconhecimento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descolorido</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frio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daquilo</w:t>
      </w:r>
      <w:proofErr w:type="spellEnd"/>
      <w:r w:rsidRPr="00414D6B">
        <w:rPr>
          <w:rFonts w:ascii="Times New Roman" w:hAnsi="Times New Roman" w:cs="Times New Roman"/>
          <w:lang w:val="en-US"/>
        </w:rPr>
        <w:t xml:space="preserve"> que </w:t>
      </w:r>
      <w:proofErr w:type="spellStart"/>
      <w:r w:rsidRPr="00414D6B">
        <w:rPr>
          <w:rFonts w:ascii="Times New Roman" w:hAnsi="Times New Roman" w:cs="Times New Roman"/>
          <w:lang w:val="en-US"/>
        </w:rPr>
        <w:t>foi</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feito</w:t>
      </w:r>
      <w:proofErr w:type="spellEnd"/>
      <w:r w:rsidRPr="00414D6B">
        <w:rPr>
          <w:rFonts w:ascii="Times New Roman" w:hAnsi="Times New Roman" w:cs="Times New Roman"/>
          <w:lang w:val="en-US"/>
        </w:rPr>
        <w:t xml:space="preserve">, mas </w:t>
      </w:r>
      <w:proofErr w:type="spellStart"/>
      <w:r w:rsidRPr="00414D6B">
        <w:rPr>
          <w:rFonts w:ascii="Times New Roman" w:hAnsi="Times New Roman" w:cs="Times New Roman"/>
          <w:lang w:val="en-US"/>
        </w:rPr>
        <w:t>uma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condição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receptiva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interna</w:t>
      </w:r>
      <w:proofErr w:type="spellEnd"/>
      <w:r w:rsidRPr="00414D6B">
        <w:rPr>
          <w:rFonts w:ascii="Times New Roman" w:hAnsi="Times New Roman" w:cs="Times New Roman"/>
          <w:lang w:val="en-US"/>
        </w:rPr>
        <w:t xml:space="preserve">, que é a </w:t>
      </w:r>
      <w:proofErr w:type="spellStart"/>
      <w:r w:rsidRPr="00414D6B">
        <w:rPr>
          <w:rFonts w:ascii="Times New Roman" w:hAnsi="Times New Roman" w:cs="Times New Roman"/>
          <w:lang w:val="en-US"/>
        </w:rPr>
        <w:t>válvula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propulsora</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futuras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experiências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Entrelaçando</w:t>
      </w:r>
      <w:proofErr w:type="spellEnd"/>
      <w:r w:rsidRPr="00414D6B">
        <w:rPr>
          <w:rFonts w:ascii="Times New Roman" w:hAnsi="Times New Roman" w:cs="Times New Roman"/>
          <w:lang w:val="en-US"/>
        </w:rPr>
        <w:t xml:space="preserve"> o </w:t>
      </w:r>
      <w:proofErr w:type="spellStart"/>
      <w:r w:rsidRPr="00414D6B">
        <w:rPr>
          <w:rFonts w:ascii="Times New Roman" w:hAnsi="Times New Roman" w:cs="Times New Roman"/>
          <w:lang w:val="en-US"/>
        </w:rPr>
        <w:t>pensamento</w:t>
      </w:r>
      <w:proofErr w:type="spellEnd"/>
      <w:r w:rsidRPr="00414D6B">
        <w:rPr>
          <w:rFonts w:ascii="Times New Roman" w:hAnsi="Times New Roman" w:cs="Times New Roman"/>
          <w:lang w:val="en-US"/>
        </w:rPr>
        <w:t xml:space="preserve"> de Barbosa com o </w:t>
      </w:r>
      <w:proofErr w:type="spellStart"/>
      <w:r w:rsidRPr="00414D6B">
        <w:rPr>
          <w:rFonts w:ascii="Times New Roman" w:hAnsi="Times New Roman" w:cs="Times New Roman"/>
          <w:lang w:val="en-US"/>
        </w:rPr>
        <w:t>discurso</w:t>
      </w:r>
      <w:proofErr w:type="spellEnd"/>
      <w:r w:rsidRPr="00414D6B">
        <w:rPr>
          <w:rFonts w:ascii="Times New Roman" w:hAnsi="Times New Roman" w:cs="Times New Roman"/>
          <w:lang w:val="en-US"/>
        </w:rPr>
        <w:t xml:space="preserve"> de Dewey, no que </w:t>
      </w:r>
      <w:proofErr w:type="spellStart"/>
      <w:r w:rsidRPr="00414D6B">
        <w:rPr>
          <w:rFonts w:ascii="Times New Roman" w:hAnsi="Times New Roman" w:cs="Times New Roman"/>
          <w:lang w:val="en-US"/>
        </w:rPr>
        <w:t>tange</w:t>
      </w:r>
      <w:proofErr w:type="spellEnd"/>
      <w:r w:rsidRPr="00414D6B">
        <w:rPr>
          <w:rFonts w:ascii="Times New Roman" w:hAnsi="Times New Roman" w:cs="Times New Roman"/>
          <w:lang w:val="en-US"/>
        </w:rPr>
        <w:t xml:space="preserve"> o </w:t>
      </w:r>
      <w:proofErr w:type="spellStart"/>
      <w:r w:rsidRPr="00414D6B">
        <w:rPr>
          <w:rFonts w:ascii="Times New Roman" w:hAnsi="Times New Roman" w:cs="Times New Roman"/>
          <w:lang w:val="en-US"/>
        </w:rPr>
        <w:t>fazer</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apreciar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unificando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intelectual</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emocional</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prático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compreendemos</w:t>
      </w:r>
      <w:proofErr w:type="spellEnd"/>
      <w:r w:rsidRPr="00414D6B">
        <w:rPr>
          <w:rFonts w:ascii="Times New Roman" w:hAnsi="Times New Roman" w:cs="Times New Roman"/>
          <w:lang w:val="en-US"/>
        </w:rPr>
        <w:t xml:space="preserve"> que as </w:t>
      </w:r>
      <w:proofErr w:type="spellStart"/>
      <w:r w:rsidRPr="00414D6B">
        <w:rPr>
          <w:rFonts w:ascii="Times New Roman" w:hAnsi="Times New Roman" w:cs="Times New Roman"/>
          <w:lang w:val="en-US"/>
        </w:rPr>
        <w:t>proposições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arte</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não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atreladas</w:t>
      </w:r>
      <w:proofErr w:type="spellEnd"/>
      <w:r w:rsidRPr="00414D6B">
        <w:rPr>
          <w:rFonts w:ascii="Times New Roman" w:hAnsi="Times New Roman" w:cs="Times New Roman"/>
          <w:lang w:val="en-US"/>
        </w:rPr>
        <w:t xml:space="preserve"> com a </w:t>
      </w:r>
      <w:proofErr w:type="spellStart"/>
      <w:r w:rsidRPr="00414D6B">
        <w:rPr>
          <w:rFonts w:ascii="Times New Roman" w:hAnsi="Times New Roman" w:cs="Times New Roman"/>
          <w:lang w:val="en-US"/>
        </w:rPr>
        <w:t>finalização</w:t>
      </w:r>
      <w:proofErr w:type="spellEnd"/>
      <w:r w:rsidRPr="00414D6B">
        <w:rPr>
          <w:rFonts w:ascii="Times New Roman" w:hAnsi="Times New Roman" w:cs="Times New Roman"/>
          <w:lang w:val="en-US"/>
        </w:rPr>
        <w:t xml:space="preserve"> do </w:t>
      </w:r>
      <w:proofErr w:type="spellStart"/>
      <w:r w:rsidRPr="00414D6B">
        <w:rPr>
          <w:rFonts w:ascii="Times New Roman" w:hAnsi="Times New Roman" w:cs="Times New Roman"/>
          <w:lang w:val="en-US"/>
        </w:rPr>
        <w:t>processo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após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uma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série</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atividades</w:t>
      </w:r>
      <w:proofErr w:type="spellEnd"/>
      <w:r w:rsidRPr="00414D6B">
        <w:rPr>
          <w:rFonts w:ascii="Times New Roman" w:hAnsi="Times New Roman" w:cs="Times New Roman"/>
          <w:lang w:val="en-US"/>
        </w:rPr>
        <w:t xml:space="preserve">, mas sim </w:t>
      </w:r>
      <w:proofErr w:type="spellStart"/>
      <w:r w:rsidRPr="00414D6B">
        <w:rPr>
          <w:rFonts w:ascii="Times New Roman" w:hAnsi="Times New Roman" w:cs="Times New Roman"/>
          <w:lang w:val="en-US"/>
        </w:rPr>
        <w:t>vivenciá</w:t>
      </w:r>
      <w:proofErr w:type="spellEnd"/>
      <w:r w:rsidRPr="00414D6B">
        <w:rPr>
          <w:rFonts w:ascii="Times New Roman" w:hAnsi="Times New Roman" w:cs="Times New Roman"/>
          <w:lang w:val="en-US"/>
        </w:rPr>
        <w:t xml:space="preserve">-las </w:t>
      </w:r>
      <w:proofErr w:type="spellStart"/>
      <w:r w:rsidRPr="00414D6B">
        <w:rPr>
          <w:rFonts w:ascii="Times New Roman" w:hAnsi="Times New Roman" w:cs="Times New Roman"/>
          <w:lang w:val="en-US"/>
        </w:rPr>
        <w:t>impregnadas</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significado</w:t>
      </w:r>
      <w:proofErr w:type="spellEnd"/>
      <w:r w:rsidRPr="00414D6B">
        <w:rPr>
          <w:rFonts w:ascii="Times New Roman" w:hAnsi="Times New Roman" w:cs="Times New Roman"/>
          <w:lang w:val="en-US"/>
        </w:rPr>
        <w:t xml:space="preserve">. O </w:t>
      </w:r>
      <w:proofErr w:type="spellStart"/>
      <w:r w:rsidRPr="00414D6B">
        <w:rPr>
          <w:rFonts w:ascii="Times New Roman" w:hAnsi="Times New Roman" w:cs="Times New Roman"/>
          <w:lang w:val="en-US"/>
        </w:rPr>
        <w:t>autor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recorre</w:t>
      </w:r>
      <w:proofErr w:type="spellEnd"/>
      <w:r w:rsidRPr="00414D6B">
        <w:rPr>
          <w:rFonts w:ascii="Times New Roman" w:hAnsi="Times New Roman" w:cs="Times New Roman"/>
          <w:lang w:val="en-US"/>
        </w:rPr>
        <w:t xml:space="preserve"> </w:t>
      </w:r>
      <w:proofErr w:type="gramStart"/>
      <w:r w:rsidRPr="00414D6B">
        <w:rPr>
          <w:rFonts w:ascii="Times New Roman" w:hAnsi="Times New Roman" w:cs="Times New Roman"/>
          <w:lang w:val="en-US"/>
        </w:rPr>
        <w:t>a</w:t>
      </w:r>
      <w:proofErr w:type="gram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imagem</w:t>
      </w:r>
      <w:proofErr w:type="spellEnd"/>
      <w:r w:rsidRPr="00414D6B">
        <w:rPr>
          <w:rFonts w:ascii="Times New Roman" w:hAnsi="Times New Roman" w:cs="Times New Roman"/>
          <w:lang w:val="en-US"/>
        </w:rPr>
        <w:t xml:space="preserve"> da </w:t>
      </w:r>
      <w:proofErr w:type="spellStart"/>
      <w:r w:rsidRPr="00414D6B">
        <w:rPr>
          <w:rFonts w:ascii="Times New Roman" w:hAnsi="Times New Roman" w:cs="Times New Roman"/>
          <w:lang w:val="en-US"/>
        </w:rPr>
        <w:t>pedra</w:t>
      </w:r>
      <w:proofErr w:type="spellEnd"/>
      <w:r w:rsidRPr="00414D6B">
        <w:rPr>
          <w:rFonts w:ascii="Times New Roman" w:hAnsi="Times New Roman" w:cs="Times New Roman"/>
          <w:lang w:val="en-US"/>
        </w:rPr>
        <w:t xml:space="preserve"> que </w:t>
      </w:r>
      <w:proofErr w:type="spellStart"/>
      <w:r w:rsidRPr="00414D6B">
        <w:rPr>
          <w:rFonts w:ascii="Times New Roman" w:hAnsi="Times New Roman" w:cs="Times New Roman"/>
          <w:lang w:val="en-US"/>
        </w:rPr>
        <w:t>rola</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uma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montanha</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seu</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caminho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percorrido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até</w:t>
      </w:r>
      <w:proofErr w:type="spellEnd"/>
      <w:r w:rsidRPr="00414D6B">
        <w:rPr>
          <w:rFonts w:ascii="Times New Roman" w:hAnsi="Times New Roman" w:cs="Times New Roman"/>
          <w:lang w:val="en-US"/>
        </w:rPr>
        <w:t xml:space="preserve"> o </w:t>
      </w:r>
      <w:proofErr w:type="spellStart"/>
      <w:r w:rsidRPr="00414D6B">
        <w:rPr>
          <w:rFonts w:ascii="Times New Roman" w:hAnsi="Times New Roman" w:cs="Times New Roman"/>
          <w:lang w:val="en-US"/>
        </w:rPr>
        <w:lastRenderedPageBreak/>
        <w:t>destino</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parada</w:t>
      </w:r>
      <w:proofErr w:type="spellEnd"/>
      <w:r w:rsidRPr="00414D6B">
        <w:rPr>
          <w:rFonts w:ascii="Times New Roman" w:hAnsi="Times New Roman" w:cs="Times New Roman"/>
          <w:lang w:val="en-US"/>
        </w:rPr>
        <w:t xml:space="preserve">”. Essa </w:t>
      </w:r>
      <w:proofErr w:type="spellStart"/>
      <w:r w:rsidRPr="00414D6B">
        <w:rPr>
          <w:rFonts w:ascii="Times New Roman" w:hAnsi="Times New Roman" w:cs="Times New Roman"/>
          <w:lang w:val="en-US"/>
        </w:rPr>
        <w:t>descida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não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acontece</w:t>
      </w:r>
      <w:proofErr w:type="spellEnd"/>
      <w:r w:rsidRPr="00414D6B">
        <w:rPr>
          <w:rFonts w:ascii="Times New Roman" w:hAnsi="Times New Roman" w:cs="Times New Roman"/>
          <w:lang w:val="en-US"/>
        </w:rPr>
        <w:t xml:space="preserve"> de forma linear, </w:t>
      </w:r>
      <w:proofErr w:type="spellStart"/>
      <w:r w:rsidRPr="00414D6B">
        <w:rPr>
          <w:rFonts w:ascii="Times New Roman" w:hAnsi="Times New Roman" w:cs="Times New Roman"/>
          <w:lang w:val="en-US"/>
        </w:rPr>
        <w:t>ao</w:t>
      </w:r>
      <w:proofErr w:type="spellEnd"/>
      <w:r w:rsidRPr="00414D6B">
        <w:rPr>
          <w:rFonts w:ascii="Times New Roman" w:hAnsi="Times New Roman" w:cs="Times New Roman"/>
          <w:lang w:val="en-US"/>
        </w:rPr>
        <w:t xml:space="preserve"> final a </w:t>
      </w:r>
      <w:proofErr w:type="spellStart"/>
      <w:r w:rsidRPr="00414D6B">
        <w:rPr>
          <w:rFonts w:ascii="Times New Roman" w:hAnsi="Times New Roman" w:cs="Times New Roman"/>
          <w:lang w:val="en-US"/>
        </w:rPr>
        <w:t>pedra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carregará</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aquilo</w:t>
      </w:r>
      <w:proofErr w:type="spellEnd"/>
      <w:r w:rsidRPr="00414D6B">
        <w:rPr>
          <w:rFonts w:ascii="Times New Roman" w:hAnsi="Times New Roman" w:cs="Times New Roman"/>
          <w:lang w:val="en-US"/>
        </w:rPr>
        <w:t xml:space="preserve"> que </w:t>
      </w:r>
      <w:proofErr w:type="spellStart"/>
      <w:r w:rsidRPr="00414D6B">
        <w:rPr>
          <w:rFonts w:ascii="Times New Roman" w:hAnsi="Times New Roman" w:cs="Times New Roman"/>
          <w:lang w:val="en-US"/>
        </w:rPr>
        <w:t>encontrar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pelo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caminho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constituída</w:t>
      </w:r>
      <w:proofErr w:type="spellEnd"/>
      <w:r w:rsidRPr="00414D6B">
        <w:rPr>
          <w:rFonts w:ascii="Times New Roman" w:hAnsi="Times New Roman" w:cs="Times New Roman"/>
          <w:lang w:val="en-US"/>
        </w:rPr>
        <w:t xml:space="preserve"> do que era </w:t>
      </w:r>
      <w:proofErr w:type="spellStart"/>
      <w:r w:rsidRPr="00414D6B">
        <w:rPr>
          <w:rFonts w:ascii="Times New Roman" w:hAnsi="Times New Roman" w:cs="Times New Roman"/>
          <w:lang w:val="en-US"/>
        </w:rPr>
        <w:t>inicialmente</w:t>
      </w:r>
      <w:proofErr w:type="spellEnd"/>
      <w:r w:rsidRPr="00414D6B">
        <w:rPr>
          <w:rFonts w:ascii="Times New Roman" w:hAnsi="Times New Roman" w:cs="Times New Roman"/>
          <w:lang w:val="en-US"/>
        </w:rPr>
        <w:t xml:space="preserve"> e o que </w:t>
      </w:r>
      <w:proofErr w:type="spellStart"/>
      <w:r w:rsidRPr="00414D6B">
        <w:rPr>
          <w:rFonts w:ascii="Times New Roman" w:hAnsi="Times New Roman" w:cs="Times New Roman"/>
          <w:lang w:val="en-US"/>
        </w:rPr>
        <w:t>agregou</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consigo</w:t>
      </w:r>
      <w:proofErr w:type="spellEnd"/>
      <w:r w:rsidRPr="00414D6B">
        <w:rPr>
          <w:rFonts w:ascii="Times New Roman" w:hAnsi="Times New Roman" w:cs="Times New Roman"/>
          <w:lang w:val="en-US"/>
        </w:rPr>
        <w:t>.</w:t>
      </w:r>
    </w:p>
    <w:p w:rsidR="00F51B31" w:rsidRDefault="00F51B31" w:rsidP="00F51B31">
      <w:pPr>
        <w:spacing w:after="120" w:line="360" w:lineRule="auto"/>
        <w:ind w:firstLine="720"/>
        <w:jc w:val="both"/>
        <w:rPr>
          <w:rFonts w:ascii="Times New Roman" w:hAnsi="Times New Roman" w:cs="Times New Roman"/>
          <w:lang w:val="en-US"/>
        </w:rPr>
      </w:pPr>
      <w:proofErr w:type="spellStart"/>
      <w:r w:rsidRPr="00414D6B">
        <w:rPr>
          <w:rFonts w:ascii="Times New Roman" w:hAnsi="Times New Roman" w:cs="Times New Roman"/>
          <w:lang w:val="en-US"/>
        </w:rPr>
        <w:t>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consonância</w:t>
      </w:r>
      <w:proofErr w:type="spellEnd"/>
      <w:r w:rsidRPr="00414D6B">
        <w:rPr>
          <w:rFonts w:ascii="Times New Roman" w:hAnsi="Times New Roman" w:cs="Times New Roman"/>
          <w:lang w:val="en-US"/>
        </w:rPr>
        <w:t xml:space="preserve"> com </w:t>
      </w:r>
      <w:r w:rsidR="0067296A">
        <w:rPr>
          <w:rFonts w:ascii="Times New Roman" w:hAnsi="Times New Roman" w:cs="Times New Roman"/>
          <w:lang w:val="en-US"/>
        </w:rPr>
        <w:t xml:space="preserve">a </w:t>
      </w:r>
      <w:proofErr w:type="spellStart"/>
      <w:r w:rsidR="0067296A">
        <w:rPr>
          <w:rFonts w:ascii="Times New Roman" w:hAnsi="Times New Roman" w:cs="Times New Roman"/>
          <w:lang w:val="en-US"/>
        </w:rPr>
        <w:t>visão</w:t>
      </w:r>
      <w:proofErr w:type="spellEnd"/>
      <w:r w:rsidRPr="00414D6B">
        <w:rPr>
          <w:rFonts w:ascii="Times New Roman" w:hAnsi="Times New Roman" w:cs="Times New Roman"/>
          <w:lang w:val="en-US"/>
        </w:rPr>
        <w:t xml:space="preserve"> d</w:t>
      </w:r>
      <w:r w:rsidR="00173D8F">
        <w:rPr>
          <w:rFonts w:ascii="Times New Roman" w:hAnsi="Times New Roman" w:cs="Times New Roman"/>
          <w:lang w:val="en-US"/>
        </w:rPr>
        <w:t>os</w:t>
      </w:r>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autores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ainda</w:t>
      </w:r>
      <w:proofErr w:type="spellEnd"/>
      <w:r w:rsidRPr="00414D6B">
        <w:rPr>
          <w:rFonts w:ascii="Times New Roman" w:hAnsi="Times New Roman" w:cs="Times New Roman"/>
          <w:lang w:val="en-US"/>
        </w:rPr>
        <w:t xml:space="preserve"> é </w:t>
      </w:r>
      <w:proofErr w:type="spellStart"/>
      <w:r w:rsidRPr="00414D6B">
        <w:rPr>
          <w:rFonts w:ascii="Times New Roman" w:hAnsi="Times New Roman" w:cs="Times New Roman"/>
          <w:lang w:val="en-US"/>
        </w:rPr>
        <w:t>possível</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afirmar</w:t>
      </w:r>
      <w:proofErr w:type="spellEnd"/>
      <w:r w:rsidRPr="00414D6B">
        <w:rPr>
          <w:rFonts w:ascii="Times New Roman" w:hAnsi="Times New Roman" w:cs="Times New Roman"/>
          <w:lang w:val="en-US"/>
        </w:rPr>
        <w:t xml:space="preserve"> que </w:t>
      </w:r>
      <w:proofErr w:type="spellStart"/>
      <w:r w:rsidRPr="00414D6B">
        <w:rPr>
          <w:rFonts w:ascii="Times New Roman" w:hAnsi="Times New Roman" w:cs="Times New Roman"/>
          <w:lang w:val="en-US"/>
        </w:rPr>
        <w:t>na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apropriação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crítica</w:t>
      </w:r>
      <w:proofErr w:type="spellEnd"/>
      <w:r w:rsidRPr="00414D6B">
        <w:rPr>
          <w:rFonts w:ascii="Times New Roman" w:hAnsi="Times New Roman" w:cs="Times New Roman"/>
          <w:lang w:val="en-US"/>
        </w:rPr>
        <w:t xml:space="preserve"> dos </w:t>
      </w:r>
      <w:proofErr w:type="spellStart"/>
      <w:r w:rsidRPr="00414D6B">
        <w:rPr>
          <w:rFonts w:ascii="Times New Roman" w:hAnsi="Times New Roman" w:cs="Times New Roman"/>
          <w:lang w:val="en-US"/>
        </w:rPr>
        <w:t>dispositivos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digitais</w:t>
      </w:r>
      <w:proofErr w:type="spellEnd"/>
      <w:r w:rsidRPr="00414D6B">
        <w:rPr>
          <w:rFonts w:ascii="Times New Roman" w:hAnsi="Times New Roman" w:cs="Times New Roman"/>
          <w:lang w:val="en-US"/>
        </w:rPr>
        <w:t xml:space="preserve"> é </w:t>
      </w:r>
      <w:proofErr w:type="spellStart"/>
      <w:r w:rsidRPr="00414D6B">
        <w:rPr>
          <w:rFonts w:ascii="Times New Roman" w:hAnsi="Times New Roman" w:cs="Times New Roman"/>
          <w:lang w:val="en-US"/>
        </w:rPr>
        <w:t>possível</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enxergar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uma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potência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estética</w:t>
      </w:r>
      <w:proofErr w:type="spellEnd"/>
      <w:r w:rsidRPr="00414D6B">
        <w:rPr>
          <w:rFonts w:ascii="Times New Roman" w:hAnsi="Times New Roman" w:cs="Times New Roman"/>
          <w:lang w:val="en-US"/>
        </w:rPr>
        <w:t xml:space="preserve"> que </w:t>
      </w:r>
      <w:proofErr w:type="spellStart"/>
      <w:r w:rsidRPr="00414D6B">
        <w:rPr>
          <w:rFonts w:ascii="Times New Roman" w:hAnsi="Times New Roman" w:cs="Times New Roman"/>
          <w:lang w:val="en-US"/>
        </w:rPr>
        <w:t>rompe</w:t>
      </w:r>
      <w:proofErr w:type="spellEnd"/>
      <w:r w:rsidRPr="00414D6B">
        <w:rPr>
          <w:rFonts w:ascii="Times New Roman" w:hAnsi="Times New Roman" w:cs="Times New Roman"/>
          <w:lang w:val="en-US"/>
        </w:rPr>
        <w:t xml:space="preserve"> com a </w:t>
      </w:r>
      <w:proofErr w:type="spellStart"/>
      <w:r w:rsidRPr="00414D6B">
        <w:rPr>
          <w:rFonts w:ascii="Times New Roman" w:hAnsi="Times New Roman" w:cs="Times New Roman"/>
          <w:lang w:val="en-US"/>
        </w:rPr>
        <w:t>dicotomia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arte</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vida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valorizando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manifestações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culturais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diversas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diferentes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formas</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expressão</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representação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Estaria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na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validação</w:t>
      </w:r>
      <w:proofErr w:type="spellEnd"/>
      <w:r w:rsidRPr="00414D6B">
        <w:rPr>
          <w:rFonts w:ascii="Times New Roman" w:hAnsi="Times New Roman" w:cs="Times New Roman"/>
          <w:lang w:val="en-US"/>
        </w:rPr>
        <w:t xml:space="preserve"> do </w:t>
      </w:r>
      <w:proofErr w:type="spellStart"/>
      <w:r w:rsidRPr="00414D6B">
        <w:rPr>
          <w:rFonts w:ascii="Times New Roman" w:hAnsi="Times New Roman" w:cs="Times New Roman"/>
          <w:lang w:val="en-US"/>
        </w:rPr>
        <w:t>universo</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imagético</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nas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narrativas</w:t>
      </w:r>
      <w:proofErr w:type="spellEnd"/>
      <w:r w:rsidRPr="00414D6B">
        <w:rPr>
          <w:rFonts w:ascii="Times New Roman" w:hAnsi="Times New Roman" w:cs="Times New Roman"/>
          <w:lang w:val="en-US"/>
        </w:rPr>
        <w:t xml:space="preserve"> dos </w:t>
      </w:r>
      <w:proofErr w:type="spellStart"/>
      <w:r w:rsidRPr="00414D6B">
        <w:rPr>
          <w:rFonts w:ascii="Times New Roman" w:hAnsi="Times New Roman" w:cs="Times New Roman"/>
          <w:lang w:val="en-US"/>
        </w:rPr>
        <w:t>sujeitos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envolvidos</w:t>
      </w:r>
      <w:proofErr w:type="spellEnd"/>
      <w:r w:rsidRPr="00414D6B">
        <w:rPr>
          <w:rFonts w:ascii="Times New Roman" w:hAnsi="Times New Roman" w:cs="Times New Roman"/>
          <w:lang w:val="en-US"/>
        </w:rPr>
        <w:t xml:space="preserve">, a </w:t>
      </w:r>
      <w:proofErr w:type="spellStart"/>
      <w:r w:rsidRPr="00414D6B">
        <w:rPr>
          <w:rFonts w:ascii="Times New Roman" w:hAnsi="Times New Roman" w:cs="Times New Roman"/>
          <w:lang w:val="en-US"/>
        </w:rPr>
        <w:t>reorganização</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posições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pré-determinadas</w:t>
      </w:r>
      <w:proofErr w:type="spellEnd"/>
      <w:r w:rsidRPr="00414D6B">
        <w:rPr>
          <w:rFonts w:ascii="Times New Roman" w:hAnsi="Times New Roman" w:cs="Times New Roman"/>
          <w:lang w:val="en-US"/>
        </w:rPr>
        <w:t xml:space="preserve"> no </w:t>
      </w:r>
      <w:proofErr w:type="spellStart"/>
      <w:r w:rsidRPr="00414D6B">
        <w:rPr>
          <w:rFonts w:ascii="Times New Roman" w:hAnsi="Times New Roman" w:cs="Times New Roman"/>
          <w:lang w:val="en-US"/>
        </w:rPr>
        <w:t>universo</w:t>
      </w:r>
      <w:proofErr w:type="spellEnd"/>
      <w:r w:rsidRPr="00414D6B">
        <w:rPr>
          <w:rFonts w:ascii="Times New Roman" w:hAnsi="Times New Roman" w:cs="Times New Roman"/>
          <w:lang w:val="en-US"/>
        </w:rPr>
        <w:t xml:space="preserve"> escolar e a </w:t>
      </w:r>
      <w:proofErr w:type="spellStart"/>
      <w:r w:rsidRPr="00414D6B">
        <w:rPr>
          <w:rFonts w:ascii="Times New Roman" w:hAnsi="Times New Roman" w:cs="Times New Roman"/>
          <w:lang w:val="en-US"/>
        </w:rPr>
        <w:t>possibilidade</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criar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materiais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curriculares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conectados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repertórios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estéticos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próximos</w:t>
      </w:r>
      <w:proofErr w:type="spellEnd"/>
      <w:r w:rsidRPr="00414D6B">
        <w:rPr>
          <w:rFonts w:ascii="Times New Roman" w:hAnsi="Times New Roman" w:cs="Times New Roman"/>
          <w:lang w:val="en-US"/>
        </w:rPr>
        <w:t xml:space="preserve"> a </w:t>
      </w:r>
      <w:proofErr w:type="spellStart"/>
      <w:r w:rsidRPr="00414D6B">
        <w:rPr>
          <w:rFonts w:ascii="Times New Roman" w:hAnsi="Times New Roman" w:cs="Times New Roman"/>
          <w:lang w:val="en-US"/>
        </w:rPr>
        <w:t>realidade</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quem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frequenta</w:t>
      </w:r>
      <w:proofErr w:type="spellEnd"/>
      <w:r w:rsidRPr="00414D6B">
        <w:rPr>
          <w:rFonts w:ascii="Times New Roman" w:hAnsi="Times New Roman" w:cs="Times New Roman"/>
          <w:lang w:val="en-US"/>
        </w:rPr>
        <w:t xml:space="preserve"> </w:t>
      </w:r>
      <w:proofErr w:type="gramStart"/>
      <w:r w:rsidRPr="00414D6B">
        <w:rPr>
          <w:rFonts w:ascii="Times New Roman" w:hAnsi="Times New Roman" w:cs="Times New Roman"/>
          <w:lang w:val="en-US"/>
        </w:rPr>
        <w:t>a</w:t>
      </w:r>
      <w:proofErr w:type="gram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escola</w:t>
      </w:r>
      <w:proofErr w:type="spellEnd"/>
      <w:r w:rsidRPr="00414D6B">
        <w:rPr>
          <w:rFonts w:ascii="Times New Roman" w:hAnsi="Times New Roman" w:cs="Times New Roman"/>
          <w:lang w:val="en-US"/>
        </w:rPr>
        <w:t>.</w:t>
      </w:r>
    </w:p>
    <w:p w:rsidR="009434EB" w:rsidRDefault="009434EB" w:rsidP="009434EB">
      <w:pPr>
        <w:spacing w:after="120" w:line="360" w:lineRule="auto"/>
        <w:ind w:firstLine="720"/>
        <w:jc w:val="both"/>
        <w:rPr>
          <w:rFonts w:ascii="Times New Roman" w:eastAsia="Arial" w:hAnsi="Times New Roman" w:cs="Times New Roman"/>
        </w:rPr>
      </w:pPr>
      <w:r>
        <w:rPr>
          <w:rFonts w:ascii="Times New Roman" w:hAnsi="Times New Roman" w:cs="Times New Roman"/>
          <w:lang w:val="en-US"/>
        </w:rPr>
        <w:t xml:space="preserve">O </w:t>
      </w:r>
      <w:proofErr w:type="spellStart"/>
      <w:r>
        <w:rPr>
          <w:rFonts w:ascii="Times New Roman" w:hAnsi="Times New Roman" w:cs="Times New Roman"/>
          <w:lang w:val="en-US"/>
        </w:rPr>
        <w:t>autor</w:t>
      </w:r>
      <w:proofErr w:type="spellEnd"/>
      <w:r>
        <w:rPr>
          <w:rFonts w:ascii="Times New Roman" w:hAnsi="Times New Roman" w:cs="Times New Roman"/>
          <w:lang w:val="en-US"/>
        </w:rPr>
        <w:t xml:space="preserve"> Imanol Aguirre </w:t>
      </w:r>
      <w:r w:rsidRPr="00C35E76">
        <w:rPr>
          <w:rFonts w:ascii="Times New Roman" w:eastAsia="Arial" w:hAnsi="Times New Roman" w:cs="Times New Roman"/>
        </w:rPr>
        <w:t>Aguirre</w:t>
      </w:r>
      <w:r>
        <w:rPr>
          <w:rFonts w:ascii="Times New Roman" w:eastAsia="Arial" w:hAnsi="Times New Roman" w:cs="Times New Roman"/>
        </w:rPr>
        <w:t xml:space="preserve"> (2009) descreve o jovem que atendemos na sala de aula: imersos em uma configuração social </w:t>
      </w:r>
      <w:r>
        <w:rPr>
          <w:rFonts w:ascii="Times New Roman" w:eastAsia="Arial" w:hAnsi="Times New Roman" w:cs="Times New Roman"/>
          <w:i/>
        </w:rPr>
        <w:t xml:space="preserve">deslocalizada, </w:t>
      </w:r>
      <w:r>
        <w:rPr>
          <w:rFonts w:ascii="Times New Roman" w:eastAsia="Arial" w:hAnsi="Times New Roman" w:cs="Times New Roman"/>
        </w:rPr>
        <w:t>conectados a canais de comunicação que agregam e compartilham múltiplas identidades e marcados pela visualidade proporcionada pelos veículos de massa e meios eletrônicos. Para o ensino de arte, tais características oportunizam “conceber as obras de arte como relatos abertos”.</w:t>
      </w:r>
    </w:p>
    <w:p w:rsidR="00F51B31" w:rsidRPr="00414D6B" w:rsidRDefault="00F51B31" w:rsidP="00F51B31">
      <w:pPr>
        <w:spacing w:after="120" w:line="360" w:lineRule="auto"/>
        <w:ind w:firstLine="720"/>
        <w:jc w:val="both"/>
        <w:rPr>
          <w:rFonts w:ascii="Times New Roman" w:hAnsi="Times New Roman" w:cs="Times New Roman"/>
          <w:lang w:val="en-US"/>
        </w:rPr>
      </w:pPr>
      <w:r w:rsidRPr="00414D6B">
        <w:rPr>
          <w:rFonts w:ascii="Times New Roman" w:hAnsi="Times New Roman" w:cs="Times New Roman"/>
          <w:lang w:val="en-US"/>
        </w:rPr>
        <w:t xml:space="preserve"> N</w:t>
      </w:r>
      <w:r w:rsidR="00033540">
        <w:rPr>
          <w:rFonts w:ascii="Times New Roman" w:hAnsi="Times New Roman" w:cs="Times New Roman"/>
          <w:lang w:val="en-US"/>
        </w:rPr>
        <w:t>essa</w:t>
      </w:r>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lógica</w:t>
      </w:r>
      <w:proofErr w:type="spellEnd"/>
      <w:r w:rsidR="00033540">
        <w:rPr>
          <w:rFonts w:ascii="Times New Roman" w:hAnsi="Times New Roman" w:cs="Times New Roman"/>
          <w:lang w:val="en-US"/>
        </w:rPr>
        <w:t xml:space="preserve">, para </w:t>
      </w:r>
      <w:proofErr w:type="gramStart"/>
      <w:r w:rsidR="00033540">
        <w:rPr>
          <w:rFonts w:ascii="Times New Roman" w:hAnsi="Times New Roman" w:cs="Times New Roman"/>
          <w:lang w:val="en-US"/>
        </w:rPr>
        <w:t>a</w:t>
      </w:r>
      <w:proofErr w:type="gramEnd"/>
      <w:r w:rsidR="00033540">
        <w:rPr>
          <w:rFonts w:ascii="Times New Roman" w:hAnsi="Times New Roman" w:cs="Times New Roman"/>
          <w:lang w:val="en-US"/>
        </w:rPr>
        <w:t xml:space="preserve"> Aguirre</w:t>
      </w:r>
      <w:r w:rsidRPr="00414D6B">
        <w:rPr>
          <w:rFonts w:ascii="Times New Roman" w:hAnsi="Times New Roman" w:cs="Times New Roman"/>
          <w:lang w:val="en-US"/>
        </w:rPr>
        <w:t xml:space="preserve"> </w:t>
      </w:r>
      <w:r w:rsidR="00033540">
        <w:rPr>
          <w:rFonts w:ascii="Times New Roman" w:hAnsi="Times New Roman" w:cs="Times New Roman"/>
          <w:lang w:val="en-US"/>
        </w:rPr>
        <w:t xml:space="preserve">a </w:t>
      </w:r>
      <w:proofErr w:type="spellStart"/>
      <w:r w:rsidRPr="00414D6B">
        <w:rPr>
          <w:rFonts w:ascii="Times New Roman" w:hAnsi="Times New Roman" w:cs="Times New Roman"/>
          <w:lang w:val="en-US"/>
        </w:rPr>
        <w:t>transitoriedade</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ambientes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caracteriza</w:t>
      </w:r>
      <w:proofErr w:type="spellEnd"/>
      <w:r w:rsidRPr="00414D6B">
        <w:rPr>
          <w:rFonts w:ascii="Times New Roman" w:hAnsi="Times New Roman" w:cs="Times New Roman"/>
          <w:lang w:val="en-US"/>
        </w:rPr>
        <w:t xml:space="preserve"> as </w:t>
      </w:r>
      <w:proofErr w:type="spellStart"/>
      <w:r w:rsidRPr="00414D6B">
        <w:rPr>
          <w:rFonts w:ascii="Times New Roman" w:hAnsi="Times New Roman" w:cs="Times New Roman"/>
          <w:lang w:val="en-US"/>
        </w:rPr>
        <w:t>culturas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juvenis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atuais</w:t>
      </w:r>
      <w:proofErr w:type="spellEnd"/>
      <w:r w:rsidRPr="00414D6B">
        <w:rPr>
          <w:rFonts w:ascii="Times New Roman" w:hAnsi="Times New Roman" w:cs="Times New Roman"/>
          <w:lang w:val="en-US"/>
        </w:rPr>
        <w:t xml:space="preserve">, </w:t>
      </w:r>
      <w:r w:rsidR="00033540">
        <w:rPr>
          <w:rFonts w:ascii="Times New Roman" w:hAnsi="Times New Roman" w:cs="Times New Roman"/>
          <w:lang w:val="en-US"/>
        </w:rPr>
        <w:t xml:space="preserve">o </w:t>
      </w:r>
      <w:proofErr w:type="spellStart"/>
      <w:r w:rsidR="00033540">
        <w:rPr>
          <w:rFonts w:ascii="Times New Roman" w:hAnsi="Times New Roman" w:cs="Times New Roman"/>
          <w:lang w:val="en-US"/>
        </w:rPr>
        <w:t>autor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reconhece</w:t>
      </w:r>
      <w:proofErr w:type="spellEnd"/>
      <w:r w:rsidRPr="00414D6B">
        <w:rPr>
          <w:rFonts w:ascii="Times New Roman" w:hAnsi="Times New Roman" w:cs="Times New Roman"/>
          <w:lang w:val="en-US"/>
        </w:rPr>
        <w:t xml:space="preserve"> que </w:t>
      </w:r>
      <w:proofErr w:type="spellStart"/>
      <w:r w:rsidRPr="00414D6B">
        <w:rPr>
          <w:rFonts w:ascii="Times New Roman" w:hAnsi="Times New Roman" w:cs="Times New Roman"/>
          <w:lang w:val="en-US"/>
        </w:rPr>
        <w:t>essa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identidade</w:t>
      </w:r>
      <w:proofErr w:type="spellEnd"/>
      <w:r w:rsidRPr="00414D6B">
        <w:rPr>
          <w:rFonts w:ascii="Times New Roman" w:hAnsi="Times New Roman" w:cs="Times New Roman"/>
          <w:lang w:val="en-US"/>
        </w:rPr>
        <w:t xml:space="preserve"> se </w:t>
      </w:r>
      <w:proofErr w:type="spellStart"/>
      <w:r w:rsidRPr="00414D6B">
        <w:rPr>
          <w:rFonts w:ascii="Times New Roman" w:hAnsi="Times New Roman" w:cs="Times New Roman"/>
          <w:lang w:val="en-US"/>
        </w:rPr>
        <w:t>constrói</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na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capacidade</w:t>
      </w:r>
      <w:proofErr w:type="spellEnd"/>
      <w:r w:rsidRPr="00414D6B">
        <w:rPr>
          <w:rFonts w:ascii="Times New Roman" w:hAnsi="Times New Roman" w:cs="Times New Roman"/>
          <w:lang w:val="en-US"/>
        </w:rPr>
        <w:t xml:space="preserve"> de </w:t>
      </w:r>
      <w:proofErr w:type="spellStart"/>
      <w:r w:rsidRPr="00414D6B">
        <w:rPr>
          <w:rFonts w:ascii="Times New Roman" w:hAnsi="Times New Roman" w:cs="Times New Roman"/>
          <w:lang w:val="en-US"/>
        </w:rPr>
        <w:t>tramar</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valores</w:t>
      </w:r>
      <w:proofErr w:type="spellEnd"/>
      <w:r w:rsidRPr="00414D6B">
        <w:rPr>
          <w:rFonts w:ascii="Times New Roman" w:hAnsi="Times New Roman" w:cs="Times New Roman"/>
          <w:lang w:val="en-US"/>
        </w:rPr>
        <w:t xml:space="preserve"> e </w:t>
      </w:r>
      <w:proofErr w:type="spellStart"/>
      <w:r w:rsidRPr="00414D6B">
        <w:rPr>
          <w:rFonts w:ascii="Times New Roman" w:hAnsi="Times New Roman" w:cs="Times New Roman"/>
          <w:lang w:val="en-US"/>
        </w:rPr>
        <w:t>imaginários</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em</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uma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única</w:t>
      </w:r>
      <w:proofErr w:type="spellEnd"/>
      <w:r w:rsidRPr="00414D6B">
        <w:rPr>
          <w:rFonts w:ascii="Times New Roman" w:hAnsi="Times New Roman" w:cs="Times New Roman"/>
          <w:lang w:val="en-US"/>
        </w:rPr>
        <w:t xml:space="preserve"> </w:t>
      </w:r>
      <w:proofErr w:type="spellStart"/>
      <w:r w:rsidRPr="00414D6B">
        <w:rPr>
          <w:rFonts w:ascii="Times New Roman" w:hAnsi="Times New Roman" w:cs="Times New Roman"/>
          <w:lang w:val="en-US"/>
        </w:rPr>
        <w:t>biografia</w:t>
      </w:r>
      <w:proofErr w:type="spellEnd"/>
      <w:r w:rsidRPr="00414D6B">
        <w:rPr>
          <w:rFonts w:ascii="Times New Roman" w:hAnsi="Times New Roman" w:cs="Times New Roman"/>
          <w:lang w:val="en-US"/>
        </w:rPr>
        <w:t>.</w:t>
      </w:r>
    </w:p>
    <w:p w:rsidR="00F51B31" w:rsidRDefault="00F51B31" w:rsidP="00F51B31">
      <w:pPr>
        <w:spacing w:after="120"/>
        <w:ind w:left="2268"/>
        <w:jc w:val="both"/>
        <w:rPr>
          <w:rFonts w:ascii="Times New Roman" w:eastAsia="Arial" w:hAnsi="Times New Roman" w:cs="Times New Roman"/>
          <w:sz w:val="22"/>
          <w:szCs w:val="22"/>
        </w:rPr>
      </w:pPr>
      <w:r w:rsidRPr="00043439">
        <w:rPr>
          <w:rFonts w:ascii="Times New Roman" w:eastAsia="Arial" w:hAnsi="Times New Roman" w:cs="Times New Roman"/>
          <w:sz w:val="20"/>
          <w:szCs w:val="20"/>
        </w:rPr>
        <w:t xml:space="preserve"> </w:t>
      </w:r>
      <w:r w:rsidRPr="0054554E">
        <w:rPr>
          <w:rFonts w:ascii="Times New Roman" w:eastAsia="Arial" w:hAnsi="Times New Roman" w:cs="Times New Roman"/>
          <w:sz w:val="22"/>
          <w:szCs w:val="22"/>
        </w:rPr>
        <w:t>Já foi apontado por vários autores que essa experiência tem lugar, basicamente, no entorno cultural dos meios de comunicação e dos instrumentos eletrônicos e, acabamos por ver como a escola, alheia a esses universos e com as artes reduzidas à estreita função de saberes escolares, permanece alheia a esse fenômeno (AGUIRRE, 2009, p.159).</w:t>
      </w:r>
    </w:p>
    <w:p w:rsidR="00947E16" w:rsidRDefault="005E2A4E" w:rsidP="00947E16">
      <w:pPr>
        <w:spacing w:after="120" w:line="360" w:lineRule="auto"/>
        <w:jc w:val="both"/>
        <w:rPr>
          <w:rFonts w:ascii="Times New Roman" w:eastAsia="Arial" w:hAnsi="Times New Roman" w:cs="Times New Roman"/>
          <w:szCs w:val="22"/>
        </w:rPr>
      </w:pPr>
      <w:r>
        <w:rPr>
          <w:rFonts w:ascii="Times New Roman" w:eastAsia="Arial" w:hAnsi="Times New Roman" w:cs="Times New Roman"/>
          <w:szCs w:val="22"/>
        </w:rPr>
        <w:t xml:space="preserve">       </w:t>
      </w:r>
      <w:r>
        <w:rPr>
          <w:rFonts w:ascii="Times New Roman" w:eastAsia="Arial" w:hAnsi="Times New Roman" w:cs="Times New Roman"/>
          <w:szCs w:val="22"/>
        </w:rPr>
        <w:tab/>
      </w:r>
      <w:r w:rsidR="001F3783">
        <w:rPr>
          <w:rFonts w:ascii="Times New Roman" w:eastAsia="Arial" w:hAnsi="Times New Roman" w:cs="Times New Roman"/>
          <w:szCs w:val="22"/>
        </w:rPr>
        <w:t>Seguimos</w:t>
      </w:r>
      <w:r w:rsidR="00947E16">
        <w:rPr>
          <w:rFonts w:ascii="Times New Roman" w:eastAsia="Arial" w:hAnsi="Times New Roman" w:cs="Times New Roman"/>
          <w:szCs w:val="22"/>
        </w:rPr>
        <w:t xml:space="preserve"> </w:t>
      </w:r>
      <w:r>
        <w:rPr>
          <w:rFonts w:ascii="Times New Roman" w:eastAsia="Arial" w:hAnsi="Times New Roman" w:cs="Times New Roman"/>
          <w:szCs w:val="22"/>
        </w:rPr>
        <w:t xml:space="preserve">com as transformações do/no processo que permitiram enxergar a potencialidade da cibercultura e do ciberespaço </w:t>
      </w:r>
      <w:r w:rsidR="004C688E">
        <w:rPr>
          <w:rFonts w:ascii="Times New Roman" w:eastAsia="Arial" w:hAnsi="Times New Roman" w:cs="Times New Roman"/>
          <w:szCs w:val="22"/>
        </w:rPr>
        <w:t xml:space="preserve">na escrita e prática dos roteiros pedagógicos </w:t>
      </w:r>
      <w:r w:rsidR="001F3783">
        <w:rPr>
          <w:rFonts w:ascii="Times New Roman" w:eastAsia="Arial" w:hAnsi="Times New Roman" w:cs="Times New Roman"/>
          <w:szCs w:val="22"/>
        </w:rPr>
        <w:t xml:space="preserve">em diálogo com a arte. Primeiro, é preciso </w:t>
      </w:r>
      <w:r w:rsidR="00455209">
        <w:rPr>
          <w:rFonts w:ascii="Times New Roman" w:eastAsia="Arial" w:hAnsi="Times New Roman" w:cs="Times New Roman"/>
          <w:szCs w:val="22"/>
        </w:rPr>
        <w:t>pontuar que o entendimento sobre o conceito de cibercultura foi acompanhado pelo próprio desenvolvimento do trabalho em sala de aula e do ingresso no Mestrado em 2016.</w:t>
      </w:r>
    </w:p>
    <w:p w:rsidR="00455209" w:rsidRDefault="00455209" w:rsidP="00947E16">
      <w:pPr>
        <w:spacing w:after="120" w:line="360" w:lineRule="auto"/>
        <w:jc w:val="both"/>
        <w:rPr>
          <w:rFonts w:ascii="Times New Roman" w:eastAsia="Arial" w:hAnsi="Times New Roman" w:cs="Times New Roman"/>
          <w:szCs w:val="22"/>
        </w:rPr>
      </w:pPr>
      <w:r>
        <w:rPr>
          <w:rFonts w:ascii="Times New Roman" w:eastAsia="Arial" w:hAnsi="Times New Roman" w:cs="Times New Roman"/>
          <w:szCs w:val="22"/>
        </w:rPr>
        <w:tab/>
      </w:r>
      <w:r w:rsidR="00E05673">
        <w:rPr>
          <w:rFonts w:ascii="Times New Roman" w:eastAsia="Arial" w:hAnsi="Times New Roman" w:cs="Times New Roman"/>
          <w:szCs w:val="22"/>
        </w:rPr>
        <w:t xml:space="preserve">Foi bastante significativo estar no papel de aprendiz, principalmente pelas leituras e partilhas com os colegas, conduzindo as minhas reflexões e nomeando a abordagem </w:t>
      </w:r>
      <w:r w:rsidR="00BE7728">
        <w:rPr>
          <w:rFonts w:ascii="Times New Roman" w:eastAsia="Arial" w:hAnsi="Times New Roman" w:cs="Times New Roman"/>
          <w:szCs w:val="22"/>
        </w:rPr>
        <w:t>docente</w:t>
      </w:r>
      <w:r w:rsidR="00E05673">
        <w:rPr>
          <w:rFonts w:ascii="Times New Roman" w:eastAsia="Arial" w:hAnsi="Times New Roman" w:cs="Times New Roman"/>
          <w:szCs w:val="22"/>
        </w:rPr>
        <w:t xml:space="preserve">. Dessa forma, trago </w:t>
      </w:r>
      <w:r w:rsidR="001178FF">
        <w:rPr>
          <w:rFonts w:ascii="Times New Roman" w:eastAsia="Arial" w:hAnsi="Times New Roman" w:cs="Times New Roman"/>
          <w:szCs w:val="22"/>
        </w:rPr>
        <w:t xml:space="preserve">a definição de cibercultura, segundo Pierre </w:t>
      </w:r>
      <w:r w:rsidR="00F830B6">
        <w:rPr>
          <w:rFonts w:ascii="Times New Roman" w:eastAsia="Arial" w:hAnsi="Times New Roman" w:cs="Times New Roman"/>
          <w:szCs w:val="22"/>
        </w:rPr>
        <w:t>Lévy (1999, p.17):</w:t>
      </w:r>
    </w:p>
    <w:p w:rsidR="00F830B6" w:rsidRPr="00F830B6" w:rsidRDefault="00F830B6" w:rsidP="00F830B6">
      <w:pPr>
        <w:autoSpaceDE w:val="0"/>
        <w:autoSpaceDN w:val="0"/>
        <w:adjustRightInd w:val="0"/>
        <w:spacing w:after="0"/>
        <w:ind w:left="2268"/>
        <w:jc w:val="both"/>
        <w:rPr>
          <w:rFonts w:ascii="Times New Roman" w:hAnsi="Times New Roman" w:cs="Times New Roman"/>
          <w:sz w:val="22"/>
          <w:szCs w:val="22"/>
        </w:rPr>
      </w:pPr>
      <w:bookmarkStart w:id="0" w:name="_Hlk536565421"/>
      <w:r w:rsidRPr="00F830B6">
        <w:rPr>
          <w:rFonts w:ascii="Times New Roman" w:hAnsi="Times New Roman" w:cs="Times New Roman"/>
          <w:sz w:val="22"/>
          <w:szCs w:val="22"/>
        </w:rPr>
        <w:t xml:space="preserve">[...] É o novo meio de comunicação que surge da interconexão mundial dos </w:t>
      </w:r>
    </w:p>
    <w:p w:rsidR="00F830B6" w:rsidRDefault="00F830B6" w:rsidP="00F830B6">
      <w:pPr>
        <w:autoSpaceDE w:val="0"/>
        <w:autoSpaceDN w:val="0"/>
        <w:adjustRightInd w:val="0"/>
        <w:spacing w:after="0"/>
        <w:ind w:left="2268"/>
        <w:jc w:val="both"/>
        <w:rPr>
          <w:rFonts w:ascii="Times New Roman" w:hAnsi="Times New Roman" w:cs="Times New Roman"/>
          <w:sz w:val="22"/>
          <w:szCs w:val="22"/>
        </w:rPr>
      </w:pPr>
      <w:r w:rsidRPr="00F830B6">
        <w:rPr>
          <w:rFonts w:ascii="Times New Roman" w:hAnsi="Times New Roman" w:cs="Times New Roman"/>
          <w:sz w:val="22"/>
          <w:szCs w:val="22"/>
        </w:rPr>
        <w:t>computadores. O termo especifica não apenas a infraestrutura material da comunicação digital, mas também o universo oceânico de informações que ela</w:t>
      </w:r>
      <w:r>
        <w:rPr>
          <w:rFonts w:ascii="Times New Roman" w:hAnsi="Times New Roman" w:cs="Times New Roman"/>
          <w:sz w:val="22"/>
          <w:szCs w:val="22"/>
        </w:rPr>
        <w:t xml:space="preserve"> </w:t>
      </w:r>
      <w:r w:rsidRPr="00F830B6">
        <w:rPr>
          <w:rFonts w:ascii="Times New Roman" w:hAnsi="Times New Roman" w:cs="Times New Roman"/>
          <w:sz w:val="22"/>
          <w:szCs w:val="22"/>
        </w:rPr>
        <w:t>abriga, assim como os seres humanos que navegam e alimentam esse universo</w:t>
      </w:r>
      <w:r>
        <w:rPr>
          <w:rFonts w:ascii="Times New Roman" w:hAnsi="Times New Roman" w:cs="Times New Roman"/>
          <w:sz w:val="22"/>
          <w:szCs w:val="22"/>
        </w:rPr>
        <w:t>.</w:t>
      </w:r>
    </w:p>
    <w:p w:rsidR="00FA5EA0" w:rsidRDefault="00FA5EA0" w:rsidP="00F830B6">
      <w:pPr>
        <w:autoSpaceDE w:val="0"/>
        <w:autoSpaceDN w:val="0"/>
        <w:adjustRightInd w:val="0"/>
        <w:spacing w:after="0"/>
        <w:ind w:left="2268"/>
        <w:jc w:val="both"/>
        <w:rPr>
          <w:rFonts w:ascii="Times New Roman" w:hAnsi="Times New Roman" w:cs="Times New Roman"/>
          <w:sz w:val="22"/>
          <w:szCs w:val="22"/>
        </w:rPr>
      </w:pPr>
    </w:p>
    <w:p w:rsidR="00F33C9C" w:rsidRDefault="00FA5EA0" w:rsidP="002649EF">
      <w:pPr>
        <w:autoSpaceDE w:val="0"/>
        <w:autoSpaceDN w:val="0"/>
        <w:adjustRightInd w:val="0"/>
        <w:spacing w:after="0" w:line="360" w:lineRule="auto"/>
        <w:ind w:firstLine="720"/>
        <w:jc w:val="both"/>
        <w:rPr>
          <w:rFonts w:ascii="Times New Roman" w:hAnsi="Times New Roman" w:cs="Times New Roman"/>
        </w:rPr>
      </w:pPr>
      <w:r w:rsidRPr="00FA5EA0">
        <w:rPr>
          <w:rFonts w:ascii="Times New Roman" w:hAnsi="Times New Roman" w:cs="Times New Roman"/>
        </w:rPr>
        <w:lastRenderedPageBreak/>
        <w:t>Tal compreensão</w:t>
      </w:r>
      <w:r>
        <w:rPr>
          <w:rFonts w:ascii="Times New Roman" w:hAnsi="Times New Roman" w:cs="Times New Roman"/>
        </w:rPr>
        <w:t xml:space="preserve">, abriu espaço para arriscar </w:t>
      </w:r>
      <w:r>
        <w:rPr>
          <w:rFonts w:ascii="Times New Roman" w:hAnsi="Times New Roman" w:cs="Times New Roman"/>
        </w:rPr>
        <w:tab/>
      </w:r>
      <w:r w:rsidR="002649EF">
        <w:rPr>
          <w:rFonts w:ascii="Times New Roman" w:hAnsi="Times New Roman" w:cs="Times New Roman"/>
        </w:rPr>
        <w:t>estender a concepção de professora que usa como ferramenta o cinema e fotografia em sala, para alguém que percebe no uso das ferramentas digitais o exercício plural de circulação de imagens construíd</w:t>
      </w:r>
      <w:r w:rsidR="00400C94">
        <w:rPr>
          <w:rFonts w:ascii="Times New Roman" w:hAnsi="Times New Roman" w:cs="Times New Roman"/>
        </w:rPr>
        <w:t>a</w:t>
      </w:r>
      <w:r w:rsidR="002649EF">
        <w:rPr>
          <w:rFonts w:ascii="Times New Roman" w:hAnsi="Times New Roman" w:cs="Times New Roman"/>
        </w:rPr>
        <w:t>s a partir da validação dos artefatos da cultura estética dos estudantes, aproximando experiências vitais e a arte (AGUIRRE, 2009).</w:t>
      </w:r>
    </w:p>
    <w:p w:rsidR="00F30A02" w:rsidRDefault="002649EF" w:rsidP="00AB043B">
      <w:pPr>
        <w:autoSpaceDE w:val="0"/>
        <w:autoSpaceDN w:val="0"/>
        <w:adjustRightInd w:val="0"/>
        <w:spacing w:after="0" w:line="360" w:lineRule="auto"/>
        <w:ind w:firstLine="720"/>
        <w:jc w:val="both"/>
        <w:rPr>
          <w:rFonts w:ascii="Times New Roman" w:eastAsia="Times New Roman" w:hAnsi="Times New Roman" w:cs="Times New Roman"/>
          <w:kern w:val="2"/>
          <w:szCs w:val="20"/>
          <w:lang w:eastAsia="pt-BR"/>
        </w:rPr>
      </w:pPr>
      <w:r>
        <w:rPr>
          <w:rFonts w:ascii="Times New Roman" w:hAnsi="Times New Roman" w:cs="Times New Roman"/>
        </w:rPr>
        <w:t>Claro, que essa percepção somente foi possível na relação professor e aluno</w:t>
      </w:r>
      <w:r w:rsidR="004F2C9D">
        <w:rPr>
          <w:rFonts w:ascii="Times New Roman" w:hAnsi="Times New Roman" w:cs="Times New Roman"/>
        </w:rPr>
        <w:t xml:space="preserve"> e na apreensão dos suportes tecnológicos que estão em constante transformação.</w:t>
      </w:r>
      <w:r w:rsidR="00827D5B">
        <w:rPr>
          <w:rFonts w:ascii="Times New Roman" w:hAnsi="Times New Roman" w:cs="Times New Roman"/>
        </w:rPr>
        <w:t xml:space="preserve"> Retomo o ano de 2015 e o trabalho com Ensino Fundamental II da escola municipal. As quatro turmas de 9º ano</w:t>
      </w:r>
      <w:r w:rsidR="00A75DE4">
        <w:rPr>
          <w:rFonts w:ascii="Times New Roman" w:hAnsi="Times New Roman" w:cs="Times New Roman"/>
        </w:rPr>
        <w:t xml:space="preserve"> guiaram </w:t>
      </w:r>
      <w:r w:rsidR="00AB043B">
        <w:rPr>
          <w:rFonts w:ascii="Times New Roman" w:hAnsi="Times New Roman" w:cs="Times New Roman"/>
        </w:rPr>
        <w:t xml:space="preserve">noções que serviram para o amadurecimento profissional. </w:t>
      </w:r>
      <w:r w:rsidR="00195B94">
        <w:rPr>
          <w:rFonts w:ascii="Times New Roman" w:hAnsi="Times New Roman" w:cs="Times New Roman"/>
        </w:rPr>
        <w:t xml:space="preserve">Igualmente aos anos anteriores, as aulas ficaram em torno da análise e interpretação de pinturas, para posteriormente serem realizadas as atividades práticas. </w:t>
      </w:r>
      <w:r w:rsidR="000706D6">
        <w:rPr>
          <w:rFonts w:ascii="Times New Roman" w:hAnsi="Times New Roman" w:cs="Times New Roman"/>
        </w:rPr>
        <w:t xml:space="preserve">Mas, </w:t>
      </w:r>
      <w:r w:rsidR="00C06ECB">
        <w:rPr>
          <w:rFonts w:ascii="Times New Roman" w:hAnsi="Times New Roman" w:cs="Times New Roman"/>
        </w:rPr>
        <w:t xml:space="preserve">já </w:t>
      </w:r>
      <w:r w:rsidR="000706D6">
        <w:rPr>
          <w:rFonts w:ascii="Times New Roman" w:hAnsi="Times New Roman" w:cs="Times New Roman"/>
        </w:rPr>
        <w:t xml:space="preserve">havia uma maior preocupação com os significados simbólicos de uma imagem. </w:t>
      </w:r>
      <w:r w:rsidR="005B7E2F">
        <w:rPr>
          <w:rFonts w:ascii="Times New Roman" w:hAnsi="Times New Roman" w:cs="Times New Roman"/>
        </w:rPr>
        <w:t xml:space="preserve">Na obra de Jan Van Ecky “O casamento Arnolfini”, 1934, as discussões ampliaram dos aspectos formais (linha, cor, textura), para a relações entre os objetos, vestimentas e posição de marido e mulher compondo a cena. </w:t>
      </w:r>
      <w:r w:rsidR="000624C9">
        <w:rPr>
          <w:rFonts w:ascii="Times New Roman" w:hAnsi="Times New Roman" w:cs="Times New Roman"/>
        </w:rPr>
        <w:t xml:space="preserve">Em confluência com a Abordagem Triangular, decodificar os códigos culturais da época da pintura e trazê-la pra a contemporaneidade é propor um ensino </w:t>
      </w:r>
      <w:r w:rsidR="00FC7988">
        <w:rPr>
          <w:rFonts w:ascii="Times New Roman" w:hAnsi="Times New Roman" w:cs="Times New Roman"/>
        </w:rPr>
        <w:t xml:space="preserve">que leva em consideração a </w:t>
      </w:r>
      <w:r w:rsidR="000624C9">
        <w:rPr>
          <w:rFonts w:ascii="Times New Roman" w:eastAsia="Times New Roman" w:hAnsi="Times New Roman" w:cs="Times New Roman"/>
          <w:kern w:val="2"/>
          <w:szCs w:val="20"/>
          <w:lang w:eastAsia="pt-BR"/>
        </w:rPr>
        <w:t>“[...]gramática visual, da sua sintaxe através da arte e tornar as crianças conscientes da produção humana de alta qualidade é uma forma de prepara-las para compreender e avaliar todo tipo de imagem” (BARBOSA, 1998, p.17).</w:t>
      </w:r>
    </w:p>
    <w:p w:rsidR="00FC7988" w:rsidRDefault="00FC7988" w:rsidP="00AB043B">
      <w:pPr>
        <w:autoSpaceDE w:val="0"/>
        <w:autoSpaceDN w:val="0"/>
        <w:adjustRightInd w:val="0"/>
        <w:spacing w:after="0" w:line="360" w:lineRule="auto"/>
        <w:ind w:firstLine="720"/>
        <w:jc w:val="both"/>
        <w:rPr>
          <w:rFonts w:ascii="Times New Roman" w:eastAsia="Times New Roman" w:hAnsi="Times New Roman" w:cs="Times New Roman"/>
          <w:kern w:val="2"/>
          <w:szCs w:val="20"/>
          <w:lang w:eastAsia="pt-BR"/>
        </w:rPr>
      </w:pPr>
      <w:r>
        <w:rPr>
          <w:rFonts w:ascii="Times New Roman" w:eastAsia="Times New Roman" w:hAnsi="Times New Roman" w:cs="Times New Roman"/>
          <w:kern w:val="2"/>
          <w:szCs w:val="20"/>
          <w:lang w:eastAsia="pt-BR"/>
        </w:rPr>
        <w:t xml:space="preserve">A imagem estática </w:t>
      </w:r>
      <w:r w:rsidR="00EC226E">
        <w:rPr>
          <w:rFonts w:ascii="Times New Roman" w:eastAsia="Times New Roman" w:hAnsi="Times New Roman" w:cs="Times New Roman"/>
          <w:kern w:val="2"/>
          <w:szCs w:val="20"/>
          <w:lang w:eastAsia="pt-BR"/>
        </w:rPr>
        <w:t>ganhava avanço em sua interpretação o que impulsionou a ida com essas turmas no segundo semestre</w:t>
      </w:r>
      <w:r w:rsidR="00DC4CD1">
        <w:rPr>
          <w:rFonts w:ascii="Times New Roman" w:eastAsia="Times New Roman" w:hAnsi="Times New Roman" w:cs="Times New Roman"/>
          <w:kern w:val="2"/>
          <w:szCs w:val="20"/>
          <w:lang w:eastAsia="pt-BR"/>
        </w:rPr>
        <w:t xml:space="preserve"> de 2015</w:t>
      </w:r>
      <w:r w:rsidR="00EC226E">
        <w:rPr>
          <w:rFonts w:ascii="Times New Roman" w:eastAsia="Times New Roman" w:hAnsi="Times New Roman" w:cs="Times New Roman"/>
          <w:kern w:val="2"/>
          <w:szCs w:val="20"/>
          <w:lang w:eastAsia="pt-BR"/>
        </w:rPr>
        <w:t xml:space="preserve"> para o Museu da Imagem e do Som.</w:t>
      </w:r>
      <w:r w:rsidR="0038058D">
        <w:rPr>
          <w:rFonts w:ascii="Times New Roman" w:eastAsia="Times New Roman" w:hAnsi="Times New Roman" w:cs="Times New Roman"/>
          <w:kern w:val="2"/>
          <w:szCs w:val="20"/>
          <w:lang w:eastAsia="pt-BR"/>
        </w:rPr>
        <w:t xml:space="preserve"> De acordo com outras proposições já realizadas, os tipos de enquadramentos nas imagens eram </w:t>
      </w:r>
      <w:r w:rsidR="00DC4CD1">
        <w:rPr>
          <w:rFonts w:ascii="Times New Roman" w:eastAsia="Times New Roman" w:hAnsi="Times New Roman" w:cs="Times New Roman"/>
          <w:kern w:val="2"/>
          <w:szCs w:val="20"/>
          <w:lang w:eastAsia="pt-BR"/>
        </w:rPr>
        <w:t>tratados</w:t>
      </w:r>
      <w:r w:rsidR="0038058D">
        <w:rPr>
          <w:rFonts w:ascii="Times New Roman" w:eastAsia="Times New Roman" w:hAnsi="Times New Roman" w:cs="Times New Roman"/>
          <w:kern w:val="2"/>
          <w:szCs w:val="20"/>
          <w:lang w:eastAsia="pt-BR"/>
        </w:rPr>
        <w:t xml:space="preserve"> como conteúdo bimestral e para </w:t>
      </w:r>
      <w:r w:rsidR="00DC4CD1">
        <w:rPr>
          <w:rFonts w:ascii="Times New Roman" w:eastAsia="Times New Roman" w:hAnsi="Times New Roman" w:cs="Times New Roman"/>
          <w:kern w:val="2"/>
          <w:szCs w:val="20"/>
          <w:lang w:eastAsia="pt-BR"/>
        </w:rPr>
        <w:t xml:space="preserve">mediar construções mais significativas no que tange o uso da fotografia e a representação do universo juvenil, fomos visitar a exposição </w:t>
      </w:r>
      <w:r w:rsidR="00DC4CD1">
        <w:rPr>
          <w:rFonts w:ascii="Times New Roman" w:eastAsia="Times New Roman" w:hAnsi="Times New Roman" w:cs="Times New Roman"/>
          <w:i/>
          <w:kern w:val="2"/>
          <w:szCs w:val="20"/>
          <w:lang w:eastAsia="pt-BR"/>
        </w:rPr>
        <w:t>O mundo revelado de Vivian Maier</w:t>
      </w:r>
      <w:r w:rsidR="00936A4B">
        <w:rPr>
          <w:rStyle w:val="Refdenotaderodap"/>
          <w:rFonts w:ascii="Times New Roman" w:eastAsia="Times New Roman" w:hAnsi="Times New Roman" w:cs="Times New Roman"/>
          <w:i/>
          <w:kern w:val="2"/>
          <w:szCs w:val="20"/>
          <w:lang w:eastAsia="pt-BR"/>
        </w:rPr>
        <w:footnoteReference w:id="6"/>
      </w:r>
      <w:r w:rsidR="000A0EA5">
        <w:rPr>
          <w:rFonts w:ascii="Times New Roman" w:eastAsia="Times New Roman" w:hAnsi="Times New Roman" w:cs="Times New Roman"/>
          <w:i/>
          <w:kern w:val="2"/>
          <w:szCs w:val="20"/>
          <w:lang w:eastAsia="pt-BR"/>
        </w:rPr>
        <w:t xml:space="preserve">. </w:t>
      </w:r>
      <w:r w:rsidR="000A0EA5">
        <w:rPr>
          <w:rFonts w:ascii="Times New Roman" w:eastAsia="Times New Roman" w:hAnsi="Times New Roman" w:cs="Times New Roman"/>
          <w:kern w:val="2"/>
          <w:szCs w:val="20"/>
          <w:lang w:eastAsia="pt-BR"/>
        </w:rPr>
        <w:t>Maier tem uma biografia cercada de mistérios</w:t>
      </w:r>
      <w:r w:rsidR="00C343B1">
        <w:rPr>
          <w:rFonts w:ascii="Times New Roman" w:eastAsia="Times New Roman" w:hAnsi="Times New Roman" w:cs="Times New Roman"/>
          <w:kern w:val="2"/>
          <w:szCs w:val="20"/>
          <w:lang w:eastAsia="pt-BR"/>
        </w:rPr>
        <w:t xml:space="preserve"> e seu trabalho foi descoberto após a sua morte, em um leilão em 2007, pelo norte-americano John Maloof</w:t>
      </w:r>
      <w:r w:rsidR="002A0C35">
        <w:rPr>
          <w:rFonts w:ascii="Times New Roman" w:eastAsia="Times New Roman" w:hAnsi="Times New Roman" w:cs="Times New Roman"/>
          <w:kern w:val="2"/>
          <w:szCs w:val="20"/>
          <w:lang w:eastAsia="pt-BR"/>
        </w:rPr>
        <w:t>.</w:t>
      </w:r>
      <w:r w:rsidR="001E2A5D">
        <w:rPr>
          <w:rFonts w:ascii="Times New Roman" w:eastAsia="Times New Roman" w:hAnsi="Times New Roman" w:cs="Times New Roman"/>
          <w:kern w:val="2"/>
          <w:szCs w:val="20"/>
          <w:lang w:eastAsia="pt-BR"/>
        </w:rPr>
        <w:t xml:space="preserve"> </w:t>
      </w:r>
      <w:r w:rsidR="0087224B">
        <w:rPr>
          <w:rFonts w:ascii="Times New Roman" w:eastAsia="Times New Roman" w:hAnsi="Times New Roman" w:cs="Times New Roman"/>
          <w:kern w:val="2"/>
          <w:szCs w:val="20"/>
          <w:lang w:eastAsia="pt-BR"/>
        </w:rPr>
        <w:t xml:space="preserve">Dentre as informações descobertas, sabe-se que a artista trabalhava como babá na cidade de Nova York e fotografava nos seus momentos livres. Carregava uma câmera Rolleiflex, que não necessitava ficar na altura de seus olhos para fotografar o que provavelmente permitia registros mais espontâneos </w:t>
      </w:r>
      <w:r w:rsidR="008A5CB8">
        <w:rPr>
          <w:rFonts w:ascii="Times New Roman" w:eastAsia="Times New Roman" w:hAnsi="Times New Roman" w:cs="Times New Roman"/>
          <w:kern w:val="2"/>
          <w:szCs w:val="20"/>
          <w:lang w:eastAsia="pt-BR"/>
        </w:rPr>
        <w:t xml:space="preserve">por parte de </w:t>
      </w:r>
      <w:r w:rsidR="0087224B">
        <w:rPr>
          <w:rFonts w:ascii="Times New Roman" w:eastAsia="Times New Roman" w:hAnsi="Times New Roman" w:cs="Times New Roman"/>
          <w:kern w:val="2"/>
          <w:szCs w:val="20"/>
          <w:lang w:eastAsia="pt-BR"/>
        </w:rPr>
        <w:t>Maier.</w:t>
      </w:r>
    </w:p>
    <w:p w:rsidR="00F42FBD" w:rsidRDefault="00F42FBD" w:rsidP="00AB043B">
      <w:pPr>
        <w:autoSpaceDE w:val="0"/>
        <w:autoSpaceDN w:val="0"/>
        <w:adjustRightInd w:val="0"/>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Na mediação proposta pelo o espaço, a fruição da obra de uma pessoa desconhecida e com um universo fascinante, demonstrou que o potencial artístico está na oportunidade de experiência. No retorno para a escola, a visita marcou os desdobramentos das proposições. </w:t>
      </w:r>
      <w:r w:rsidR="003E6499">
        <w:rPr>
          <w:rFonts w:ascii="Times New Roman" w:hAnsi="Times New Roman" w:cs="Times New Roman"/>
          <w:sz w:val="22"/>
          <w:szCs w:val="22"/>
        </w:rPr>
        <w:t xml:space="preserve">Maier esteve presente com o seu modo de captar o cotidiano, incentivando os jovens estudantes a fazerem o mesmo. </w:t>
      </w:r>
      <w:r w:rsidR="0067335C">
        <w:rPr>
          <w:rFonts w:ascii="Times New Roman" w:hAnsi="Times New Roman" w:cs="Times New Roman"/>
          <w:sz w:val="22"/>
          <w:szCs w:val="22"/>
        </w:rPr>
        <w:t xml:space="preserve">Se enquadrar e fotografar já se tornaram gestos mecânicos, justificar, testar e rever o que se fotografou era revelar-se de uma maneira inédita na escola. Intitulado de </w:t>
      </w:r>
      <w:r w:rsidR="0067335C">
        <w:rPr>
          <w:rFonts w:ascii="Times New Roman" w:hAnsi="Times New Roman" w:cs="Times New Roman"/>
          <w:i/>
          <w:sz w:val="22"/>
          <w:szCs w:val="22"/>
        </w:rPr>
        <w:t xml:space="preserve">Minha Paisagem, </w:t>
      </w:r>
      <w:r w:rsidR="0067335C">
        <w:rPr>
          <w:rFonts w:ascii="Times New Roman" w:hAnsi="Times New Roman" w:cs="Times New Roman"/>
          <w:sz w:val="22"/>
          <w:szCs w:val="22"/>
        </w:rPr>
        <w:t>o exercício da fotografia poderia ser realizado de maneira individual ou coletiva. No papel escreviam as suas motivações</w:t>
      </w:r>
      <w:r w:rsidR="00FB205F">
        <w:rPr>
          <w:rFonts w:ascii="Times New Roman" w:hAnsi="Times New Roman" w:cs="Times New Roman"/>
          <w:sz w:val="22"/>
          <w:szCs w:val="22"/>
        </w:rPr>
        <w:t>, local escolhido dentro da escola</w:t>
      </w:r>
      <w:r w:rsidR="0067335C">
        <w:rPr>
          <w:rFonts w:ascii="Times New Roman" w:hAnsi="Times New Roman" w:cs="Times New Roman"/>
          <w:sz w:val="22"/>
          <w:szCs w:val="22"/>
        </w:rPr>
        <w:t xml:space="preserve"> para depois fotografarem. </w:t>
      </w:r>
    </w:p>
    <w:p w:rsidR="001C461A" w:rsidRDefault="00F831CC" w:rsidP="00AB043B">
      <w:pPr>
        <w:autoSpaceDE w:val="0"/>
        <w:autoSpaceDN w:val="0"/>
        <w:adjustRightInd w:val="0"/>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O percurso criador de </w:t>
      </w:r>
      <w:r>
        <w:rPr>
          <w:rFonts w:ascii="Times New Roman" w:hAnsi="Times New Roman" w:cs="Times New Roman"/>
          <w:i/>
          <w:sz w:val="22"/>
          <w:szCs w:val="22"/>
        </w:rPr>
        <w:t xml:space="preserve">Minha Paisagem </w:t>
      </w:r>
      <w:r>
        <w:rPr>
          <w:rFonts w:ascii="Times New Roman" w:hAnsi="Times New Roman" w:cs="Times New Roman"/>
          <w:sz w:val="22"/>
          <w:szCs w:val="22"/>
        </w:rPr>
        <w:t>trouxe um melhor entendimento dos meus interesses como arte-educadora no sentido de almejar intercambiar o referencial artístico, nessa proposta o trabalho de Maier, as imagens dos estudantes e outras referências que sempre surgem no caminho e que já em 2015 tinha na internet seu local de busca, em um “intercruzamento de padrões estéticos” (BARBOSA, 2007) fundamentais para construir saberes relevantes.</w:t>
      </w:r>
    </w:p>
    <w:p w:rsidR="00094BB6" w:rsidRDefault="00094BB6" w:rsidP="00AB043B">
      <w:pPr>
        <w:autoSpaceDE w:val="0"/>
        <w:autoSpaceDN w:val="0"/>
        <w:adjustRightInd w:val="0"/>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Seguiram a essa atividade, experimentações para roteiros de comercial </w:t>
      </w:r>
      <w:r w:rsidR="003F6D93">
        <w:rPr>
          <w:rFonts w:ascii="Times New Roman" w:hAnsi="Times New Roman" w:cs="Times New Roman"/>
          <w:sz w:val="22"/>
          <w:szCs w:val="22"/>
        </w:rPr>
        <w:t xml:space="preserve">também amparados em um recorte da </w:t>
      </w:r>
      <w:r w:rsidR="009E3C36">
        <w:rPr>
          <w:rFonts w:ascii="Times New Roman" w:hAnsi="Times New Roman" w:cs="Times New Roman"/>
          <w:sz w:val="22"/>
          <w:szCs w:val="22"/>
        </w:rPr>
        <w:t xml:space="preserve">mesma </w:t>
      </w:r>
      <w:r w:rsidR="003F6D93">
        <w:rPr>
          <w:rFonts w:ascii="Times New Roman" w:hAnsi="Times New Roman" w:cs="Times New Roman"/>
          <w:sz w:val="22"/>
          <w:szCs w:val="22"/>
        </w:rPr>
        <w:t>exposição (</w:t>
      </w:r>
      <w:r w:rsidR="003F6D93">
        <w:rPr>
          <w:rFonts w:ascii="Times New Roman" w:hAnsi="Times New Roman" w:cs="Times New Roman"/>
          <w:i/>
          <w:sz w:val="22"/>
          <w:szCs w:val="22"/>
        </w:rPr>
        <w:t xml:space="preserve">Propaganda nos tempos de Maier) </w:t>
      </w:r>
      <w:r w:rsidR="003F6D93">
        <w:rPr>
          <w:rFonts w:ascii="Times New Roman" w:hAnsi="Times New Roman" w:cs="Times New Roman"/>
          <w:sz w:val="22"/>
          <w:szCs w:val="22"/>
        </w:rPr>
        <w:t xml:space="preserve">e finalmente a produção de um curta-metragem reunindo todos os elementos necessários para a produção de um </w:t>
      </w:r>
      <w:proofErr w:type="gramStart"/>
      <w:r w:rsidR="003F6D93">
        <w:rPr>
          <w:rFonts w:ascii="Times New Roman" w:hAnsi="Times New Roman" w:cs="Times New Roman"/>
          <w:sz w:val="22"/>
          <w:szCs w:val="22"/>
        </w:rPr>
        <w:t>curta amador</w:t>
      </w:r>
      <w:proofErr w:type="gramEnd"/>
      <w:r w:rsidR="003F6D93">
        <w:rPr>
          <w:rFonts w:ascii="Times New Roman" w:hAnsi="Times New Roman" w:cs="Times New Roman"/>
          <w:sz w:val="22"/>
          <w:szCs w:val="22"/>
        </w:rPr>
        <w:t>.</w:t>
      </w:r>
    </w:p>
    <w:p w:rsidR="00DB3434" w:rsidRDefault="00DB3434" w:rsidP="00AB043B">
      <w:pPr>
        <w:autoSpaceDE w:val="0"/>
        <w:autoSpaceDN w:val="0"/>
        <w:adjustRightInd w:val="0"/>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rPr>
        <w:t>O fundamental do trajeto foi compreender que desde a coleta de escritas e falas acerca das preferências cinematográficas até o modo de editar e compartilhar o material havia</w:t>
      </w:r>
      <w:r w:rsidR="00843305">
        <w:rPr>
          <w:rFonts w:ascii="Times New Roman" w:hAnsi="Times New Roman" w:cs="Times New Roman"/>
          <w:sz w:val="22"/>
          <w:szCs w:val="22"/>
        </w:rPr>
        <w:t>m</w:t>
      </w:r>
      <w:r>
        <w:rPr>
          <w:rFonts w:ascii="Times New Roman" w:hAnsi="Times New Roman" w:cs="Times New Roman"/>
          <w:sz w:val="22"/>
          <w:szCs w:val="22"/>
        </w:rPr>
        <w:t xml:space="preserve"> constatações definitivas ligadas a maneira de ensinar arte: a experiência estética em arte se consuma </w:t>
      </w:r>
      <w:r w:rsidR="00770CA2">
        <w:rPr>
          <w:rFonts w:ascii="Times New Roman" w:hAnsi="Times New Roman" w:cs="Times New Roman"/>
          <w:sz w:val="22"/>
          <w:szCs w:val="22"/>
        </w:rPr>
        <w:t>no</w:t>
      </w:r>
      <w:r>
        <w:rPr>
          <w:rFonts w:ascii="Times New Roman" w:hAnsi="Times New Roman" w:cs="Times New Roman"/>
          <w:sz w:val="22"/>
          <w:szCs w:val="22"/>
        </w:rPr>
        <w:t xml:space="preserve"> fazer artístico, a vontade em permanecer trabalhando com o público adolescente e </w:t>
      </w:r>
      <w:r w:rsidR="00114F8C">
        <w:rPr>
          <w:rFonts w:ascii="Times New Roman" w:hAnsi="Times New Roman" w:cs="Times New Roman"/>
          <w:sz w:val="22"/>
          <w:szCs w:val="22"/>
        </w:rPr>
        <w:t>a aposta nas novas tecnologias digitais para outras leituras e fazeres.</w:t>
      </w:r>
    </w:p>
    <w:p w:rsidR="00B026AB" w:rsidRDefault="00B026AB" w:rsidP="00B026AB">
      <w:pPr>
        <w:autoSpaceDE w:val="0"/>
        <w:autoSpaceDN w:val="0"/>
        <w:adjustRightInd w:val="0"/>
        <w:spacing w:after="0" w:line="360" w:lineRule="auto"/>
        <w:jc w:val="both"/>
        <w:rPr>
          <w:rFonts w:ascii="Times New Roman" w:hAnsi="Times New Roman" w:cs="Times New Roman"/>
          <w:sz w:val="22"/>
          <w:szCs w:val="22"/>
        </w:rPr>
      </w:pPr>
    </w:p>
    <w:p w:rsidR="00B026AB" w:rsidRDefault="00AE6303" w:rsidP="00B026AB">
      <w:pPr>
        <w:autoSpaceDE w:val="0"/>
        <w:autoSpaceDN w:val="0"/>
        <w:adjustRightInd w:val="0"/>
        <w:spacing w:after="0" w:line="360" w:lineRule="auto"/>
        <w:jc w:val="both"/>
        <w:rPr>
          <w:rFonts w:ascii="Times New Roman" w:hAnsi="Times New Roman" w:cs="Times New Roman"/>
          <w:b/>
          <w:sz w:val="22"/>
          <w:szCs w:val="22"/>
        </w:rPr>
      </w:pPr>
      <w:r>
        <w:rPr>
          <w:rFonts w:ascii="Times New Roman" w:hAnsi="Times New Roman" w:cs="Times New Roman"/>
          <w:b/>
          <w:sz w:val="22"/>
          <w:szCs w:val="22"/>
        </w:rPr>
        <w:t>Lugar</w:t>
      </w:r>
      <w:r w:rsidR="0047077F">
        <w:rPr>
          <w:rFonts w:ascii="Times New Roman" w:hAnsi="Times New Roman" w:cs="Times New Roman"/>
          <w:b/>
          <w:sz w:val="22"/>
          <w:szCs w:val="22"/>
        </w:rPr>
        <w:t>es</w:t>
      </w:r>
      <w:r>
        <w:rPr>
          <w:rFonts w:ascii="Times New Roman" w:hAnsi="Times New Roman" w:cs="Times New Roman"/>
          <w:b/>
          <w:sz w:val="22"/>
          <w:szCs w:val="22"/>
        </w:rPr>
        <w:t xml:space="preserve"> de potência: </w:t>
      </w:r>
      <w:r w:rsidR="0047077F">
        <w:rPr>
          <w:rFonts w:ascii="Times New Roman" w:hAnsi="Times New Roman" w:cs="Times New Roman"/>
          <w:b/>
          <w:sz w:val="22"/>
          <w:szCs w:val="22"/>
        </w:rPr>
        <w:t>sujeitos e redes</w:t>
      </w:r>
    </w:p>
    <w:p w:rsidR="008F6D8E" w:rsidRDefault="008F6D8E" w:rsidP="008F6D8E">
      <w:pPr>
        <w:autoSpaceDE w:val="0"/>
        <w:autoSpaceDN w:val="0"/>
        <w:adjustRightInd w:val="0"/>
        <w:spacing w:after="0" w:line="360" w:lineRule="auto"/>
        <w:ind w:firstLine="720"/>
        <w:jc w:val="both"/>
        <w:rPr>
          <w:rFonts w:ascii="Times New Roman" w:hAnsi="Times New Roman" w:cs="Times New Roman"/>
          <w:sz w:val="22"/>
          <w:szCs w:val="22"/>
        </w:rPr>
      </w:pPr>
      <w:r>
        <w:rPr>
          <w:rFonts w:ascii="Times New Roman" w:hAnsi="Times New Roman" w:cs="Times New Roman"/>
          <w:sz w:val="22"/>
          <w:szCs w:val="22"/>
        </w:rPr>
        <w:t>Para Dewey (2010) a experiência estética acontece em diferentes camadas, onde os saberes se fundem com conhecimentos não intelectuais, revelando profundidade</w:t>
      </w:r>
      <w:r w:rsidR="002E4774">
        <w:rPr>
          <w:rFonts w:ascii="Times New Roman" w:hAnsi="Times New Roman" w:cs="Times New Roman"/>
          <w:sz w:val="22"/>
          <w:szCs w:val="22"/>
        </w:rPr>
        <w:t xml:space="preserve"> e significado</w:t>
      </w:r>
      <w:r>
        <w:rPr>
          <w:rFonts w:ascii="Times New Roman" w:hAnsi="Times New Roman" w:cs="Times New Roman"/>
          <w:sz w:val="22"/>
          <w:szCs w:val="22"/>
        </w:rPr>
        <w:t xml:space="preserve"> com relaçã</w:t>
      </w:r>
      <w:r w:rsidR="002E4774">
        <w:rPr>
          <w:rFonts w:ascii="Times New Roman" w:hAnsi="Times New Roman" w:cs="Times New Roman"/>
          <w:sz w:val="22"/>
          <w:szCs w:val="22"/>
        </w:rPr>
        <w:t>o ao que foi vivido. Para o autor:</w:t>
      </w:r>
    </w:p>
    <w:p w:rsidR="002E4774" w:rsidRDefault="002E4774" w:rsidP="002E4774">
      <w:pPr>
        <w:ind w:left="2268"/>
        <w:jc w:val="both"/>
        <w:rPr>
          <w:rFonts w:ascii="Times New Roman" w:hAnsi="Times New Roman" w:cs="Times New Roman"/>
          <w:sz w:val="22"/>
          <w:szCs w:val="22"/>
        </w:rPr>
      </w:pPr>
      <w:r w:rsidRPr="002E4774">
        <w:rPr>
          <w:rFonts w:ascii="Times New Roman" w:hAnsi="Times New Roman" w:cs="Times New Roman"/>
          <w:sz w:val="22"/>
          <w:szCs w:val="22"/>
        </w:rPr>
        <w:t xml:space="preserve">Em uma experiência, o fluxo vai de algo para algo. [...] O todo duradouro se diversifica em fases sucessivas, que são ênfases de suas cores variadas. Por causa da fusão contínua, não há buracos, junções mecânicas nem centros mortos quando temos uma experiência singular. Há pausas, lugares de repouso, mas eles pontuam e definem a qualidade do movimento. (DEWEY, 2010, p.111). </w:t>
      </w:r>
    </w:p>
    <w:p w:rsidR="00BB2988" w:rsidRDefault="00BB2988" w:rsidP="00BB2988">
      <w:pPr>
        <w:spacing w:line="360" w:lineRule="auto"/>
        <w:jc w:val="both"/>
        <w:rPr>
          <w:rFonts w:ascii="Times New Roman" w:hAnsi="Times New Roman" w:cs="Times New Roman"/>
          <w:sz w:val="22"/>
          <w:szCs w:val="22"/>
        </w:rPr>
      </w:pPr>
      <w:r>
        <w:rPr>
          <w:rFonts w:ascii="Times New Roman" w:hAnsi="Times New Roman" w:cs="Times New Roman"/>
          <w:sz w:val="22"/>
          <w:szCs w:val="22"/>
        </w:rPr>
        <w:tab/>
        <w:t xml:space="preserve">Comparando com as inovações trazidas pela tecnologia o “lugar de repouso” descrito por Dewey, pode </w:t>
      </w:r>
      <w:r w:rsidR="003C5A28">
        <w:rPr>
          <w:rFonts w:ascii="Times New Roman" w:hAnsi="Times New Roman" w:cs="Times New Roman"/>
          <w:sz w:val="22"/>
          <w:szCs w:val="22"/>
        </w:rPr>
        <w:t xml:space="preserve">ser </w:t>
      </w:r>
      <w:r w:rsidR="00815B9E">
        <w:rPr>
          <w:rFonts w:ascii="Times New Roman" w:hAnsi="Times New Roman" w:cs="Times New Roman"/>
          <w:sz w:val="22"/>
          <w:szCs w:val="22"/>
        </w:rPr>
        <w:t xml:space="preserve">aproximado da </w:t>
      </w:r>
      <w:r>
        <w:rPr>
          <w:rFonts w:ascii="Times New Roman" w:hAnsi="Times New Roman" w:cs="Times New Roman"/>
          <w:sz w:val="22"/>
          <w:szCs w:val="22"/>
        </w:rPr>
        <w:t>constante reavaliação da função da arte na perspectiva escolar e que nessa esc</w:t>
      </w:r>
      <w:r w:rsidR="00425E45">
        <w:rPr>
          <w:rFonts w:ascii="Times New Roman" w:hAnsi="Times New Roman" w:cs="Times New Roman"/>
          <w:sz w:val="22"/>
          <w:szCs w:val="22"/>
        </w:rPr>
        <w:t>r</w:t>
      </w:r>
      <w:r>
        <w:rPr>
          <w:rFonts w:ascii="Times New Roman" w:hAnsi="Times New Roman" w:cs="Times New Roman"/>
          <w:sz w:val="22"/>
          <w:szCs w:val="22"/>
        </w:rPr>
        <w:t xml:space="preserve">ita se </w:t>
      </w:r>
      <w:r w:rsidR="002F12BA">
        <w:rPr>
          <w:rFonts w:ascii="Times New Roman" w:hAnsi="Times New Roman" w:cs="Times New Roman"/>
          <w:sz w:val="22"/>
          <w:szCs w:val="22"/>
        </w:rPr>
        <w:t>refere a produção e divulgação de conteúdos em rede</w:t>
      </w:r>
      <w:r w:rsidR="00815B9E">
        <w:rPr>
          <w:rFonts w:ascii="Times New Roman" w:hAnsi="Times New Roman" w:cs="Times New Roman"/>
          <w:sz w:val="22"/>
          <w:szCs w:val="22"/>
        </w:rPr>
        <w:t xml:space="preserve"> e do aspecto colaborativo que o ciberespaço proporciona.</w:t>
      </w:r>
      <w:r w:rsidR="004D47A9">
        <w:rPr>
          <w:rFonts w:ascii="Times New Roman" w:hAnsi="Times New Roman" w:cs="Times New Roman"/>
          <w:sz w:val="22"/>
          <w:szCs w:val="22"/>
        </w:rPr>
        <w:t xml:space="preserve"> </w:t>
      </w:r>
      <w:r w:rsidR="00EC7F23">
        <w:rPr>
          <w:rFonts w:ascii="Times New Roman" w:hAnsi="Times New Roman" w:cs="Times New Roman"/>
          <w:sz w:val="22"/>
          <w:szCs w:val="22"/>
        </w:rPr>
        <w:t xml:space="preserve">O ciberespaço pode ser definido como </w:t>
      </w:r>
      <w:r w:rsidR="00EC7F23" w:rsidRPr="00EC7F23">
        <w:rPr>
          <w:rFonts w:ascii="Times New Roman" w:hAnsi="Times New Roman" w:cs="Times New Roman"/>
          <w:sz w:val="22"/>
          <w:szCs w:val="22"/>
        </w:rPr>
        <w:t xml:space="preserve">“[...]o conjunto de técnicas (materiais e intelectuais), de práticas, de atitudes, de modos de pensamento e de valores” [...] (LÉVY, </w:t>
      </w:r>
      <w:r w:rsidR="00ED6DAB">
        <w:rPr>
          <w:rFonts w:ascii="Times New Roman" w:hAnsi="Times New Roman" w:cs="Times New Roman"/>
          <w:sz w:val="22"/>
          <w:szCs w:val="22"/>
        </w:rPr>
        <w:t>1999</w:t>
      </w:r>
      <w:r w:rsidR="00EC7F23" w:rsidRPr="00EC7F23">
        <w:rPr>
          <w:rFonts w:ascii="Times New Roman" w:hAnsi="Times New Roman" w:cs="Times New Roman"/>
          <w:sz w:val="22"/>
          <w:szCs w:val="22"/>
        </w:rPr>
        <w:t>, p.17).</w:t>
      </w:r>
      <w:r w:rsidR="009933AC">
        <w:rPr>
          <w:rFonts w:ascii="Times New Roman" w:hAnsi="Times New Roman" w:cs="Times New Roman"/>
          <w:sz w:val="22"/>
          <w:szCs w:val="22"/>
        </w:rPr>
        <w:t xml:space="preserve"> </w:t>
      </w:r>
      <w:r w:rsidR="001A77A6">
        <w:rPr>
          <w:rFonts w:ascii="Times New Roman" w:hAnsi="Times New Roman" w:cs="Times New Roman"/>
          <w:sz w:val="22"/>
          <w:szCs w:val="22"/>
        </w:rPr>
        <w:t>É no ciberespaço que a cibercultura se desenvolve.</w:t>
      </w:r>
    </w:p>
    <w:p w:rsidR="001A77A6" w:rsidRDefault="001A77A6" w:rsidP="00BB2988">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ab/>
        <w:t>A partir de 2016, as demandas dos grupos atendidos e as limitações do espaço escolar, tornaram mais intensa a conexão com as comunidades virtuais e o uso do aparelho de celular na sala de aula. Se em 2015</w:t>
      </w:r>
      <w:r w:rsidR="003A3C32">
        <w:rPr>
          <w:rFonts w:ascii="Times New Roman" w:hAnsi="Times New Roman" w:cs="Times New Roman"/>
          <w:sz w:val="22"/>
          <w:szCs w:val="22"/>
        </w:rPr>
        <w:t xml:space="preserve">, </w:t>
      </w:r>
      <w:r>
        <w:rPr>
          <w:rFonts w:ascii="Times New Roman" w:hAnsi="Times New Roman" w:cs="Times New Roman"/>
          <w:sz w:val="22"/>
          <w:szCs w:val="22"/>
        </w:rPr>
        <w:t>usamos a sala de Informática Educativa da escola para a edição dos vídeos, no ano seguinte, a dificuldade em encontrar horário disponível para levar as turmas, pediram outras alternativas para a continuidade das produções. Com o auxílio de aplicativos gratuitos para edição e inserção de áudios, legendas, entre outras possibilidades</w:t>
      </w:r>
      <w:r w:rsidR="00FA6ECA">
        <w:rPr>
          <w:rFonts w:ascii="Times New Roman" w:hAnsi="Times New Roman" w:cs="Times New Roman"/>
          <w:sz w:val="22"/>
          <w:szCs w:val="22"/>
        </w:rPr>
        <w:t xml:space="preserve"> disponíveis no aparelho móvel</w:t>
      </w:r>
      <w:r>
        <w:rPr>
          <w:rFonts w:ascii="Times New Roman" w:hAnsi="Times New Roman" w:cs="Times New Roman"/>
          <w:sz w:val="22"/>
          <w:szCs w:val="22"/>
        </w:rPr>
        <w:t xml:space="preserve">, ganhamos uma certa mobilidade e rapidez entre </w:t>
      </w:r>
      <w:r w:rsidR="00DB305A">
        <w:rPr>
          <w:rFonts w:ascii="Times New Roman" w:hAnsi="Times New Roman" w:cs="Times New Roman"/>
          <w:sz w:val="22"/>
          <w:szCs w:val="22"/>
        </w:rPr>
        <w:t>a ideia inicial e a sua finalização.</w:t>
      </w:r>
    </w:p>
    <w:p w:rsidR="00DB305A" w:rsidRDefault="00DB305A" w:rsidP="00BB2988">
      <w:pPr>
        <w:spacing w:line="360" w:lineRule="auto"/>
        <w:jc w:val="both"/>
        <w:rPr>
          <w:rFonts w:ascii="Times New Roman" w:hAnsi="Times New Roman" w:cs="Times New Roman"/>
          <w:sz w:val="22"/>
          <w:szCs w:val="22"/>
        </w:rPr>
      </w:pPr>
      <w:r>
        <w:rPr>
          <w:rFonts w:ascii="Times New Roman" w:hAnsi="Times New Roman" w:cs="Times New Roman"/>
          <w:sz w:val="22"/>
          <w:szCs w:val="22"/>
        </w:rPr>
        <w:tab/>
        <w:t>As turmas de 2016, então matriculadas no 7º ano</w:t>
      </w:r>
      <w:r w:rsidR="00054308">
        <w:rPr>
          <w:rFonts w:ascii="Times New Roman" w:hAnsi="Times New Roman" w:cs="Times New Roman"/>
          <w:sz w:val="22"/>
          <w:szCs w:val="22"/>
        </w:rPr>
        <w:t xml:space="preserve">, demandavam questões diferentes dos estudantes do ano anterior. </w:t>
      </w:r>
      <w:r w:rsidR="00AD08D8">
        <w:rPr>
          <w:rFonts w:ascii="Times New Roman" w:hAnsi="Times New Roman" w:cs="Times New Roman"/>
          <w:sz w:val="22"/>
          <w:szCs w:val="22"/>
        </w:rPr>
        <w:t xml:space="preserve">Tinham maior agilidade em produzir e finalizar as atividades, em compensação dispensavam menos tempo nas discussões que antecediam os roteiros. Traziam as questões que cercam a adolescência como referencial de suas produções, ao contrário do ano anterior, onde as imagens que compunham as narrativas visuais estavam mais próximas </w:t>
      </w:r>
      <w:r w:rsidR="0090752A">
        <w:rPr>
          <w:rFonts w:ascii="Times New Roman" w:hAnsi="Times New Roman" w:cs="Times New Roman"/>
          <w:sz w:val="22"/>
          <w:szCs w:val="22"/>
        </w:rPr>
        <w:t xml:space="preserve">de releituras dos filmes e séries favoritas. Os corpos </w:t>
      </w:r>
      <w:r w:rsidR="001F028E">
        <w:rPr>
          <w:rFonts w:ascii="Times New Roman" w:hAnsi="Times New Roman" w:cs="Times New Roman"/>
          <w:sz w:val="22"/>
          <w:szCs w:val="22"/>
        </w:rPr>
        <w:t>já não ficam tanto tempo diante da TV</w:t>
      </w:r>
      <w:r w:rsidR="00A16A1A">
        <w:rPr>
          <w:rFonts w:ascii="Times New Roman" w:hAnsi="Times New Roman" w:cs="Times New Roman"/>
          <w:sz w:val="22"/>
          <w:szCs w:val="22"/>
        </w:rPr>
        <w:t xml:space="preserve"> aberta, sendo substituída pelos trejeitos e a fala direta dos </w:t>
      </w:r>
      <w:r w:rsidR="00A16A1A">
        <w:rPr>
          <w:rFonts w:ascii="Times New Roman" w:hAnsi="Times New Roman" w:cs="Times New Roman"/>
          <w:i/>
          <w:sz w:val="22"/>
          <w:szCs w:val="22"/>
        </w:rPr>
        <w:t xml:space="preserve">youtubers, </w:t>
      </w:r>
      <w:r w:rsidR="00A16A1A">
        <w:rPr>
          <w:rFonts w:ascii="Times New Roman" w:hAnsi="Times New Roman" w:cs="Times New Roman"/>
          <w:sz w:val="22"/>
          <w:szCs w:val="22"/>
        </w:rPr>
        <w:t>os atuais influenciadores do comportamento juvenil.</w:t>
      </w:r>
    </w:p>
    <w:p w:rsidR="007B3E41" w:rsidRDefault="00A21357" w:rsidP="00BB2988">
      <w:pPr>
        <w:spacing w:line="360" w:lineRule="auto"/>
        <w:jc w:val="both"/>
        <w:rPr>
          <w:rFonts w:ascii="Times New Roman" w:hAnsi="Times New Roman" w:cs="Times New Roman"/>
          <w:sz w:val="22"/>
          <w:szCs w:val="22"/>
        </w:rPr>
      </w:pPr>
      <w:r>
        <w:rPr>
          <w:rFonts w:ascii="Times New Roman" w:hAnsi="Times New Roman" w:cs="Times New Roman"/>
          <w:sz w:val="22"/>
          <w:szCs w:val="22"/>
        </w:rPr>
        <w:tab/>
        <w:t>Para estimular as reflexões</w:t>
      </w:r>
      <w:r w:rsidR="00E46182">
        <w:rPr>
          <w:rFonts w:ascii="Times New Roman" w:hAnsi="Times New Roman" w:cs="Times New Roman"/>
          <w:sz w:val="22"/>
          <w:szCs w:val="22"/>
        </w:rPr>
        <w:t>,</w:t>
      </w:r>
      <w:r>
        <w:rPr>
          <w:rFonts w:ascii="Times New Roman" w:hAnsi="Times New Roman" w:cs="Times New Roman"/>
          <w:sz w:val="22"/>
          <w:szCs w:val="22"/>
        </w:rPr>
        <w:t xml:space="preserve"> trechos de filmes, séries, entrevistas e depoimentos </w:t>
      </w:r>
      <w:r w:rsidR="00E46182">
        <w:rPr>
          <w:rFonts w:ascii="Times New Roman" w:hAnsi="Times New Roman" w:cs="Times New Roman"/>
          <w:sz w:val="22"/>
          <w:szCs w:val="22"/>
        </w:rPr>
        <w:t xml:space="preserve">retiradas de </w:t>
      </w:r>
      <w:r>
        <w:rPr>
          <w:rFonts w:ascii="Times New Roman" w:hAnsi="Times New Roman" w:cs="Times New Roman"/>
          <w:sz w:val="22"/>
          <w:szCs w:val="22"/>
        </w:rPr>
        <w:t xml:space="preserve">canais do YouTube, começam a ser cada vez mais presente no planejamento didático. </w:t>
      </w:r>
      <w:r w:rsidR="005F11BA">
        <w:rPr>
          <w:rFonts w:ascii="Times New Roman" w:hAnsi="Times New Roman" w:cs="Times New Roman"/>
          <w:sz w:val="22"/>
          <w:szCs w:val="22"/>
        </w:rPr>
        <w:t>Os jovens anseiam em representar sua realidade e os conflitos dessa fase, ao assistirem cena do filme “Bem-Vindo à casa de bonecas”, produção norte-americana de 1995 que tem como tema central a invisibilidade e o bullying sofrido pela adolescente Dawn ou um capítulo da série brasileira “</w:t>
      </w:r>
      <w:r w:rsidR="005F11BA">
        <w:rPr>
          <w:rFonts w:ascii="Times New Roman" w:hAnsi="Times New Roman" w:cs="Times New Roman"/>
          <w:i/>
          <w:sz w:val="22"/>
          <w:szCs w:val="22"/>
        </w:rPr>
        <w:t xml:space="preserve">Confissões de adolescente”, </w:t>
      </w:r>
      <w:r w:rsidR="005F11BA">
        <w:rPr>
          <w:rFonts w:ascii="Times New Roman" w:hAnsi="Times New Roman" w:cs="Times New Roman"/>
          <w:sz w:val="22"/>
          <w:szCs w:val="22"/>
        </w:rPr>
        <w:t xml:space="preserve">exibida pela TV Cultura entre 1994 e 1996, </w:t>
      </w:r>
      <w:r w:rsidR="00384708">
        <w:rPr>
          <w:rFonts w:ascii="Times New Roman" w:hAnsi="Times New Roman" w:cs="Times New Roman"/>
          <w:sz w:val="22"/>
          <w:szCs w:val="22"/>
        </w:rPr>
        <w:t>permitiram</w:t>
      </w:r>
      <w:r w:rsidR="005F11BA">
        <w:rPr>
          <w:rFonts w:ascii="Times New Roman" w:hAnsi="Times New Roman" w:cs="Times New Roman"/>
          <w:sz w:val="22"/>
          <w:szCs w:val="22"/>
        </w:rPr>
        <w:t xml:space="preserve"> situações de empatia e a capaci</w:t>
      </w:r>
      <w:r w:rsidR="00B628F7">
        <w:rPr>
          <w:rFonts w:ascii="Times New Roman" w:hAnsi="Times New Roman" w:cs="Times New Roman"/>
          <w:sz w:val="22"/>
          <w:szCs w:val="22"/>
        </w:rPr>
        <w:t>dade de se enxergarem como protagonistas de sua aprendizagem.</w:t>
      </w:r>
      <w:r w:rsidR="008C0176">
        <w:rPr>
          <w:rFonts w:ascii="Times New Roman" w:hAnsi="Times New Roman" w:cs="Times New Roman"/>
          <w:sz w:val="22"/>
          <w:szCs w:val="22"/>
        </w:rPr>
        <w:t xml:space="preserve"> No entendimento dos códigos visuais das cenas, potencializa o poder expressivo da imagem e desenvolve a habilidade de ver nos detalhes </w:t>
      </w:r>
      <w:r w:rsidR="00A477DA">
        <w:rPr>
          <w:rFonts w:ascii="Times New Roman" w:hAnsi="Times New Roman" w:cs="Times New Roman"/>
          <w:sz w:val="22"/>
          <w:szCs w:val="22"/>
        </w:rPr>
        <w:t>um mundo</w:t>
      </w:r>
      <w:r w:rsidR="008C0176">
        <w:rPr>
          <w:rFonts w:ascii="Times New Roman" w:hAnsi="Times New Roman" w:cs="Times New Roman"/>
          <w:sz w:val="22"/>
          <w:szCs w:val="22"/>
        </w:rPr>
        <w:t xml:space="preserve"> visual “que inclui e excede as obras de arte” (BARBOSA, 2007)</w:t>
      </w:r>
      <w:r w:rsidR="007B3E41">
        <w:rPr>
          <w:rFonts w:ascii="Times New Roman" w:hAnsi="Times New Roman" w:cs="Times New Roman"/>
          <w:sz w:val="22"/>
          <w:szCs w:val="22"/>
        </w:rPr>
        <w:t>.</w:t>
      </w:r>
    </w:p>
    <w:p w:rsidR="0097726A" w:rsidRDefault="007B3E41" w:rsidP="00BB2988">
      <w:pPr>
        <w:spacing w:line="360" w:lineRule="auto"/>
        <w:jc w:val="both"/>
        <w:rPr>
          <w:rFonts w:ascii="Times New Roman" w:eastAsia="Arial" w:hAnsi="Times New Roman" w:cs="Times New Roman"/>
        </w:rPr>
      </w:pPr>
      <w:r>
        <w:rPr>
          <w:rFonts w:ascii="Times New Roman" w:hAnsi="Times New Roman" w:cs="Times New Roman"/>
          <w:sz w:val="22"/>
          <w:szCs w:val="22"/>
        </w:rPr>
        <w:tab/>
        <w:t xml:space="preserve">Pensar em um projeto de ensino de arte em face </w:t>
      </w:r>
      <w:r w:rsidR="001E2A3D">
        <w:rPr>
          <w:rFonts w:ascii="Times New Roman" w:hAnsi="Times New Roman" w:cs="Times New Roman"/>
          <w:sz w:val="22"/>
          <w:szCs w:val="22"/>
        </w:rPr>
        <w:t>aos</w:t>
      </w:r>
      <w:r>
        <w:rPr>
          <w:rFonts w:ascii="Times New Roman" w:hAnsi="Times New Roman" w:cs="Times New Roman"/>
          <w:sz w:val="22"/>
          <w:szCs w:val="22"/>
        </w:rPr>
        <w:t xml:space="preserve"> interesses dos jovens que atendemos na escola, com suas identidades marcadas pela a visualidade proporcionada </w:t>
      </w:r>
      <w:r w:rsidR="001E2A3D">
        <w:rPr>
          <w:rFonts w:ascii="Times New Roman" w:hAnsi="Times New Roman" w:cs="Times New Roman"/>
          <w:sz w:val="22"/>
          <w:szCs w:val="22"/>
        </w:rPr>
        <w:t xml:space="preserve">principalmente pelos meios eletrônicos representaria confrontar  </w:t>
      </w:r>
      <w:r w:rsidR="001E2A3D">
        <w:rPr>
          <w:rFonts w:ascii="Times New Roman" w:eastAsia="Arial" w:hAnsi="Times New Roman" w:cs="Times New Roman"/>
        </w:rPr>
        <w:t xml:space="preserve">“[...] formas culturais do seu próprio entorno culturais, com as formas mais tradicionais da cultura canônica e com a de outros entornos culturais distintos” (AGUIRRE, 2009, p.161). </w:t>
      </w:r>
    </w:p>
    <w:p w:rsidR="001E2A3D" w:rsidRDefault="001E2A3D" w:rsidP="00BB2988">
      <w:pPr>
        <w:spacing w:line="360" w:lineRule="auto"/>
        <w:jc w:val="both"/>
        <w:rPr>
          <w:rFonts w:ascii="Times New Roman" w:hAnsi="Times New Roman" w:cs="Times New Roman"/>
          <w:sz w:val="22"/>
          <w:szCs w:val="22"/>
        </w:rPr>
      </w:pPr>
      <w:r>
        <w:rPr>
          <w:rFonts w:ascii="Times New Roman" w:hAnsi="Times New Roman" w:cs="Times New Roman"/>
          <w:sz w:val="22"/>
          <w:szCs w:val="22"/>
        </w:rPr>
        <w:tab/>
      </w:r>
      <w:r w:rsidR="00FF48DA">
        <w:rPr>
          <w:rFonts w:ascii="Times New Roman" w:hAnsi="Times New Roman" w:cs="Times New Roman"/>
          <w:sz w:val="22"/>
          <w:szCs w:val="22"/>
        </w:rPr>
        <w:t xml:space="preserve">Nada impede </w:t>
      </w:r>
      <w:r w:rsidR="002835D0">
        <w:rPr>
          <w:rFonts w:ascii="Times New Roman" w:hAnsi="Times New Roman" w:cs="Times New Roman"/>
          <w:sz w:val="22"/>
          <w:szCs w:val="22"/>
        </w:rPr>
        <w:t xml:space="preserve">que a pintura validada pelo mercado da arte, dialogue com </w:t>
      </w:r>
      <w:r w:rsidR="002835D0">
        <w:rPr>
          <w:rFonts w:ascii="Times New Roman" w:hAnsi="Times New Roman" w:cs="Times New Roman"/>
          <w:i/>
          <w:sz w:val="22"/>
          <w:szCs w:val="22"/>
        </w:rPr>
        <w:t>memes</w:t>
      </w:r>
      <w:r w:rsidR="002835D0">
        <w:rPr>
          <w:rStyle w:val="Refdenotaderodap"/>
          <w:rFonts w:ascii="Times New Roman" w:hAnsi="Times New Roman" w:cs="Times New Roman"/>
          <w:i/>
          <w:sz w:val="22"/>
          <w:szCs w:val="22"/>
        </w:rPr>
        <w:footnoteReference w:id="7"/>
      </w:r>
      <w:r w:rsidR="002835D0">
        <w:rPr>
          <w:rFonts w:ascii="Times New Roman" w:hAnsi="Times New Roman" w:cs="Times New Roman"/>
          <w:i/>
          <w:sz w:val="22"/>
          <w:szCs w:val="22"/>
        </w:rPr>
        <w:t xml:space="preserve"> </w:t>
      </w:r>
      <w:r w:rsidR="002835D0">
        <w:rPr>
          <w:rFonts w:ascii="Times New Roman" w:hAnsi="Times New Roman" w:cs="Times New Roman"/>
          <w:sz w:val="22"/>
          <w:szCs w:val="22"/>
        </w:rPr>
        <w:t xml:space="preserve">veiculados nas redes sociais. Ou </w:t>
      </w:r>
      <w:r w:rsidR="008E3D95">
        <w:rPr>
          <w:rFonts w:ascii="Times New Roman" w:hAnsi="Times New Roman" w:cs="Times New Roman"/>
          <w:sz w:val="22"/>
          <w:szCs w:val="22"/>
        </w:rPr>
        <w:t xml:space="preserve">encontrar no gênero documental, formas de representar a própria realidade, pois como </w:t>
      </w:r>
      <w:r w:rsidR="008E3D95">
        <w:rPr>
          <w:rFonts w:ascii="Times New Roman" w:hAnsi="Times New Roman" w:cs="Times New Roman"/>
          <w:sz w:val="22"/>
          <w:szCs w:val="22"/>
        </w:rPr>
        <w:lastRenderedPageBreak/>
        <w:t>já afirmara o cineasta brasileiro Eduardo Coutinho, para contar uma boa história não é preciso ter uma vida genial, mas sim na forma genuína de narrar as vidas, anônimas ou não.</w:t>
      </w:r>
    </w:p>
    <w:p w:rsidR="000D41B3" w:rsidRDefault="004D01E3" w:rsidP="000D41B3">
      <w:pPr>
        <w:spacing w:line="360" w:lineRule="auto"/>
        <w:jc w:val="both"/>
        <w:rPr>
          <w:rFonts w:ascii="Times New Roman" w:eastAsia="Arial" w:hAnsi="Times New Roman" w:cs="Times New Roman"/>
        </w:rPr>
      </w:pPr>
      <w:r>
        <w:rPr>
          <w:rFonts w:ascii="Times New Roman" w:hAnsi="Times New Roman" w:cs="Times New Roman"/>
          <w:sz w:val="22"/>
          <w:szCs w:val="22"/>
        </w:rPr>
        <w:tab/>
        <w:t xml:space="preserve">Se a rede cibernética é farta </w:t>
      </w:r>
      <w:r w:rsidR="00E37007">
        <w:rPr>
          <w:rFonts w:ascii="Times New Roman" w:hAnsi="Times New Roman" w:cs="Times New Roman"/>
          <w:sz w:val="22"/>
          <w:szCs w:val="22"/>
        </w:rPr>
        <w:t xml:space="preserve">em informações, imagens e plataformas </w:t>
      </w:r>
      <w:r w:rsidR="00EA370C">
        <w:rPr>
          <w:rFonts w:ascii="Times New Roman" w:hAnsi="Times New Roman" w:cs="Times New Roman"/>
          <w:sz w:val="22"/>
          <w:szCs w:val="22"/>
        </w:rPr>
        <w:t xml:space="preserve">de acesso a vídeos, filmes e séries </w:t>
      </w:r>
      <w:r w:rsidR="000D41B3">
        <w:rPr>
          <w:rFonts w:ascii="Times New Roman" w:hAnsi="Times New Roman" w:cs="Times New Roman"/>
          <w:sz w:val="22"/>
          <w:szCs w:val="22"/>
        </w:rPr>
        <w:t xml:space="preserve">tem algo que se preserva e não podemos perder de vista: </w:t>
      </w:r>
      <w:r w:rsidR="000D41B3">
        <w:rPr>
          <w:rFonts w:ascii="Times New Roman" w:eastAsia="Arial" w:hAnsi="Times New Roman" w:cs="Times New Roman"/>
        </w:rPr>
        <w:t>“somos seres em conflito, com emoções contraditórias, independente da evolução tecnológica, e essa é “a água que dá vida a dramaturgia” (COMPARATO, 2009).</w:t>
      </w:r>
    </w:p>
    <w:p w:rsidR="00347D68" w:rsidRDefault="000D41B3" w:rsidP="00347D6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sz w:val="22"/>
          <w:szCs w:val="22"/>
        </w:rPr>
        <w:tab/>
        <w:t xml:space="preserve">O </w:t>
      </w:r>
      <w:r w:rsidR="00471518">
        <w:rPr>
          <w:rFonts w:ascii="Times New Roman" w:hAnsi="Times New Roman" w:cs="Times New Roman"/>
          <w:sz w:val="22"/>
          <w:szCs w:val="22"/>
        </w:rPr>
        <w:t xml:space="preserve">ator e roteirista brasileiro </w:t>
      </w:r>
      <w:proofErr w:type="spellStart"/>
      <w:r w:rsidR="00471518">
        <w:rPr>
          <w:rFonts w:ascii="Times New Roman" w:hAnsi="Times New Roman" w:cs="Times New Roman"/>
          <w:sz w:val="22"/>
          <w:szCs w:val="22"/>
        </w:rPr>
        <w:t>Doc</w:t>
      </w:r>
      <w:proofErr w:type="spellEnd"/>
      <w:r w:rsidR="00471518">
        <w:rPr>
          <w:rFonts w:ascii="Times New Roman" w:hAnsi="Times New Roman" w:cs="Times New Roman"/>
          <w:sz w:val="22"/>
          <w:szCs w:val="22"/>
        </w:rPr>
        <w:t xml:space="preserve"> </w:t>
      </w:r>
      <w:proofErr w:type="spellStart"/>
      <w:r w:rsidR="00471518">
        <w:rPr>
          <w:rFonts w:ascii="Times New Roman" w:hAnsi="Times New Roman" w:cs="Times New Roman"/>
          <w:sz w:val="22"/>
          <w:szCs w:val="22"/>
        </w:rPr>
        <w:t>Comparato</w:t>
      </w:r>
      <w:proofErr w:type="spellEnd"/>
      <w:r w:rsidR="00471518">
        <w:rPr>
          <w:rFonts w:ascii="Times New Roman" w:hAnsi="Times New Roman" w:cs="Times New Roman"/>
          <w:sz w:val="22"/>
          <w:szCs w:val="22"/>
        </w:rPr>
        <w:t xml:space="preserve"> reconhece na velocidade progressiva da comunicação de massa a necessidade de adequar roteiros de caráter universal e compreendido pelo maior número de pessoas </w:t>
      </w:r>
      <w:r w:rsidR="007E0358">
        <w:rPr>
          <w:rFonts w:ascii="Times New Roman" w:hAnsi="Times New Roman" w:cs="Times New Roman"/>
          <w:sz w:val="22"/>
          <w:szCs w:val="22"/>
        </w:rPr>
        <w:t xml:space="preserve">e com potencial </w:t>
      </w:r>
      <w:r w:rsidR="002F1E86">
        <w:rPr>
          <w:rFonts w:ascii="Times New Roman" w:hAnsi="Times New Roman" w:cs="Times New Roman"/>
          <w:sz w:val="22"/>
          <w:szCs w:val="22"/>
        </w:rPr>
        <w:t xml:space="preserve">de combinar imagem, objeto dramático e interatividade. </w:t>
      </w:r>
      <w:r w:rsidR="00347D68">
        <w:rPr>
          <w:rFonts w:ascii="Times New Roman" w:hAnsi="Times New Roman" w:cs="Times New Roman"/>
          <w:sz w:val="22"/>
          <w:szCs w:val="22"/>
        </w:rPr>
        <w:t xml:space="preserve">Benjamin já descrevia no ensaio </w:t>
      </w:r>
      <w:r w:rsidR="00347D68">
        <w:rPr>
          <w:rFonts w:ascii="Times New Roman" w:hAnsi="Times New Roman" w:cs="Times New Roman"/>
          <w:i/>
          <w:sz w:val="22"/>
          <w:szCs w:val="22"/>
        </w:rPr>
        <w:t xml:space="preserve">O Narrador </w:t>
      </w:r>
      <w:r w:rsidR="00347D68">
        <w:rPr>
          <w:rFonts w:ascii="Times New Roman" w:hAnsi="Times New Roman" w:cs="Times New Roman"/>
          <w:sz w:val="22"/>
          <w:szCs w:val="22"/>
        </w:rPr>
        <w:t xml:space="preserve">(1987, p.199) os diferentes saberes trabalhando coletivamente de forma que </w:t>
      </w:r>
      <w:r w:rsidR="00347D68" w:rsidRPr="00D8414C">
        <w:rPr>
          <w:rFonts w:ascii="Times New Roman" w:hAnsi="Times New Roman" w:cs="Times New Roman"/>
        </w:rPr>
        <w:t>“O mestre sedentário e os aprendizes migrantes trabalhavam juntos na mesma oficina [...] No sistema corporativo associava-se o saber das terras distantes, trazidos para casa pelos migrantes, com o saber do passado, recolhido pelo trabalhador sedentário”</w:t>
      </w:r>
      <w:r w:rsidR="00347D68">
        <w:rPr>
          <w:rFonts w:ascii="Times New Roman" w:hAnsi="Times New Roman" w:cs="Times New Roman"/>
        </w:rPr>
        <w:t>. Se trouxermos para a realidade de sujeitos e rede digital, podemos</w:t>
      </w:r>
      <w:r w:rsidR="00D53912">
        <w:rPr>
          <w:rFonts w:ascii="Times New Roman" w:hAnsi="Times New Roman" w:cs="Times New Roman"/>
        </w:rPr>
        <w:t xml:space="preserve"> tratar</w:t>
      </w:r>
      <w:r w:rsidR="00347D68">
        <w:rPr>
          <w:rFonts w:ascii="Times New Roman" w:hAnsi="Times New Roman" w:cs="Times New Roman"/>
        </w:rPr>
        <w:t xml:space="preserve"> os sujeitos da atualidade e a mediação dos saberes migrantes, n</w:t>
      </w:r>
      <w:r w:rsidR="009D718B">
        <w:rPr>
          <w:rFonts w:ascii="Times New Roman" w:hAnsi="Times New Roman" w:cs="Times New Roman"/>
        </w:rPr>
        <w:t xml:space="preserve">a relação do mestre mediando </w:t>
      </w:r>
      <w:r w:rsidR="00D83297">
        <w:rPr>
          <w:rFonts w:ascii="Times New Roman" w:hAnsi="Times New Roman" w:cs="Times New Roman"/>
        </w:rPr>
        <w:t>a inteligência coletiva</w:t>
      </w:r>
      <w:r w:rsidR="00347D68">
        <w:rPr>
          <w:rFonts w:ascii="Times New Roman" w:hAnsi="Times New Roman" w:cs="Times New Roman"/>
        </w:rPr>
        <w:t>: “s</w:t>
      </w:r>
      <w:r w:rsidR="00347D68" w:rsidRPr="00D8414C">
        <w:rPr>
          <w:rFonts w:ascii="Times New Roman" w:hAnsi="Times New Roman" w:cs="Times New Roman"/>
        </w:rPr>
        <w:t>ua atividade será centrada ao acompanhamento e na gestão de aprendizagens: o incitamento à trocas dos saberes, a mediação relacional e simbólica, a pilotagem personalizada dos percursos de aprendizagem, etc.”</w:t>
      </w:r>
      <w:r w:rsidR="00347D68">
        <w:rPr>
          <w:rFonts w:ascii="Times New Roman" w:hAnsi="Times New Roman" w:cs="Times New Roman"/>
        </w:rPr>
        <w:t xml:space="preserve"> (LÉVY, 1999, p.171)</w:t>
      </w:r>
      <w:r w:rsidR="00347D68" w:rsidRPr="00D8414C">
        <w:rPr>
          <w:rFonts w:ascii="Times New Roman" w:hAnsi="Times New Roman" w:cs="Times New Roman"/>
        </w:rPr>
        <w:t>.</w:t>
      </w:r>
    </w:p>
    <w:p w:rsidR="00E46E34" w:rsidRDefault="00571D3F" w:rsidP="00347D6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b/>
      </w:r>
      <w:r w:rsidR="0018671B">
        <w:rPr>
          <w:rFonts w:ascii="Times New Roman" w:hAnsi="Times New Roman" w:cs="Times New Roman"/>
        </w:rPr>
        <w:t>Trata-se de enxergar a tecnologia e a educação sem a redução do acesso digital apenas para adquirir informação. São</w:t>
      </w:r>
      <w:r w:rsidR="00313F0F">
        <w:rPr>
          <w:rFonts w:ascii="Times New Roman" w:hAnsi="Times New Roman" w:cs="Times New Roman"/>
        </w:rPr>
        <w:t xml:space="preserve"> nas</w:t>
      </w:r>
      <w:r w:rsidR="0018671B">
        <w:rPr>
          <w:rFonts w:ascii="Times New Roman" w:hAnsi="Times New Roman" w:cs="Times New Roman"/>
        </w:rPr>
        <w:t xml:space="preserve"> situações significativas e críticas que </w:t>
      </w:r>
      <w:r w:rsidR="00313F0F">
        <w:rPr>
          <w:rFonts w:ascii="Times New Roman" w:hAnsi="Times New Roman" w:cs="Times New Roman"/>
        </w:rPr>
        <w:t xml:space="preserve">superamos os excessos e construímos aquilo que o pesquisador em educação e mídias Jacques </w:t>
      </w:r>
      <w:proofErr w:type="spellStart"/>
      <w:r w:rsidR="00313F0F">
        <w:rPr>
          <w:rFonts w:ascii="Times New Roman" w:hAnsi="Times New Roman" w:cs="Times New Roman"/>
        </w:rPr>
        <w:t>Gonnet</w:t>
      </w:r>
      <w:proofErr w:type="spellEnd"/>
      <w:r w:rsidR="00313F0F">
        <w:rPr>
          <w:rFonts w:ascii="Times New Roman" w:hAnsi="Times New Roman" w:cs="Times New Roman"/>
        </w:rPr>
        <w:t xml:space="preserve"> nomeia em educação com as mídias e para as mídias. Na sua concepção educar para as mídias, representaria </w:t>
      </w:r>
      <w:r w:rsidR="00313F0F" w:rsidRPr="00313F0F">
        <w:rPr>
          <w:rFonts w:ascii="Times New Roman" w:hAnsi="Times New Roman" w:cs="Times New Roman"/>
        </w:rPr>
        <w:t>“[...] uma educação crítica para a leitura das mídias, qualquer que seja o suporte (escrito, radiofônico, televisiv</w:t>
      </w:r>
      <w:r w:rsidR="00313F0F">
        <w:rPr>
          <w:rFonts w:ascii="Times New Roman" w:hAnsi="Times New Roman" w:cs="Times New Roman"/>
        </w:rPr>
        <w:t>o) (GONNET, 20004, p.16).</w:t>
      </w:r>
      <w:r w:rsidR="001C43F3">
        <w:rPr>
          <w:rFonts w:ascii="Times New Roman" w:hAnsi="Times New Roman" w:cs="Times New Roman"/>
        </w:rPr>
        <w:t xml:space="preserve"> </w:t>
      </w:r>
      <w:r w:rsidR="005D5E80">
        <w:rPr>
          <w:rFonts w:ascii="Times New Roman" w:hAnsi="Times New Roman" w:cs="Times New Roman"/>
        </w:rPr>
        <w:t xml:space="preserve">Para </w:t>
      </w:r>
      <w:proofErr w:type="spellStart"/>
      <w:r w:rsidR="005D5E80">
        <w:rPr>
          <w:rFonts w:ascii="Times New Roman" w:hAnsi="Times New Roman" w:cs="Times New Roman"/>
        </w:rPr>
        <w:t>Larrosa</w:t>
      </w:r>
      <w:proofErr w:type="spellEnd"/>
      <w:r w:rsidR="005D5E80">
        <w:rPr>
          <w:rFonts w:ascii="Times New Roman" w:hAnsi="Times New Roman" w:cs="Times New Roman"/>
        </w:rPr>
        <w:t xml:space="preserve">, significaria o verdadeiro sentido da palavra experiência em nada atrelada a capacidade de armazenar informação, Dewey </w:t>
      </w:r>
      <w:r w:rsidR="008F2D18">
        <w:rPr>
          <w:rFonts w:ascii="Times New Roman" w:hAnsi="Times New Roman" w:cs="Times New Roman"/>
        </w:rPr>
        <w:t>atentaria para</w:t>
      </w:r>
      <w:r w:rsidR="005D5E80">
        <w:rPr>
          <w:rFonts w:ascii="Times New Roman" w:hAnsi="Times New Roman" w:cs="Times New Roman"/>
        </w:rPr>
        <w:t xml:space="preserve"> o caráter </w:t>
      </w:r>
      <w:proofErr w:type="spellStart"/>
      <w:r w:rsidR="005D5E80">
        <w:rPr>
          <w:rFonts w:ascii="Times New Roman" w:hAnsi="Times New Roman" w:cs="Times New Roman"/>
        </w:rPr>
        <w:t>individualizador</w:t>
      </w:r>
      <w:proofErr w:type="spellEnd"/>
      <w:r w:rsidR="005D5E80">
        <w:rPr>
          <w:rFonts w:ascii="Times New Roman" w:hAnsi="Times New Roman" w:cs="Times New Roman"/>
        </w:rPr>
        <w:t xml:space="preserve"> de </w:t>
      </w:r>
      <w:r w:rsidR="005D5E80">
        <w:rPr>
          <w:rFonts w:ascii="Times New Roman" w:hAnsi="Times New Roman" w:cs="Times New Roman"/>
          <w:i/>
        </w:rPr>
        <w:t xml:space="preserve">uma experiência. </w:t>
      </w:r>
      <w:r w:rsidR="008F2D18">
        <w:rPr>
          <w:rFonts w:ascii="Times New Roman" w:hAnsi="Times New Roman" w:cs="Times New Roman"/>
        </w:rPr>
        <w:t xml:space="preserve">Finalmente, o mestre ultrapassaria </w:t>
      </w:r>
      <w:r w:rsidR="00B07FC7">
        <w:rPr>
          <w:rFonts w:ascii="Times New Roman" w:hAnsi="Times New Roman" w:cs="Times New Roman"/>
        </w:rPr>
        <w:t>a noção de “Tecnologias de Informação e Comunicação”, como mero suporte tecnológico, para o rompimento unidirecional de comunicação.</w:t>
      </w:r>
    </w:p>
    <w:p w:rsidR="00FF54E9" w:rsidRPr="008F2D18" w:rsidRDefault="00FF54E9" w:rsidP="00347D68">
      <w:pPr>
        <w:autoSpaceDE w:val="0"/>
        <w:autoSpaceDN w:val="0"/>
        <w:adjustRightInd w:val="0"/>
        <w:spacing w:after="0" w:line="360" w:lineRule="auto"/>
        <w:jc w:val="both"/>
        <w:rPr>
          <w:rFonts w:ascii="Times New Roman" w:hAnsi="Times New Roman" w:cs="Times New Roman"/>
        </w:rPr>
      </w:pPr>
    </w:p>
    <w:bookmarkEnd w:id="0"/>
    <w:p w:rsidR="008B002B" w:rsidRDefault="008B002B" w:rsidP="000E5EF7">
      <w:pPr>
        <w:autoSpaceDE w:val="0"/>
        <w:autoSpaceDN w:val="0"/>
        <w:adjustRightInd w:val="0"/>
        <w:spacing w:after="0" w:line="360" w:lineRule="auto"/>
        <w:jc w:val="both"/>
        <w:rPr>
          <w:rFonts w:ascii="Times New Roman" w:hAnsi="Times New Roman" w:cs="Times New Roman"/>
          <w:b/>
          <w:lang w:val="en-US"/>
        </w:rPr>
      </w:pPr>
      <w:r>
        <w:rPr>
          <w:rFonts w:ascii="Times New Roman" w:hAnsi="Times New Roman" w:cs="Times New Roman"/>
          <w:b/>
          <w:lang w:val="en-US"/>
        </w:rPr>
        <w:t xml:space="preserve">O </w:t>
      </w:r>
      <w:proofErr w:type="spellStart"/>
      <w:r>
        <w:rPr>
          <w:rFonts w:ascii="Times New Roman" w:hAnsi="Times New Roman" w:cs="Times New Roman"/>
          <w:b/>
          <w:lang w:val="en-US"/>
        </w:rPr>
        <w:t>mestre</w:t>
      </w:r>
      <w:proofErr w:type="spellEnd"/>
    </w:p>
    <w:p w:rsidR="00F51B31" w:rsidRDefault="00F51B31" w:rsidP="00F51B31">
      <w:pPr>
        <w:spacing w:after="120" w:line="360" w:lineRule="auto"/>
        <w:jc w:val="both"/>
        <w:rPr>
          <w:rFonts w:ascii="Times New Roman" w:eastAsia="Arial" w:hAnsi="Times New Roman" w:cs="Times New Roman"/>
        </w:rPr>
      </w:pPr>
      <w:r>
        <w:rPr>
          <w:rFonts w:ascii="Times New Roman" w:hAnsi="Times New Roman" w:cs="Times New Roman"/>
          <w:b/>
          <w:lang w:val="en-US"/>
        </w:rPr>
        <w:tab/>
      </w:r>
      <w:r w:rsidR="00425E45">
        <w:rPr>
          <w:rFonts w:ascii="Times New Roman" w:eastAsia="Arial" w:hAnsi="Times New Roman" w:cs="Times New Roman"/>
        </w:rPr>
        <w:t xml:space="preserve">No contexto abordado no artigo </w:t>
      </w:r>
      <w:r>
        <w:rPr>
          <w:rFonts w:ascii="Times New Roman" w:eastAsia="Arial" w:hAnsi="Times New Roman" w:cs="Times New Roman"/>
        </w:rPr>
        <w:t>urge para o professor, a necessidade de rever o seu papel como detentor do conhecimento, e</w:t>
      </w:r>
      <w:r w:rsidR="00AF18E7">
        <w:rPr>
          <w:rFonts w:ascii="Times New Roman" w:eastAsia="Arial" w:hAnsi="Times New Roman" w:cs="Times New Roman"/>
        </w:rPr>
        <w:t xml:space="preserve"> </w:t>
      </w:r>
      <w:r>
        <w:rPr>
          <w:rFonts w:ascii="Times New Roman" w:eastAsia="Arial" w:hAnsi="Times New Roman" w:cs="Times New Roman"/>
        </w:rPr>
        <w:t xml:space="preserve"> no caso do ensino de arte, não cabe mais tratar a obra de um artista apenas por um viés museológico, ou em um discurso conclusivo, mas como objeto </w:t>
      </w:r>
      <w:r>
        <w:rPr>
          <w:rFonts w:ascii="Times New Roman" w:eastAsia="Arial" w:hAnsi="Times New Roman" w:cs="Times New Roman"/>
        </w:rPr>
        <w:lastRenderedPageBreak/>
        <w:t>histórico e cultural que passa por mudanças de acordo com as práticas e realidade de cada tempo.</w:t>
      </w:r>
    </w:p>
    <w:p w:rsidR="00856C48" w:rsidRDefault="00F374BF" w:rsidP="00470EC3">
      <w:pPr>
        <w:autoSpaceDE w:val="0"/>
        <w:autoSpaceDN w:val="0"/>
        <w:adjustRightInd w:val="0"/>
        <w:spacing w:after="0" w:line="360" w:lineRule="auto"/>
        <w:jc w:val="both"/>
        <w:rPr>
          <w:rFonts w:ascii="Times New Roman" w:hAnsi="Times New Roman" w:cs="Times New Roman"/>
        </w:rPr>
      </w:pPr>
      <w:r>
        <w:rPr>
          <w:rFonts w:ascii="Times New Roman" w:eastAsia="Arial" w:hAnsi="Times New Roman" w:cs="Times New Roman"/>
        </w:rPr>
        <w:tab/>
        <w:t>Cabe recorre</w:t>
      </w:r>
      <w:r w:rsidR="00CB6699">
        <w:rPr>
          <w:rFonts w:ascii="Times New Roman" w:eastAsia="Arial" w:hAnsi="Times New Roman" w:cs="Times New Roman"/>
        </w:rPr>
        <w:t>r mais uma vez aos pressupostos de Benjamin</w:t>
      </w:r>
      <w:r w:rsidR="00B342BF">
        <w:rPr>
          <w:rFonts w:ascii="Times New Roman" w:eastAsia="Arial" w:hAnsi="Times New Roman" w:cs="Times New Roman"/>
        </w:rPr>
        <w:t xml:space="preserve"> para o entendimento que os tempos marcados pelas novas mídias, ressignificando </w:t>
      </w:r>
      <w:r w:rsidR="00A80F13">
        <w:rPr>
          <w:rFonts w:ascii="Times New Roman" w:eastAsia="Arial" w:hAnsi="Times New Roman" w:cs="Times New Roman"/>
        </w:rPr>
        <w:t>o</w:t>
      </w:r>
      <w:r w:rsidR="00B342BF">
        <w:rPr>
          <w:rFonts w:ascii="Times New Roman" w:eastAsia="Arial" w:hAnsi="Times New Roman" w:cs="Times New Roman"/>
        </w:rPr>
        <w:t xml:space="preserve"> ato de narrar, e consequentemente, os processos escolares</w:t>
      </w:r>
      <w:r w:rsidR="00941A41">
        <w:rPr>
          <w:rFonts w:ascii="Times New Roman" w:eastAsia="Arial" w:hAnsi="Times New Roman" w:cs="Times New Roman"/>
        </w:rPr>
        <w:t>,</w:t>
      </w:r>
      <w:r w:rsidR="00B342BF">
        <w:rPr>
          <w:rFonts w:ascii="Times New Roman" w:eastAsia="Arial" w:hAnsi="Times New Roman" w:cs="Times New Roman"/>
        </w:rPr>
        <w:t xml:space="preserve"> tem um passado. </w:t>
      </w:r>
      <w:r w:rsidR="00B018EC">
        <w:rPr>
          <w:rFonts w:ascii="Times New Roman" w:eastAsia="Arial" w:hAnsi="Times New Roman" w:cs="Times New Roman"/>
        </w:rPr>
        <w:t xml:space="preserve">O autor já trazia em seus textos a perda da aura </w:t>
      </w:r>
      <w:r w:rsidR="00172183">
        <w:rPr>
          <w:rFonts w:ascii="Times New Roman" w:eastAsia="Arial" w:hAnsi="Times New Roman" w:cs="Times New Roman"/>
        </w:rPr>
        <w:t xml:space="preserve">da arte </w:t>
      </w:r>
      <w:r w:rsidR="00B018EC">
        <w:rPr>
          <w:rFonts w:ascii="Times New Roman" w:eastAsia="Arial" w:hAnsi="Times New Roman" w:cs="Times New Roman"/>
        </w:rPr>
        <w:t xml:space="preserve">e seu aspecto de unicidade desde a chegada da fotografia e posteriormente do cinema, muito antes do surgimento do ciberespaço. As transformações que se seguiram a essas descobertas mudaram os modos de recepção e apreensão das obras de arte, emancipando sua função contemplativa. </w:t>
      </w:r>
      <w:r w:rsidR="00856C48">
        <w:rPr>
          <w:rFonts w:ascii="Times New Roman" w:eastAsia="Arial" w:hAnsi="Times New Roman" w:cs="Times New Roman"/>
        </w:rPr>
        <w:t xml:space="preserve">Ao ser possível a reprodutibilidade em massa de uma imagem, o critério de autenticidade é revisto, </w:t>
      </w:r>
      <w:r w:rsidR="00856C48" w:rsidRPr="000D5851">
        <w:rPr>
          <w:rFonts w:ascii="Times New Roman" w:hAnsi="Times New Roman" w:cs="Times New Roman"/>
        </w:rPr>
        <w:t>“[...] a reprodutibilidade técnica da obra de arte emancipa esta, pela</w:t>
      </w:r>
      <w:r w:rsidR="00856C48">
        <w:rPr>
          <w:rFonts w:ascii="Times New Roman" w:hAnsi="Times New Roman" w:cs="Times New Roman"/>
        </w:rPr>
        <w:t xml:space="preserve"> p</w:t>
      </w:r>
      <w:r w:rsidR="00856C48" w:rsidRPr="000D5851">
        <w:rPr>
          <w:rFonts w:ascii="Times New Roman" w:hAnsi="Times New Roman" w:cs="Times New Roman"/>
        </w:rPr>
        <w:t>rimeira vez na história universal, de sua existência parasitária no ritual [...]</w:t>
      </w:r>
      <w:r w:rsidR="00856C48">
        <w:rPr>
          <w:rFonts w:ascii="Times New Roman" w:hAnsi="Times New Roman" w:cs="Times New Roman"/>
        </w:rPr>
        <w:t xml:space="preserve"> </w:t>
      </w:r>
      <w:r w:rsidR="00856C48" w:rsidRPr="000D5851">
        <w:rPr>
          <w:rFonts w:ascii="Times New Roman" w:hAnsi="Times New Roman" w:cs="Times New Roman"/>
        </w:rPr>
        <w:t>No lugar de</w:t>
      </w:r>
      <w:r w:rsidR="00470EC3">
        <w:rPr>
          <w:rFonts w:ascii="Times New Roman" w:hAnsi="Times New Roman" w:cs="Times New Roman"/>
        </w:rPr>
        <w:t xml:space="preserve"> </w:t>
      </w:r>
      <w:r w:rsidR="00856C48" w:rsidRPr="000D5851">
        <w:rPr>
          <w:rFonts w:ascii="Times New Roman" w:hAnsi="Times New Roman" w:cs="Times New Roman"/>
        </w:rPr>
        <w:t>se fundar no ritual, ela passa a se fundar em uma</w:t>
      </w:r>
      <w:r w:rsidR="00856C48">
        <w:rPr>
          <w:rFonts w:ascii="Times New Roman" w:hAnsi="Times New Roman" w:cs="Times New Roman"/>
        </w:rPr>
        <w:t xml:space="preserve"> </w:t>
      </w:r>
      <w:r w:rsidR="00856C48" w:rsidRPr="000D5851">
        <w:rPr>
          <w:rFonts w:ascii="Times New Roman" w:hAnsi="Times New Roman" w:cs="Times New Roman"/>
        </w:rPr>
        <w:t>outra práxis: na política”</w:t>
      </w:r>
      <w:r w:rsidR="00856C48">
        <w:rPr>
          <w:rFonts w:ascii="Times New Roman" w:hAnsi="Times New Roman" w:cs="Times New Roman"/>
        </w:rPr>
        <w:t xml:space="preserve"> (</w:t>
      </w:r>
      <w:r w:rsidR="00856C48" w:rsidRPr="000D5851">
        <w:rPr>
          <w:rFonts w:ascii="Times New Roman" w:hAnsi="Times New Roman" w:cs="Times New Roman"/>
        </w:rPr>
        <w:t>BENJAMIN,1994, p.35).</w:t>
      </w:r>
    </w:p>
    <w:p w:rsidR="00F374BF" w:rsidRDefault="00856C48" w:rsidP="00F51B31">
      <w:pPr>
        <w:spacing w:after="120" w:line="360" w:lineRule="auto"/>
        <w:jc w:val="both"/>
        <w:rPr>
          <w:rFonts w:ascii="Times New Roman" w:hAnsi="Times New Roman" w:cs="Times New Roman"/>
        </w:rPr>
      </w:pPr>
      <w:r>
        <w:rPr>
          <w:rFonts w:ascii="Times New Roman" w:eastAsia="Arial" w:hAnsi="Times New Roman" w:cs="Times New Roman"/>
        </w:rPr>
        <w:tab/>
      </w:r>
      <w:r w:rsidR="00CB1ED4">
        <w:rPr>
          <w:rFonts w:ascii="Times New Roman" w:eastAsia="Arial" w:hAnsi="Times New Roman" w:cs="Times New Roman"/>
        </w:rPr>
        <w:t xml:space="preserve">A democratização ao acesso e produção de uma foto ou vídeo, substituem o valor de objeto de culto da arte para o seu valor de exposição. Para o autor, “o filme serve para exercitar o homem nas novas percepções e reação exigidas por um aparelho técnico cujo o papel cresce cada vez mais em sua vida cotidiana” (BENJAMIN, 1987, p. 174). Tais constatações, também carregam críticas ao </w:t>
      </w:r>
      <w:r w:rsidR="00BB7FD6">
        <w:rPr>
          <w:rFonts w:ascii="Times New Roman" w:eastAsia="Arial" w:hAnsi="Times New Roman" w:cs="Times New Roman"/>
        </w:rPr>
        <w:t xml:space="preserve">que chama de experiência de </w:t>
      </w:r>
      <w:r w:rsidR="00BB7FD6">
        <w:rPr>
          <w:rFonts w:ascii="Times New Roman" w:eastAsia="Arial" w:hAnsi="Times New Roman" w:cs="Times New Roman"/>
          <w:i/>
        </w:rPr>
        <w:t xml:space="preserve">choque. </w:t>
      </w:r>
      <w:r w:rsidR="00BB7FD6">
        <w:rPr>
          <w:rFonts w:ascii="Times New Roman" w:eastAsia="Arial" w:hAnsi="Times New Roman" w:cs="Times New Roman"/>
        </w:rPr>
        <w:t xml:space="preserve">O bombardeio e as repetições repentinas de imagens trariam ao espectador o esvaziamento da experiência </w:t>
      </w:r>
      <w:r w:rsidR="00BB7FD6" w:rsidRPr="00F57BE9">
        <w:rPr>
          <w:rFonts w:ascii="Times New Roman" w:hAnsi="Times New Roman" w:cs="Times New Roman"/>
        </w:rPr>
        <w:t>“[..] o espectador percebe uma imagem, ela não é mais a</w:t>
      </w:r>
      <w:r w:rsidR="00BB7FD6">
        <w:rPr>
          <w:rFonts w:ascii="Times New Roman" w:hAnsi="Times New Roman" w:cs="Times New Roman"/>
        </w:rPr>
        <w:t xml:space="preserve"> </w:t>
      </w:r>
      <w:r w:rsidR="00BB7FD6" w:rsidRPr="00F57BE9">
        <w:rPr>
          <w:rFonts w:ascii="Times New Roman" w:hAnsi="Times New Roman" w:cs="Times New Roman"/>
        </w:rPr>
        <w:t>mesma [...] A associação de ideias do espectador é interrompida imediatamente, com a</w:t>
      </w:r>
      <w:r w:rsidR="00BB7FD6">
        <w:rPr>
          <w:rFonts w:ascii="Times New Roman" w:hAnsi="Times New Roman" w:cs="Times New Roman"/>
        </w:rPr>
        <w:t xml:space="preserve"> </w:t>
      </w:r>
      <w:r w:rsidR="00BB7FD6" w:rsidRPr="00F57BE9">
        <w:rPr>
          <w:rFonts w:ascii="Times New Roman" w:hAnsi="Times New Roman" w:cs="Times New Roman"/>
        </w:rPr>
        <w:t>mudança de imagem. Nisso se base</w:t>
      </w:r>
      <w:r w:rsidR="00BB7FD6">
        <w:rPr>
          <w:rFonts w:ascii="Times New Roman" w:hAnsi="Times New Roman" w:cs="Times New Roman"/>
        </w:rPr>
        <w:t>aria</w:t>
      </w:r>
      <w:r w:rsidR="00BB7FD6" w:rsidRPr="00F57BE9">
        <w:rPr>
          <w:rFonts w:ascii="Times New Roman" w:hAnsi="Times New Roman" w:cs="Times New Roman"/>
        </w:rPr>
        <w:t xml:space="preserve"> o efeito de choque provocado pelo o cinema</w:t>
      </w:r>
      <w:r w:rsidR="00BB7FD6">
        <w:rPr>
          <w:rFonts w:ascii="Times New Roman" w:hAnsi="Times New Roman" w:cs="Times New Roman"/>
        </w:rPr>
        <w:t xml:space="preserve"> [..]” (BENJAMIN, 1987, p.192). No amortecimento causado pela sucessão de imagens estaria a fragmentação da comunicação e </w:t>
      </w:r>
      <w:r w:rsidR="003A21B8">
        <w:rPr>
          <w:rFonts w:ascii="Times New Roman" w:hAnsi="Times New Roman" w:cs="Times New Roman"/>
        </w:rPr>
        <w:t>o declínio da</w:t>
      </w:r>
      <w:r w:rsidR="00BB7FD6">
        <w:rPr>
          <w:rFonts w:ascii="Times New Roman" w:hAnsi="Times New Roman" w:cs="Times New Roman"/>
        </w:rPr>
        <w:t xml:space="preserve"> potencialidade narrativa. Por outro lado, </w:t>
      </w:r>
      <w:r w:rsidR="005C7D80">
        <w:rPr>
          <w:rFonts w:ascii="Times New Roman" w:hAnsi="Times New Roman" w:cs="Times New Roman"/>
        </w:rPr>
        <w:t>na</w:t>
      </w:r>
      <w:r w:rsidR="00BB7FD6">
        <w:rPr>
          <w:rFonts w:ascii="Times New Roman" w:hAnsi="Times New Roman" w:cs="Times New Roman"/>
        </w:rPr>
        <w:t xml:space="preserve"> circulação de saberes em um universo de incessantes mudanças tecnológicas, parece ser recomendável tirar proveito das facilidades de se tornar consumidor e produtor de conteúdo de maneira colaborativa e em enxergar nas ferramentas digitais, sua conexão com passado e futuro redimensionando o trajeto de ensino e aprendizagem.</w:t>
      </w:r>
    </w:p>
    <w:p w:rsidR="00F51B31" w:rsidRDefault="00F51B31" w:rsidP="00F51B31">
      <w:pPr>
        <w:spacing w:after="120" w:line="360" w:lineRule="auto"/>
        <w:jc w:val="both"/>
        <w:rPr>
          <w:rFonts w:ascii="Times New Roman" w:eastAsia="Arial" w:hAnsi="Times New Roman" w:cs="Times New Roman"/>
        </w:rPr>
      </w:pPr>
      <w:r>
        <w:rPr>
          <w:rFonts w:ascii="Times New Roman" w:eastAsia="Arial" w:hAnsi="Times New Roman" w:cs="Times New Roman"/>
        </w:rPr>
        <w:tab/>
      </w:r>
      <w:r w:rsidR="00940E7A">
        <w:rPr>
          <w:rFonts w:ascii="Times New Roman" w:eastAsia="Arial" w:hAnsi="Times New Roman" w:cs="Times New Roman"/>
        </w:rPr>
        <w:t>Os a</w:t>
      </w:r>
      <w:r>
        <w:rPr>
          <w:rFonts w:ascii="Times New Roman" w:eastAsia="Arial" w:hAnsi="Times New Roman" w:cs="Times New Roman"/>
        </w:rPr>
        <w:t>utores trazem contribuições significativas para pensar a interação do sujeito, produção de conhecimento e as práticas artísticas. Pierre Lévy, já na década de 1990 problematizava como estávamos vivenciando a experiência do saber em um mundo digitalizado. Nestor Canclini (2008, p.22), definirá o internauta como “[...] um agente multi-mídia que lê, ouve e combina materiais diversos [...]”. Na educação o autor aponta que a incorporação das mídias de massa e comunicação digital, diminuíram a influência da escola na vida das pessoas, cedendo espaço para novos canais de acesso à informação e aprendizagem.</w:t>
      </w:r>
    </w:p>
    <w:p w:rsidR="00F51B31" w:rsidRDefault="00F51B31" w:rsidP="00F51B31">
      <w:pPr>
        <w:spacing w:after="120" w:line="360" w:lineRule="auto"/>
        <w:jc w:val="both"/>
        <w:rPr>
          <w:rFonts w:ascii="Times New Roman" w:eastAsia="Arial" w:hAnsi="Times New Roman" w:cs="Times New Roman"/>
        </w:rPr>
      </w:pPr>
      <w:r>
        <w:rPr>
          <w:rFonts w:ascii="Times New Roman" w:eastAsia="Arial" w:hAnsi="Times New Roman" w:cs="Times New Roman"/>
        </w:rPr>
        <w:lastRenderedPageBreak/>
        <w:tab/>
        <w:t xml:space="preserve">Para o ensino de arte, diante do consumo das novas tecnologias, é preciso estabelecer critérios </w:t>
      </w:r>
      <w:r w:rsidR="001A6630">
        <w:rPr>
          <w:rFonts w:ascii="Times New Roman" w:eastAsia="Arial" w:hAnsi="Times New Roman" w:cs="Times New Roman"/>
        </w:rPr>
        <w:t>relevantes</w:t>
      </w:r>
      <w:r>
        <w:rPr>
          <w:rFonts w:ascii="Times New Roman" w:eastAsia="Arial" w:hAnsi="Times New Roman" w:cs="Times New Roman"/>
        </w:rPr>
        <w:t xml:space="preserve">, que estará acima da evolução na produção de imagens ou da sofisticação dos meios de acesso e reprodução. Segundo </w:t>
      </w:r>
      <w:r w:rsidR="00434205">
        <w:rPr>
          <w:rFonts w:ascii="Times New Roman" w:eastAsia="Arial" w:hAnsi="Times New Roman" w:cs="Times New Roman"/>
        </w:rPr>
        <w:t>Ana Mae</w:t>
      </w:r>
      <w:r>
        <w:rPr>
          <w:rFonts w:ascii="Times New Roman" w:eastAsia="Arial" w:hAnsi="Times New Roman" w:cs="Times New Roman"/>
        </w:rPr>
        <w:t xml:space="preserve"> (2008, p.111):</w:t>
      </w:r>
    </w:p>
    <w:p w:rsidR="00F51B31" w:rsidRDefault="00F51B31" w:rsidP="00940E7A">
      <w:pPr>
        <w:ind w:left="2268"/>
        <w:jc w:val="both"/>
        <w:rPr>
          <w:rFonts w:ascii="Times New Roman" w:eastAsia="Arial" w:hAnsi="Times New Roman" w:cs="Times New Roman"/>
          <w:sz w:val="22"/>
          <w:szCs w:val="22"/>
        </w:rPr>
      </w:pPr>
      <w:r w:rsidRPr="00940E7A">
        <w:rPr>
          <w:rFonts w:ascii="Times New Roman" w:eastAsia="Arial" w:hAnsi="Times New Roman" w:cs="Times New Roman"/>
          <w:sz w:val="22"/>
          <w:szCs w:val="22"/>
        </w:rPr>
        <w:t>Com a atenção que a educação vem dando as novas tecnologias na sala de aula, torna-se necessário não só a aprender a ensiná-las, inserindo-os na produção cultural dos alunos, mas também para a recepção, o entendimento e a construção de valores das artes tecnologizadas, formando um público consciente.</w:t>
      </w:r>
    </w:p>
    <w:p w:rsidR="00C47478" w:rsidRDefault="00C47478" w:rsidP="00F41445">
      <w:pPr>
        <w:spacing w:line="360" w:lineRule="auto"/>
        <w:jc w:val="both"/>
        <w:rPr>
          <w:rFonts w:ascii="Times New Roman" w:eastAsia="Arial" w:hAnsi="Times New Roman" w:cs="Times New Roman"/>
        </w:rPr>
      </w:pPr>
      <w:r>
        <w:rPr>
          <w:rFonts w:ascii="Times New Roman" w:eastAsia="Arial" w:hAnsi="Times New Roman" w:cs="Times New Roman"/>
          <w:sz w:val="22"/>
          <w:szCs w:val="22"/>
        </w:rPr>
        <w:tab/>
      </w:r>
      <w:r w:rsidRPr="00FE6262">
        <w:rPr>
          <w:rFonts w:ascii="Times New Roman" w:eastAsia="Arial" w:hAnsi="Times New Roman" w:cs="Times New Roman"/>
        </w:rPr>
        <w:t xml:space="preserve">A figura de um mestre que não guia ou transmite, parece </w:t>
      </w:r>
      <w:r w:rsidR="00FE6262" w:rsidRPr="00FE6262">
        <w:rPr>
          <w:rFonts w:ascii="Times New Roman" w:eastAsia="Arial" w:hAnsi="Times New Roman" w:cs="Times New Roman"/>
        </w:rPr>
        <w:t xml:space="preserve">a mais </w:t>
      </w:r>
      <w:r w:rsidRPr="00FE6262">
        <w:rPr>
          <w:rFonts w:ascii="Times New Roman" w:eastAsia="Arial" w:hAnsi="Times New Roman" w:cs="Times New Roman"/>
        </w:rPr>
        <w:t xml:space="preserve">adequada </w:t>
      </w:r>
      <w:r w:rsidR="00F41445">
        <w:rPr>
          <w:rFonts w:ascii="Times New Roman" w:eastAsia="Arial" w:hAnsi="Times New Roman" w:cs="Times New Roman"/>
        </w:rPr>
        <w:t xml:space="preserve">nessa paisagem. Jacques </w:t>
      </w:r>
      <w:proofErr w:type="spellStart"/>
      <w:r w:rsidR="00F41445">
        <w:rPr>
          <w:rFonts w:ascii="Times New Roman" w:eastAsia="Arial" w:hAnsi="Times New Roman" w:cs="Times New Roman"/>
        </w:rPr>
        <w:t>Rancière</w:t>
      </w:r>
      <w:proofErr w:type="spellEnd"/>
      <w:r w:rsidR="00F41445">
        <w:rPr>
          <w:rFonts w:ascii="Times New Roman" w:eastAsia="Arial" w:hAnsi="Times New Roman" w:cs="Times New Roman"/>
        </w:rPr>
        <w:t xml:space="preserve"> no livro “O Mestre Ignorante”, oferta imagens para construir esse caminho. Narrando a experiência do professor francês Joseph </w:t>
      </w:r>
      <w:proofErr w:type="spellStart"/>
      <w:r w:rsidR="00F41445">
        <w:rPr>
          <w:rFonts w:ascii="Times New Roman" w:eastAsia="Arial" w:hAnsi="Times New Roman" w:cs="Times New Roman"/>
        </w:rPr>
        <w:t>Jacotot</w:t>
      </w:r>
      <w:proofErr w:type="spellEnd"/>
      <w:r w:rsidR="00F41445">
        <w:rPr>
          <w:rFonts w:ascii="Times New Roman" w:eastAsia="Arial" w:hAnsi="Times New Roman" w:cs="Times New Roman"/>
        </w:rPr>
        <w:t>, que convidado a</w:t>
      </w:r>
      <w:r w:rsidR="00A506EF">
        <w:rPr>
          <w:rFonts w:ascii="Times New Roman" w:eastAsia="Arial" w:hAnsi="Times New Roman" w:cs="Times New Roman"/>
        </w:rPr>
        <w:t xml:space="preserve"> </w:t>
      </w:r>
      <w:r w:rsidR="00F41445">
        <w:rPr>
          <w:rFonts w:ascii="Times New Roman" w:eastAsia="Arial" w:hAnsi="Times New Roman" w:cs="Times New Roman"/>
        </w:rPr>
        <w:t xml:space="preserve">lecionar aulas para alunos que falavam somente </w:t>
      </w:r>
      <w:r w:rsidR="00F02A0B">
        <w:rPr>
          <w:rFonts w:ascii="Times New Roman" w:eastAsia="Arial" w:hAnsi="Times New Roman" w:cs="Times New Roman"/>
        </w:rPr>
        <w:t xml:space="preserve">holandês </w:t>
      </w:r>
      <w:r w:rsidR="00F41445">
        <w:rPr>
          <w:rFonts w:ascii="Times New Roman" w:eastAsia="Arial" w:hAnsi="Times New Roman" w:cs="Times New Roman"/>
        </w:rPr>
        <w:t>depare-se com a</w:t>
      </w:r>
      <w:r w:rsidR="00F02A0B">
        <w:rPr>
          <w:rFonts w:ascii="Times New Roman" w:eastAsia="Arial" w:hAnsi="Times New Roman" w:cs="Times New Roman"/>
        </w:rPr>
        <w:t>s</w:t>
      </w:r>
      <w:r w:rsidR="00F41445">
        <w:rPr>
          <w:rFonts w:ascii="Times New Roman" w:eastAsia="Arial" w:hAnsi="Times New Roman" w:cs="Times New Roman"/>
        </w:rPr>
        <w:t xml:space="preserve"> barrei</w:t>
      </w:r>
      <w:r w:rsidR="00F02A0B">
        <w:rPr>
          <w:rFonts w:ascii="Times New Roman" w:eastAsia="Arial" w:hAnsi="Times New Roman" w:cs="Times New Roman"/>
        </w:rPr>
        <w:t xml:space="preserve">ras do idioma no contato de mestre e aprendizes. </w:t>
      </w:r>
      <w:proofErr w:type="spellStart"/>
      <w:r w:rsidR="00F02A0B">
        <w:rPr>
          <w:rFonts w:ascii="Times New Roman" w:eastAsia="Arial" w:hAnsi="Times New Roman" w:cs="Times New Roman"/>
        </w:rPr>
        <w:t>Jacotot</w:t>
      </w:r>
      <w:proofErr w:type="spellEnd"/>
      <w:r w:rsidR="00F02A0B">
        <w:rPr>
          <w:rFonts w:ascii="Times New Roman" w:eastAsia="Arial" w:hAnsi="Times New Roman" w:cs="Times New Roman"/>
        </w:rPr>
        <w:t xml:space="preserve"> desafia seus alunos a se emanciparem da necessidade de explicação e buscar na própria inteligência a vontade de aprender.</w:t>
      </w:r>
      <w:r w:rsidR="00934EB7">
        <w:rPr>
          <w:rFonts w:ascii="Times New Roman" w:eastAsia="Arial" w:hAnsi="Times New Roman" w:cs="Times New Roman"/>
        </w:rPr>
        <w:t xml:space="preserve"> Nesse formato de educação o sujeito tomaria para si sua formação e veria no professor a capacidade de aprender atualizada.</w:t>
      </w:r>
    </w:p>
    <w:p w:rsidR="002C26AE" w:rsidRDefault="002C26AE" w:rsidP="002C26AE">
      <w:pPr>
        <w:autoSpaceDE w:val="0"/>
        <w:autoSpaceDN w:val="0"/>
        <w:adjustRightInd w:val="0"/>
        <w:spacing w:after="0"/>
        <w:ind w:left="2268"/>
        <w:jc w:val="both"/>
        <w:rPr>
          <w:rFonts w:ascii="Times New Roman" w:hAnsi="Times New Roman" w:cs="Times New Roman"/>
          <w:color w:val="000000"/>
          <w:sz w:val="20"/>
          <w:szCs w:val="20"/>
        </w:rPr>
      </w:pPr>
      <w:r w:rsidRPr="00790776">
        <w:rPr>
          <w:rFonts w:ascii="Times New Roman" w:hAnsi="Times New Roman" w:cs="Times New Roman"/>
          <w:color w:val="000000"/>
          <w:sz w:val="20"/>
          <w:szCs w:val="20"/>
        </w:rPr>
        <w:t>Conhecendo as respostas, suas perguntas para ela orientam naturalmente o aluno. É o segredo dos bons mestres: com suas perguntas eles guiam discretamente a inteligência do aluno - tão discretamente, que a fazem trabalhar, mas não o suficiente para abandoná-la a si mesma.</w:t>
      </w:r>
      <w:r>
        <w:rPr>
          <w:rFonts w:ascii="Times New Roman" w:hAnsi="Times New Roman" w:cs="Times New Roman"/>
          <w:color w:val="000000"/>
          <w:sz w:val="20"/>
          <w:szCs w:val="20"/>
        </w:rPr>
        <w:t xml:space="preserve"> (RANCIÈRE, 2002, p.40).</w:t>
      </w:r>
    </w:p>
    <w:p w:rsidR="00A506EF" w:rsidRDefault="00A506EF" w:rsidP="002C26AE">
      <w:pPr>
        <w:autoSpaceDE w:val="0"/>
        <w:autoSpaceDN w:val="0"/>
        <w:adjustRightInd w:val="0"/>
        <w:spacing w:after="0"/>
        <w:ind w:left="2268"/>
        <w:jc w:val="both"/>
        <w:rPr>
          <w:rFonts w:ascii="Times New Roman" w:hAnsi="Times New Roman" w:cs="Times New Roman"/>
          <w:color w:val="000000"/>
          <w:sz w:val="20"/>
          <w:szCs w:val="20"/>
        </w:rPr>
      </w:pPr>
    </w:p>
    <w:p w:rsidR="00A506EF" w:rsidRDefault="00A506EF" w:rsidP="00301947">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sz w:val="20"/>
          <w:szCs w:val="20"/>
        </w:rPr>
        <w:tab/>
      </w:r>
      <w:r w:rsidR="00301947">
        <w:rPr>
          <w:rFonts w:ascii="Times New Roman" w:hAnsi="Times New Roman" w:cs="Times New Roman"/>
          <w:color w:val="000000"/>
        </w:rPr>
        <w:t xml:space="preserve">O desafio em colocar-se na figura de </w:t>
      </w:r>
      <w:r w:rsidR="00301947">
        <w:rPr>
          <w:rFonts w:ascii="Times New Roman" w:hAnsi="Times New Roman" w:cs="Times New Roman"/>
          <w:i/>
          <w:color w:val="000000"/>
        </w:rPr>
        <w:t xml:space="preserve">mestre ignorante </w:t>
      </w:r>
      <w:r w:rsidR="00301947">
        <w:rPr>
          <w:rFonts w:ascii="Times New Roman" w:hAnsi="Times New Roman" w:cs="Times New Roman"/>
          <w:color w:val="000000"/>
        </w:rPr>
        <w:t xml:space="preserve">é o da exposição para o caminho do imprevisível, um lugar que nem sempre tem respostas prontas para desfazer qualquer dúvida surgida durante o estudo. As correspondências entre o método de </w:t>
      </w:r>
      <w:proofErr w:type="spellStart"/>
      <w:r w:rsidR="00301947">
        <w:rPr>
          <w:rFonts w:ascii="Times New Roman" w:hAnsi="Times New Roman" w:cs="Times New Roman"/>
          <w:color w:val="000000"/>
        </w:rPr>
        <w:t>Jacotot</w:t>
      </w:r>
      <w:proofErr w:type="spellEnd"/>
      <w:r w:rsidR="00301947">
        <w:rPr>
          <w:rFonts w:ascii="Times New Roman" w:hAnsi="Times New Roman" w:cs="Times New Roman"/>
          <w:color w:val="000000"/>
        </w:rPr>
        <w:t xml:space="preserve"> e </w:t>
      </w:r>
      <w:r w:rsidR="0062745A">
        <w:rPr>
          <w:rFonts w:ascii="Times New Roman" w:hAnsi="Times New Roman" w:cs="Times New Roman"/>
          <w:color w:val="000000"/>
        </w:rPr>
        <w:t xml:space="preserve">o ensino apoiado nas redes virtuais </w:t>
      </w:r>
      <w:r w:rsidR="00C23780">
        <w:rPr>
          <w:rFonts w:ascii="Times New Roman" w:hAnsi="Times New Roman" w:cs="Times New Roman"/>
          <w:color w:val="000000"/>
        </w:rPr>
        <w:t>podem ser pensados no elo encontrado para a comunicação apesar das dificuldades do idioma.  No espaço cibernético uma suposta dificuldade, pode ter a colaboração de pessoas de localidades diferentes, em uma inteligência que se manifesta em conjunto e em rearticulações constantes.</w:t>
      </w:r>
    </w:p>
    <w:p w:rsidR="00F51B31" w:rsidRPr="00C479C0" w:rsidRDefault="00F51B31" w:rsidP="00010213">
      <w:pPr>
        <w:autoSpaceDE w:val="0"/>
        <w:autoSpaceDN w:val="0"/>
        <w:adjustRightInd w:val="0"/>
        <w:spacing w:after="0" w:line="360" w:lineRule="auto"/>
        <w:jc w:val="both"/>
        <w:rPr>
          <w:rFonts w:ascii="Times New Roman" w:eastAsia="Arial" w:hAnsi="Times New Roman" w:cs="Times New Roman"/>
        </w:rPr>
      </w:pPr>
      <w:r>
        <w:rPr>
          <w:rFonts w:ascii="Times New Roman" w:eastAsia="Arial" w:hAnsi="Times New Roman" w:cs="Times New Roman"/>
          <w:sz w:val="20"/>
          <w:szCs w:val="20"/>
        </w:rPr>
        <w:tab/>
      </w:r>
      <w:r>
        <w:rPr>
          <w:rFonts w:ascii="Times New Roman" w:eastAsia="Arial" w:hAnsi="Times New Roman" w:cs="Times New Roman"/>
        </w:rPr>
        <w:t xml:space="preserve">Portanto, entende-se que na potência da exploração da arte e tecnologia, a necessidade de amparar a formação de cidadãos críticos, autônomos e participativos que </w:t>
      </w:r>
      <w:r w:rsidR="0070243C">
        <w:rPr>
          <w:rFonts w:ascii="Times New Roman" w:eastAsia="Arial" w:hAnsi="Times New Roman" w:cs="Times New Roman"/>
        </w:rPr>
        <w:t>articulem</w:t>
      </w:r>
      <w:r>
        <w:rPr>
          <w:rFonts w:ascii="Times New Roman" w:eastAsia="Arial" w:hAnsi="Times New Roman" w:cs="Times New Roman"/>
        </w:rPr>
        <w:t xml:space="preserve"> com a própria verdade e toque em pontos sensíveis individuais e coletivos, mantendo no que diz respeito a produção artística, a experimentação de formatos que garantam momentos de reflexão, contextualização e fazer.</w:t>
      </w:r>
    </w:p>
    <w:p w:rsidR="007B7982" w:rsidRDefault="007B7982" w:rsidP="00B565FE">
      <w:pPr>
        <w:spacing w:line="360" w:lineRule="auto"/>
        <w:jc w:val="both"/>
        <w:rPr>
          <w:rFonts w:ascii="Times New Roman" w:hAnsi="Times New Roman" w:cs="Times New Roman"/>
          <w:b/>
          <w:color w:val="auto"/>
        </w:rPr>
      </w:pPr>
      <w:r>
        <w:rPr>
          <w:rFonts w:ascii="Times New Roman" w:hAnsi="Times New Roman" w:cs="Times New Roman"/>
          <w:b/>
          <w:color w:val="auto"/>
        </w:rPr>
        <w:t>Considerações finais</w:t>
      </w:r>
    </w:p>
    <w:p w:rsidR="0004717F" w:rsidRDefault="00F52146" w:rsidP="00B565FE">
      <w:pPr>
        <w:spacing w:line="360" w:lineRule="auto"/>
        <w:jc w:val="both"/>
        <w:rPr>
          <w:rFonts w:ascii="Times New Roman" w:hAnsi="Times New Roman" w:cs="Times New Roman"/>
          <w:color w:val="auto"/>
        </w:rPr>
      </w:pPr>
      <w:r>
        <w:rPr>
          <w:rFonts w:ascii="Times New Roman" w:hAnsi="Times New Roman" w:cs="Times New Roman"/>
          <w:b/>
          <w:color w:val="auto"/>
        </w:rPr>
        <w:tab/>
      </w:r>
      <w:r>
        <w:rPr>
          <w:rFonts w:ascii="Times New Roman" w:hAnsi="Times New Roman" w:cs="Times New Roman"/>
          <w:color w:val="auto"/>
        </w:rPr>
        <w:t xml:space="preserve">Esse artigo propôs </w:t>
      </w:r>
      <w:r w:rsidR="00203D19">
        <w:rPr>
          <w:rFonts w:ascii="Times New Roman" w:hAnsi="Times New Roman" w:cs="Times New Roman"/>
          <w:color w:val="auto"/>
        </w:rPr>
        <w:t xml:space="preserve">tecer relações </w:t>
      </w:r>
      <w:r w:rsidR="00FD363C">
        <w:rPr>
          <w:rFonts w:ascii="Times New Roman" w:hAnsi="Times New Roman" w:cs="Times New Roman"/>
          <w:color w:val="auto"/>
        </w:rPr>
        <w:t xml:space="preserve">entre os modos de pensar e criar no ensino de artes apoiado na linguagem cinematográfica e no uso dos dispositivos digitais. Para tal, considerou </w:t>
      </w:r>
      <w:r w:rsidR="00FD363C">
        <w:rPr>
          <w:rFonts w:ascii="Times New Roman" w:hAnsi="Times New Roman" w:cs="Times New Roman"/>
          <w:color w:val="auto"/>
        </w:rPr>
        <w:lastRenderedPageBreak/>
        <w:t>o trabalho realizado no ensino formal, com ênfase para o percurso na Rede Municipal de Ensino de São Paulo com jovens do Ensino Fundamental II.</w:t>
      </w:r>
    </w:p>
    <w:p w:rsidR="00FD363C" w:rsidRDefault="00FD363C" w:rsidP="00B565FE">
      <w:pPr>
        <w:spacing w:line="360" w:lineRule="auto"/>
        <w:jc w:val="both"/>
        <w:rPr>
          <w:rFonts w:ascii="Times New Roman" w:hAnsi="Times New Roman" w:cs="Times New Roman"/>
          <w:color w:val="auto"/>
        </w:rPr>
      </w:pPr>
      <w:r>
        <w:rPr>
          <w:rFonts w:ascii="Times New Roman" w:hAnsi="Times New Roman" w:cs="Times New Roman"/>
          <w:color w:val="auto"/>
        </w:rPr>
        <w:tab/>
      </w:r>
      <w:r w:rsidR="006278A2">
        <w:rPr>
          <w:rFonts w:ascii="Times New Roman" w:hAnsi="Times New Roman" w:cs="Times New Roman"/>
          <w:color w:val="auto"/>
        </w:rPr>
        <w:t xml:space="preserve">A abordagem dessa escrita trouxe </w:t>
      </w:r>
      <w:r w:rsidR="00E62D70">
        <w:rPr>
          <w:rFonts w:ascii="Times New Roman" w:hAnsi="Times New Roman" w:cs="Times New Roman"/>
          <w:color w:val="auto"/>
        </w:rPr>
        <w:t>aspectos atrelados as escolhas pessoais, ao processo formativo e a apreensão da infraestrutura em rede nas quais circulam as informações de ordem da comunicação digital e que nomeamos de ciberespaço. N</w:t>
      </w:r>
      <w:r w:rsidR="00672B18">
        <w:rPr>
          <w:rFonts w:ascii="Times New Roman" w:hAnsi="Times New Roman" w:cs="Times New Roman"/>
          <w:color w:val="auto"/>
        </w:rPr>
        <w:t xml:space="preserve">o espaço cibernético, lugar onde </w:t>
      </w:r>
      <w:r w:rsidR="003C3171">
        <w:rPr>
          <w:rFonts w:ascii="Times New Roman" w:hAnsi="Times New Roman" w:cs="Times New Roman"/>
          <w:color w:val="auto"/>
        </w:rPr>
        <w:t xml:space="preserve">a </w:t>
      </w:r>
      <w:r w:rsidR="00672B18">
        <w:rPr>
          <w:rFonts w:ascii="Times New Roman" w:hAnsi="Times New Roman" w:cs="Times New Roman"/>
          <w:color w:val="auto"/>
        </w:rPr>
        <w:t>cibercultura se desenvolve foi percebido pot</w:t>
      </w:r>
      <w:r w:rsidR="003C3171">
        <w:rPr>
          <w:rFonts w:ascii="Times New Roman" w:hAnsi="Times New Roman" w:cs="Times New Roman"/>
          <w:color w:val="auto"/>
        </w:rPr>
        <w:t>ê</w:t>
      </w:r>
      <w:r w:rsidR="00672B18">
        <w:rPr>
          <w:rFonts w:ascii="Times New Roman" w:hAnsi="Times New Roman" w:cs="Times New Roman"/>
          <w:color w:val="auto"/>
        </w:rPr>
        <w:t xml:space="preserve">ncias de aprendizagem e a possibilidade de partilha de saberes entre professor e estudante. </w:t>
      </w:r>
    </w:p>
    <w:p w:rsidR="00672B18" w:rsidRDefault="00672B18" w:rsidP="00B565FE">
      <w:pPr>
        <w:spacing w:line="360" w:lineRule="auto"/>
        <w:jc w:val="both"/>
        <w:rPr>
          <w:rFonts w:ascii="Times New Roman" w:hAnsi="Times New Roman" w:cs="Times New Roman"/>
          <w:color w:val="auto"/>
        </w:rPr>
      </w:pPr>
      <w:r>
        <w:rPr>
          <w:rFonts w:ascii="Times New Roman" w:hAnsi="Times New Roman" w:cs="Times New Roman"/>
          <w:color w:val="auto"/>
        </w:rPr>
        <w:tab/>
        <w:t xml:space="preserve">Nas produções apoiadas no audiovisual em conjunto com os dispositivos móveis alargou as barreiras de tempo/espaço normalmente reduzidas ao período de aula, para reflexões de uma aula descentralizada, com referenciais imagéticos </w:t>
      </w:r>
      <w:r w:rsidR="00A05FC7">
        <w:rPr>
          <w:rFonts w:ascii="Times New Roman" w:hAnsi="Times New Roman" w:cs="Times New Roman"/>
          <w:color w:val="auto"/>
        </w:rPr>
        <w:t xml:space="preserve">de diversas fontes (pinturas, vídeos, fotografias, entre outros). Nesse sentido, aparecem questões pertinentes </w:t>
      </w:r>
      <w:r w:rsidR="00F437DC">
        <w:rPr>
          <w:rFonts w:ascii="Times New Roman" w:hAnsi="Times New Roman" w:cs="Times New Roman"/>
          <w:color w:val="auto"/>
        </w:rPr>
        <w:t xml:space="preserve">a experiência estética e a mediação do professor. </w:t>
      </w:r>
      <w:r w:rsidR="00C243A7">
        <w:rPr>
          <w:rFonts w:ascii="Times New Roman" w:hAnsi="Times New Roman" w:cs="Times New Roman"/>
          <w:color w:val="auto"/>
        </w:rPr>
        <w:t xml:space="preserve"> A experiência singular, </w:t>
      </w:r>
      <w:r w:rsidR="003D13B1">
        <w:rPr>
          <w:rFonts w:ascii="Times New Roman" w:hAnsi="Times New Roman" w:cs="Times New Roman"/>
          <w:color w:val="auto"/>
        </w:rPr>
        <w:t>portanto,</w:t>
      </w:r>
      <w:r w:rsidR="00C243A7">
        <w:rPr>
          <w:rFonts w:ascii="Times New Roman" w:hAnsi="Times New Roman" w:cs="Times New Roman"/>
          <w:color w:val="auto"/>
        </w:rPr>
        <w:t xml:space="preserve"> de potencial estético, divulgada por Dewey, </w:t>
      </w:r>
      <w:r w:rsidR="00E66FFF">
        <w:rPr>
          <w:rFonts w:ascii="Times New Roman" w:hAnsi="Times New Roman" w:cs="Times New Roman"/>
          <w:color w:val="auto"/>
        </w:rPr>
        <w:t>considera o fluxo das ações algo contínuo, intercambiando conhecimentos</w:t>
      </w:r>
      <w:r w:rsidR="002133A6">
        <w:rPr>
          <w:rFonts w:ascii="Times New Roman" w:hAnsi="Times New Roman" w:cs="Times New Roman"/>
          <w:color w:val="auto"/>
        </w:rPr>
        <w:t>, aproximando arte e vida.</w:t>
      </w:r>
    </w:p>
    <w:p w:rsidR="002133A6" w:rsidRDefault="002133A6" w:rsidP="00B565FE">
      <w:pPr>
        <w:spacing w:line="360" w:lineRule="auto"/>
        <w:jc w:val="both"/>
        <w:rPr>
          <w:rFonts w:ascii="Times New Roman" w:hAnsi="Times New Roman" w:cs="Times New Roman"/>
          <w:color w:val="auto"/>
        </w:rPr>
      </w:pPr>
      <w:r>
        <w:rPr>
          <w:rFonts w:ascii="Times New Roman" w:hAnsi="Times New Roman" w:cs="Times New Roman"/>
          <w:color w:val="auto"/>
        </w:rPr>
        <w:tab/>
      </w:r>
      <w:r w:rsidR="003D13B1">
        <w:rPr>
          <w:rFonts w:ascii="Times New Roman" w:hAnsi="Times New Roman" w:cs="Times New Roman"/>
          <w:color w:val="auto"/>
        </w:rPr>
        <w:t xml:space="preserve">Dentro dessa perspectiva, ver e representar o mundo por meio da apropriação do cinema </w:t>
      </w:r>
      <w:r w:rsidR="00784A45">
        <w:rPr>
          <w:rFonts w:ascii="Times New Roman" w:hAnsi="Times New Roman" w:cs="Times New Roman"/>
          <w:color w:val="auto"/>
        </w:rPr>
        <w:t>e das inovações da tecnologia, mobiliza o sujeito em sua capacidade perceptiva e ao conhecimento técnico. O cinema traz para o consciente aquilo que habita na imaginação, enfocando na lente da câmera representações da realidade.</w:t>
      </w:r>
      <w:r w:rsidR="007F6745">
        <w:rPr>
          <w:rFonts w:ascii="Times New Roman" w:hAnsi="Times New Roman" w:cs="Times New Roman"/>
          <w:color w:val="auto"/>
        </w:rPr>
        <w:t xml:space="preserve"> As práticas que auxiliaram os estudantes na produção de conteúdo audiovisual se desenvolveram com o aux</w:t>
      </w:r>
      <w:r w:rsidR="00EB532C">
        <w:rPr>
          <w:rFonts w:ascii="Times New Roman" w:hAnsi="Times New Roman" w:cs="Times New Roman"/>
          <w:color w:val="auto"/>
        </w:rPr>
        <w:t>í</w:t>
      </w:r>
      <w:r w:rsidR="007F6745">
        <w:rPr>
          <w:rFonts w:ascii="Times New Roman" w:hAnsi="Times New Roman" w:cs="Times New Roman"/>
          <w:color w:val="auto"/>
        </w:rPr>
        <w:t xml:space="preserve">lio e de acordo </w:t>
      </w:r>
      <w:r w:rsidR="008C4559">
        <w:rPr>
          <w:rFonts w:ascii="Times New Roman" w:hAnsi="Times New Roman" w:cs="Times New Roman"/>
          <w:color w:val="auto"/>
        </w:rPr>
        <w:t>com</w:t>
      </w:r>
      <w:r w:rsidR="00936EA3">
        <w:rPr>
          <w:rFonts w:ascii="Times New Roman" w:hAnsi="Times New Roman" w:cs="Times New Roman"/>
          <w:color w:val="auto"/>
        </w:rPr>
        <w:t xml:space="preserve"> as</w:t>
      </w:r>
      <w:r w:rsidR="008C4559">
        <w:rPr>
          <w:rFonts w:ascii="Times New Roman" w:hAnsi="Times New Roman" w:cs="Times New Roman"/>
          <w:color w:val="auto"/>
        </w:rPr>
        <w:t xml:space="preserve"> novas formas de conexão e compartilhamento.</w:t>
      </w:r>
    </w:p>
    <w:p w:rsidR="008C4559" w:rsidRPr="00F52146" w:rsidRDefault="008C4559" w:rsidP="00B565FE">
      <w:pPr>
        <w:spacing w:line="360" w:lineRule="auto"/>
        <w:jc w:val="both"/>
        <w:rPr>
          <w:rFonts w:ascii="Times New Roman" w:hAnsi="Times New Roman" w:cs="Times New Roman"/>
          <w:color w:val="auto"/>
        </w:rPr>
      </w:pPr>
      <w:r>
        <w:rPr>
          <w:rFonts w:ascii="Times New Roman" w:hAnsi="Times New Roman" w:cs="Times New Roman"/>
          <w:color w:val="auto"/>
        </w:rPr>
        <w:tab/>
        <w:t xml:space="preserve">Nesse sentido, </w:t>
      </w:r>
      <w:r w:rsidR="0079459D">
        <w:rPr>
          <w:rFonts w:ascii="Times New Roman" w:hAnsi="Times New Roman" w:cs="Times New Roman"/>
          <w:color w:val="auto"/>
        </w:rPr>
        <w:t>a figura do mestre que oportuniza um percurso criador abarcando formas de manifestação cultural, populares ou canônicas</w:t>
      </w:r>
      <w:r w:rsidR="009F798C">
        <w:rPr>
          <w:rFonts w:ascii="Times New Roman" w:hAnsi="Times New Roman" w:cs="Times New Roman"/>
          <w:color w:val="auto"/>
        </w:rPr>
        <w:t xml:space="preserve">, que pensa no uso </w:t>
      </w:r>
      <w:r w:rsidR="0079459D">
        <w:rPr>
          <w:rFonts w:ascii="Times New Roman" w:hAnsi="Times New Roman" w:cs="Times New Roman"/>
          <w:color w:val="auto"/>
        </w:rPr>
        <w:t xml:space="preserve">ferramentas digitais de modo crítico e reflexivo, constrói ações que </w:t>
      </w:r>
      <w:r w:rsidR="009F798C">
        <w:rPr>
          <w:rFonts w:ascii="Times New Roman" w:hAnsi="Times New Roman" w:cs="Times New Roman"/>
          <w:color w:val="auto"/>
        </w:rPr>
        <w:t>formam a identidade dos jovens, a serviço d</w:t>
      </w:r>
      <w:r w:rsidR="00111C50">
        <w:rPr>
          <w:rFonts w:ascii="Times New Roman" w:hAnsi="Times New Roman" w:cs="Times New Roman"/>
          <w:color w:val="auto"/>
        </w:rPr>
        <w:t>as necessidades pessoais que ressoam coletivamente.</w:t>
      </w:r>
    </w:p>
    <w:p w:rsidR="0079459D" w:rsidRDefault="0079459D" w:rsidP="00B565FE">
      <w:pPr>
        <w:spacing w:line="360" w:lineRule="auto"/>
        <w:jc w:val="both"/>
        <w:rPr>
          <w:rFonts w:ascii="Times New Roman" w:hAnsi="Times New Roman" w:cs="Times New Roman"/>
          <w:b/>
          <w:color w:val="auto"/>
        </w:rPr>
      </w:pPr>
    </w:p>
    <w:p w:rsidR="00111C50" w:rsidRDefault="00111C50" w:rsidP="00B565FE">
      <w:pPr>
        <w:spacing w:line="360" w:lineRule="auto"/>
        <w:jc w:val="both"/>
        <w:rPr>
          <w:rFonts w:ascii="Times New Roman" w:hAnsi="Times New Roman" w:cs="Times New Roman"/>
          <w:b/>
          <w:color w:val="auto"/>
        </w:rPr>
      </w:pPr>
    </w:p>
    <w:p w:rsidR="00111C50" w:rsidRDefault="00111C50" w:rsidP="00B565FE">
      <w:pPr>
        <w:spacing w:line="360" w:lineRule="auto"/>
        <w:jc w:val="both"/>
        <w:rPr>
          <w:rFonts w:ascii="Times New Roman" w:hAnsi="Times New Roman" w:cs="Times New Roman"/>
          <w:b/>
          <w:color w:val="auto"/>
        </w:rPr>
      </w:pPr>
    </w:p>
    <w:p w:rsidR="00D91F8D" w:rsidRDefault="00D91F8D" w:rsidP="00B565FE">
      <w:pPr>
        <w:spacing w:line="360" w:lineRule="auto"/>
        <w:jc w:val="both"/>
        <w:rPr>
          <w:rFonts w:ascii="Times New Roman" w:hAnsi="Times New Roman" w:cs="Times New Roman"/>
          <w:b/>
          <w:color w:val="auto"/>
        </w:rPr>
      </w:pPr>
    </w:p>
    <w:p w:rsidR="00D91F8D" w:rsidRDefault="00D91F8D" w:rsidP="00B565FE">
      <w:pPr>
        <w:spacing w:line="360" w:lineRule="auto"/>
        <w:jc w:val="both"/>
        <w:rPr>
          <w:rFonts w:ascii="Times New Roman" w:hAnsi="Times New Roman" w:cs="Times New Roman"/>
          <w:b/>
          <w:color w:val="auto"/>
        </w:rPr>
      </w:pPr>
    </w:p>
    <w:p w:rsidR="006927A0" w:rsidRDefault="00111C50" w:rsidP="00B565FE">
      <w:pPr>
        <w:spacing w:line="360" w:lineRule="auto"/>
        <w:jc w:val="both"/>
        <w:rPr>
          <w:rFonts w:ascii="Times New Roman" w:hAnsi="Times New Roman" w:cs="Times New Roman"/>
          <w:b/>
          <w:color w:val="auto"/>
        </w:rPr>
      </w:pPr>
      <w:bookmarkStart w:id="1" w:name="_GoBack"/>
      <w:bookmarkEnd w:id="1"/>
      <w:r>
        <w:rPr>
          <w:rFonts w:ascii="Times New Roman" w:hAnsi="Times New Roman" w:cs="Times New Roman"/>
          <w:b/>
          <w:color w:val="auto"/>
        </w:rPr>
        <w:lastRenderedPageBreak/>
        <w:t>R</w:t>
      </w:r>
      <w:r w:rsidR="00F57E31" w:rsidRPr="00F00D61">
        <w:rPr>
          <w:rFonts w:ascii="Times New Roman" w:hAnsi="Times New Roman" w:cs="Times New Roman"/>
          <w:b/>
          <w:color w:val="auto"/>
        </w:rPr>
        <w:t xml:space="preserve">eferências </w:t>
      </w:r>
    </w:p>
    <w:p w:rsidR="006927A0" w:rsidRPr="00C92747" w:rsidRDefault="006927A0" w:rsidP="006927A0">
      <w:pPr>
        <w:autoSpaceDE w:val="0"/>
        <w:autoSpaceDN w:val="0"/>
        <w:adjustRightInd w:val="0"/>
        <w:spacing w:after="0"/>
        <w:jc w:val="both"/>
        <w:rPr>
          <w:rFonts w:ascii="Times New Roman" w:hAnsi="Times New Roman" w:cs="Times New Roman"/>
          <w:kern w:val="2"/>
          <w:sz w:val="22"/>
          <w:szCs w:val="22"/>
        </w:rPr>
      </w:pPr>
      <w:r w:rsidRPr="00C92747">
        <w:rPr>
          <w:rFonts w:ascii="Times New Roman" w:hAnsi="Times New Roman" w:cs="Times New Roman"/>
          <w:sz w:val="22"/>
          <w:szCs w:val="22"/>
        </w:rPr>
        <w:t>AGUIRRE, Imanol. Imaginando um futuro para a educação artística. In: Educação da cultura visual: narrativas de ensino e pesquisa. Irene Tourinho, Raimundo Martins (Orgs.). Santa Maria: Ed. da UFSM, 2009, p.157-186.</w:t>
      </w:r>
    </w:p>
    <w:p w:rsidR="006927A0" w:rsidRPr="00C92747" w:rsidRDefault="006927A0" w:rsidP="006927A0">
      <w:pPr>
        <w:autoSpaceDE w:val="0"/>
        <w:autoSpaceDN w:val="0"/>
        <w:adjustRightInd w:val="0"/>
        <w:spacing w:after="0"/>
        <w:jc w:val="both"/>
        <w:rPr>
          <w:rFonts w:ascii="Times New Roman" w:eastAsiaTheme="minorHAnsi" w:hAnsi="Times New Roman" w:cs="Times New Roman"/>
          <w:color w:val="auto"/>
          <w:kern w:val="0"/>
          <w:sz w:val="22"/>
          <w:szCs w:val="22"/>
        </w:rPr>
      </w:pPr>
    </w:p>
    <w:p w:rsidR="006927A0" w:rsidRPr="00C92747" w:rsidRDefault="006927A0" w:rsidP="006927A0">
      <w:pPr>
        <w:spacing w:line="360" w:lineRule="auto"/>
        <w:jc w:val="both"/>
        <w:rPr>
          <w:rFonts w:ascii="Times New Roman" w:hAnsi="Times New Roman" w:cs="Times New Roman"/>
          <w:sz w:val="22"/>
          <w:szCs w:val="22"/>
        </w:rPr>
      </w:pPr>
      <w:r w:rsidRPr="00C92747">
        <w:rPr>
          <w:rFonts w:ascii="Times New Roman" w:hAnsi="Times New Roman" w:cs="Times New Roman"/>
          <w:sz w:val="22"/>
          <w:szCs w:val="22"/>
        </w:rPr>
        <w:t>BARBOSA, Ana Mae. Arte/Educação contemporânea. Consonâncias internacionais. 2. Ed. São Paulo: Cortez, 2008.</w:t>
      </w:r>
    </w:p>
    <w:p w:rsidR="00FB205F" w:rsidRPr="00C92747" w:rsidRDefault="00FB205F" w:rsidP="00FB205F">
      <w:pPr>
        <w:spacing w:line="360" w:lineRule="auto"/>
        <w:jc w:val="both"/>
        <w:rPr>
          <w:rFonts w:ascii="Times New Roman" w:hAnsi="Times New Roman" w:cs="Times New Roman"/>
          <w:sz w:val="22"/>
          <w:szCs w:val="22"/>
        </w:rPr>
      </w:pPr>
      <w:r w:rsidRPr="00C92747">
        <w:rPr>
          <w:rFonts w:ascii="Times New Roman" w:hAnsi="Times New Roman" w:cs="Times New Roman"/>
          <w:sz w:val="22"/>
          <w:szCs w:val="22"/>
        </w:rPr>
        <w:t>_________________. A imagem no ensino da arte: anos oitenta e novos tempos. São Paulo: Perspectiva. 2007.</w:t>
      </w:r>
    </w:p>
    <w:p w:rsidR="006927A0" w:rsidRPr="00C92747" w:rsidRDefault="006927A0" w:rsidP="006927A0">
      <w:pPr>
        <w:spacing w:line="360" w:lineRule="auto"/>
        <w:jc w:val="both"/>
        <w:rPr>
          <w:rFonts w:ascii="Times New Roman" w:hAnsi="Times New Roman" w:cs="Times New Roman"/>
          <w:sz w:val="22"/>
          <w:szCs w:val="22"/>
        </w:rPr>
      </w:pPr>
      <w:r w:rsidRPr="00C92747">
        <w:rPr>
          <w:rFonts w:ascii="Times New Roman" w:hAnsi="Times New Roman" w:cs="Times New Roman"/>
          <w:sz w:val="22"/>
          <w:szCs w:val="22"/>
        </w:rPr>
        <w:t>________________. Tópicos Utópicos. Belo Horizonte: Editora C/Arte, 1998.</w:t>
      </w:r>
    </w:p>
    <w:p w:rsidR="001003AC" w:rsidRPr="00C92747" w:rsidRDefault="001003AC" w:rsidP="001003AC">
      <w:pPr>
        <w:autoSpaceDE w:val="0"/>
        <w:autoSpaceDN w:val="0"/>
        <w:adjustRightInd w:val="0"/>
        <w:spacing w:after="0" w:line="360" w:lineRule="auto"/>
        <w:jc w:val="both"/>
        <w:rPr>
          <w:rFonts w:ascii="Times New Roman" w:hAnsi="Times New Roman" w:cs="Times New Roman"/>
          <w:color w:val="444444"/>
          <w:sz w:val="22"/>
          <w:szCs w:val="22"/>
        </w:rPr>
      </w:pPr>
      <w:r w:rsidRPr="00C92747">
        <w:rPr>
          <w:rFonts w:ascii="Times New Roman" w:hAnsi="Times New Roman" w:cs="Times New Roman"/>
          <w:color w:val="444444"/>
          <w:sz w:val="22"/>
          <w:szCs w:val="22"/>
        </w:rPr>
        <w:t>BENJAMIN, Walter. A obra de Arte na Era de sua Reprodutibilidade Técnica. In: Magia</w:t>
      </w:r>
    </w:p>
    <w:p w:rsidR="001003AC" w:rsidRPr="00C92747" w:rsidRDefault="001003AC" w:rsidP="001003AC">
      <w:pPr>
        <w:autoSpaceDE w:val="0"/>
        <w:autoSpaceDN w:val="0"/>
        <w:adjustRightInd w:val="0"/>
        <w:spacing w:after="0" w:line="360" w:lineRule="auto"/>
        <w:jc w:val="both"/>
        <w:rPr>
          <w:rFonts w:ascii="Times New Roman" w:hAnsi="Times New Roman" w:cs="Times New Roman"/>
          <w:color w:val="444444"/>
          <w:sz w:val="22"/>
          <w:szCs w:val="22"/>
        </w:rPr>
      </w:pPr>
      <w:r w:rsidRPr="00C92747">
        <w:rPr>
          <w:rFonts w:ascii="Times New Roman" w:hAnsi="Times New Roman" w:cs="Times New Roman"/>
          <w:color w:val="444444"/>
          <w:sz w:val="22"/>
          <w:szCs w:val="22"/>
        </w:rPr>
        <w:t>e Técnica, Arte e Política. Ensaios Sobre Literatura e História da Cultura. Obras escolhidas. Vol1. São Paulo, Brasiliense, 1994.</w:t>
      </w:r>
    </w:p>
    <w:p w:rsidR="00E31BDC" w:rsidRPr="00C92747" w:rsidRDefault="00E31BDC" w:rsidP="001003AC">
      <w:pPr>
        <w:autoSpaceDE w:val="0"/>
        <w:autoSpaceDN w:val="0"/>
        <w:adjustRightInd w:val="0"/>
        <w:spacing w:after="0" w:line="360" w:lineRule="auto"/>
        <w:jc w:val="both"/>
        <w:rPr>
          <w:rFonts w:ascii="Times New Roman" w:hAnsi="Times New Roman" w:cs="Times New Roman"/>
          <w:color w:val="444444"/>
          <w:sz w:val="22"/>
          <w:szCs w:val="22"/>
        </w:rPr>
      </w:pPr>
    </w:p>
    <w:p w:rsidR="00A27431" w:rsidRPr="00C92747" w:rsidRDefault="00E31BDC" w:rsidP="00E31BDC">
      <w:pPr>
        <w:autoSpaceDE w:val="0"/>
        <w:autoSpaceDN w:val="0"/>
        <w:adjustRightInd w:val="0"/>
        <w:spacing w:after="0" w:line="360" w:lineRule="auto"/>
        <w:jc w:val="both"/>
        <w:rPr>
          <w:rFonts w:ascii="Times New Roman" w:hAnsi="Times New Roman" w:cs="Times New Roman"/>
          <w:color w:val="000000"/>
          <w:sz w:val="22"/>
          <w:szCs w:val="22"/>
        </w:rPr>
      </w:pPr>
      <w:r w:rsidRPr="00C92747">
        <w:rPr>
          <w:rFonts w:ascii="Times New Roman" w:hAnsi="Times New Roman" w:cs="Times New Roman"/>
          <w:color w:val="444444"/>
          <w:sz w:val="22"/>
          <w:szCs w:val="22"/>
        </w:rPr>
        <w:softHyphen/>
      </w:r>
      <w:r w:rsidRPr="00C92747">
        <w:rPr>
          <w:rFonts w:ascii="Times New Roman" w:hAnsi="Times New Roman" w:cs="Times New Roman"/>
          <w:color w:val="444444"/>
          <w:sz w:val="22"/>
          <w:szCs w:val="22"/>
        </w:rPr>
        <w:softHyphen/>
      </w:r>
      <w:r w:rsidRPr="00C92747">
        <w:rPr>
          <w:rFonts w:ascii="Times New Roman" w:hAnsi="Times New Roman" w:cs="Times New Roman"/>
          <w:color w:val="444444"/>
          <w:sz w:val="22"/>
          <w:szCs w:val="22"/>
        </w:rPr>
        <w:softHyphen/>
        <w:t>______________</w:t>
      </w:r>
      <w:r w:rsidR="00A27431" w:rsidRPr="00C92747">
        <w:rPr>
          <w:rFonts w:ascii="Times New Roman" w:hAnsi="Times New Roman" w:cs="Times New Roman"/>
          <w:color w:val="444444"/>
          <w:sz w:val="22"/>
          <w:szCs w:val="22"/>
        </w:rPr>
        <w:t>.</w:t>
      </w:r>
      <w:r w:rsidR="00A27431" w:rsidRPr="00C92747">
        <w:rPr>
          <w:rFonts w:ascii="Times New Roman" w:hAnsi="Times New Roman" w:cs="Times New Roman"/>
          <w:i/>
          <w:iCs/>
          <w:color w:val="000000"/>
          <w:sz w:val="22"/>
          <w:szCs w:val="22"/>
        </w:rPr>
        <w:t xml:space="preserve"> Magia e técnica, arte e política</w:t>
      </w:r>
      <w:r w:rsidR="00A27431" w:rsidRPr="00C92747">
        <w:rPr>
          <w:rFonts w:ascii="Times New Roman" w:hAnsi="Times New Roman" w:cs="Times New Roman"/>
          <w:color w:val="000000"/>
          <w:sz w:val="22"/>
          <w:szCs w:val="22"/>
        </w:rPr>
        <w:t xml:space="preserve">. Tradução de Sérgio P. Rouanet. </w:t>
      </w:r>
      <w:proofErr w:type="spellStart"/>
      <w:r w:rsidR="00A27431" w:rsidRPr="00C92747">
        <w:rPr>
          <w:rFonts w:ascii="Times New Roman" w:hAnsi="Times New Roman" w:cs="Times New Roman"/>
          <w:color w:val="000000"/>
          <w:sz w:val="22"/>
          <w:szCs w:val="22"/>
        </w:rPr>
        <w:t>SãoPaulo</w:t>
      </w:r>
      <w:proofErr w:type="spellEnd"/>
      <w:r w:rsidR="00A27431" w:rsidRPr="00C92747">
        <w:rPr>
          <w:rFonts w:ascii="Times New Roman" w:hAnsi="Times New Roman" w:cs="Times New Roman"/>
          <w:color w:val="000000"/>
          <w:sz w:val="22"/>
          <w:szCs w:val="22"/>
        </w:rPr>
        <w:t>: Brasiliense, 1987.</w:t>
      </w:r>
    </w:p>
    <w:p w:rsidR="00E31BDC" w:rsidRPr="00C92747" w:rsidRDefault="00E31BDC" w:rsidP="00E31BDC">
      <w:pPr>
        <w:autoSpaceDE w:val="0"/>
        <w:autoSpaceDN w:val="0"/>
        <w:adjustRightInd w:val="0"/>
        <w:spacing w:after="0" w:line="360" w:lineRule="auto"/>
        <w:jc w:val="both"/>
        <w:rPr>
          <w:rFonts w:ascii="Times New Roman" w:hAnsi="Times New Roman" w:cs="Times New Roman"/>
          <w:kern w:val="2"/>
          <w:sz w:val="22"/>
          <w:szCs w:val="22"/>
        </w:rPr>
      </w:pPr>
    </w:p>
    <w:p w:rsidR="000D41B3" w:rsidRPr="00C92747" w:rsidRDefault="006927A0" w:rsidP="006927A0">
      <w:pPr>
        <w:autoSpaceDE w:val="0"/>
        <w:autoSpaceDN w:val="0"/>
        <w:adjustRightInd w:val="0"/>
        <w:spacing w:after="0" w:line="360" w:lineRule="auto"/>
        <w:jc w:val="both"/>
        <w:rPr>
          <w:rFonts w:ascii="Times New Roman" w:hAnsi="Times New Roman" w:cs="Times New Roman"/>
          <w:color w:val="444444"/>
          <w:sz w:val="22"/>
          <w:szCs w:val="22"/>
        </w:rPr>
      </w:pPr>
      <w:r w:rsidRPr="00C92747">
        <w:rPr>
          <w:rFonts w:ascii="Times New Roman" w:hAnsi="Times New Roman" w:cs="Times New Roman"/>
          <w:color w:val="000000"/>
          <w:sz w:val="22"/>
          <w:szCs w:val="22"/>
        </w:rPr>
        <w:t xml:space="preserve">CANCLINI, </w:t>
      </w:r>
      <w:r w:rsidRPr="00C92747">
        <w:rPr>
          <w:rFonts w:ascii="Times New Roman" w:hAnsi="Times New Roman" w:cs="Times New Roman"/>
          <w:color w:val="444444"/>
          <w:sz w:val="22"/>
          <w:szCs w:val="22"/>
        </w:rPr>
        <w:t>Nestor Garcia. Leitores, espectadores e internautas. Tradução de Ana Goldberger. São Paulo: Iluminuras, 2008. 96p.</w:t>
      </w:r>
    </w:p>
    <w:p w:rsidR="000D41B3" w:rsidRPr="00C92747" w:rsidRDefault="000D41B3" w:rsidP="006927A0">
      <w:pPr>
        <w:autoSpaceDE w:val="0"/>
        <w:autoSpaceDN w:val="0"/>
        <w:adjustRightInd w:val="0"/>
        <w:spacing w:after="0" w:line="360" w:lineRule="auto"/>
        <w:jc w:val="both"/>
        <w:rPr>
          <w:rFonts w:ascii="Times New Roman" w:hAnsi="Times New Roman" w:cs="Times New Roman"/>
          <w:color w:val="444444"/>
          <w:sz w:val="22"/>
          <w:szCs w:val="22"/>
        </w:rPr>
      </w:pPr>
    </w:p>
    <w:p w:rsidR="000D41B3" w:rsidRPr="00C92747" w:rsidRDefault="000D41B3" w:rsidP="000D41B3">
      <w:pPr>
        <w:autoSpaceDE w:val="0"/>
        <w:autoSpaceDN w:val="0"/>
        <w:adjustRightInd w:val="0"/>
        <w:spacing w:after="0" w:line="360" w:lineRule="auto"/>
        <w:jc w:val="both"/>
        <w:rPr>
          <w:rFonts w:ascii="Times New Roman" w:hAnsi="Times New Roman" w:cs="Times New Roman"/>
          <w:sz w:val="22"/>
          <w:szCs w:val="22"/>
        </w:rPr>
      </w:pPr>
      <w:r w:rsidRPr="00C92747">
        <w:rPr>
          <w:rFonts w:ascii="Times New Roman" w:hAnsi="Times New Roman" w:cs="Times New Roman"/>
          <w:sz w:val="22"/>
          <w:szCs w:val="22"/>
        </w:rPr>
        <w:t>COMPARATO, Doc. Da Criação ao Roteiro. Rio de Janeiro, Rocco, 2009.</w:t>
      </w:r>
    </w:p>
    <w:p w:rsidR="000D41B3" w:rsidRPr="00C92747" w:rsidRDefault="000D41B3" w:rsidP="000D41B3">
      <w:pPr>
        <w:autoSpaceDE w:val="0"/>
        <w:autoSpaceDN w:val="0"/>
        <w:adjustRightInd w:val="0"/>
        <w:spacing w:after="0" w:line="360" w:lineRule="auto"/>
        <w:jc w:val="both"/>
        <w:rPr>
          <w:rFonts w:ascii="Times New Roman" w:hAnsi="Times New Roman" w:cs="Times New Roman"/>
          <w:sz w:val="22"/>
          <w:szCs w:val="22"/>
        </w:rPr>
      </w:pPr>
    </w:p>
    <w:p w:rsidR="006927A0" w:rsidRPr="00C92747" w:rsidRDefault="006927A0" w:rsidP="006927A0">
      <w:pPr>
        <w:jc w:val="both"/>
        <w:rPr>
          <w:rFonts w:ascii="Times New Roman" w:hAnsi="Times New Roman" w:cs="Times New Roman"/>
          <w:sz w:val="22"/>
          <w:szCs w:val="22"/>
        </w:rPr>
      </w:pPr>
      <w:r w:rsidRPr="00C92747">
        <w:rPr>
          <w:rFonts w:ascii="Times New Roman" w:hAnsi="Times New Roman" w:cs="Times New Roman"/>
          <w:sz w:val="22"/>
          <w:szCs w:val="22"/>
        </w:rPr>
        <w:t>COUTINHO, Rejane. Qual o lugar da arte na educação. In CHRISTOV, Luiza H. da S. e MATTOS, Simone Ap. Riberio. Arte educação: experiências, questões e possibilidades. São Paulo: Expressão e arte, 2006.</w:t>
      </w:r>
    </w:p>
    <w:p w:rsidR="006927A0" w:rsidRPr="00C92747" w:rsidRDefault="006927A0" w:rsidP="006927A0">
      <w:pPr>
        <w:autoSpaceDE w:val="0"/>
        <w:autoSpaceDN w:val="0"/>
        <w:adjustRightInd w:val="0"/>
        <w:spacing w:after="0"/>
        <w:jc w:val="both"/>
        <w:rPr>
          <w:rFonts w:ascii="Times New Roman" w:eastAsiaTheme="minorHAnsi" w:hAnsi="Times New Roman" w:cs="Times New Roman"/>
          <w:color w:val="auto"/>
          <w:kern w:val="0"/>
          <w:sz w:val="22"/>
          <w:szCs w:val="22"/>
        </w:rPr>
      </w:pPr>
      <w:r w:rsidRPr="00C92747">
        <w:rPr>
          <w:rFonts w:ascii="Times New Roman" w:hAnsi="Times New Roman" w:cs="Times New Roman"/>
          <w:sz w:val="22"/>
          <w:szCs w:val="22"/>
        </w:rPr>
        <w:t>DEWEY, John. Arte como Experiência; org. Jo Ann Boydston; tradução Vera Ribeiro. –</w:t>
      </w:r>
    </w:p>
    <w:p w:rsidR="006927A0" w:rsidRPr="00C92747" w:rsidRDefault="006927A0" w:rsidP="006927A0">
      <w:pPr>
        <w:autoSpaceDE w:val="0"/>
        <w:autoSpaceDN w:val="0"/>
        <w:adjustRightInd w:val="0"/>
        <w:spacing w:after="0"/>
        <w:jc w:val="both"/>
        <w:rPr>
          <w:rFonts w:ascii="Times New Roman" w:hAnsi="Times New Roman" w:cs="Times New Roman"/>
          <w:sz w:val="22"/>
          <w:szCs w:val="22"/>
        </w:rPr>
      </w:pPr>
      <w:r w:rsidRPr="00C92747">
        <w:rPr>
          <w:rFonts w:ascii="Times New Roman" w:hAnsi="Times New Roman" w:cs="Times New Roman"/>
          <w:sz w:val="22"/>
          <w:szCs w:val="22"/>
        </w:rPr>
        <w:t>São Paulo: Martins Fontes, 2010. – (Coleção Todas as Artes).</w:t>
      </w:r>
    </w:p>
    <w:p w:rsidR="000658FB" w:rsidRPr="00C92747" w:rsidRDefault="000658FB" w:rsidP="006927A0">
      <w:pPr>
        <w:autoSpaceDE w:val="0"/>
        <w:autoSpaceDN w:val="0"/>
        <w:adjustRightInd w:val="0"/>
        <w:spacing w:after="0"/>
        <w:jc w:val="both"/>
        <w:rPr>
          <w:rFonts w:ascii="Times New Roman" w:hAnsi="Times New Roman" w:cs="Times New Roman"/>
          <w:sz w:val="22"/>
          <w:szCs w:val="22"/>
        </w:rPr>
      </w:pPr>
    </w:p>
    <w:p w:rsidR="000658FB" w:rsidRPr="00C92747" w:rsidRDefault="000658FB" w:rsidP="000658FB">
      <w:pPr>
        <w:autoSpaceDE w:val="0"/>
        <w:autoSpaceDN w:val="0"/>
        <w:adjustRightInd w:val="0"/>
        <w:spacing w:after="0" w:line="360" w:lineRule="auto"/>
        <w:rPr>
          <w:rFonts w:ascii="Times New Roman" w:hAnsi="Times New Roman" w:cs="Times New Roman"/>
          <w:sz w:val="22"/>
          <w:szCs w:val="22"/>
        </w:rPr>
      </w:pPr>
      <w:r w:rsidRPr="00C92747">
        <w:rPr>
          <w:rFonts w:ascii="Times New Roman" w:hAnsi="Times New Roman" w:cs="Times New Roman"/>
          <w:sz w:val="22"/>
          <w:szCs w:val="22"/>
        </w:rPr>
        <w:t>DUARTE, Rosália. Cinema &amp; Educação. Belo Horizonte: Autêntica, 2002.</w:t>
      </w:r>
    </w:p>
    <w:p w:rsidR="00583F03" w:rsidRPr="00C92747" w:rsidRDefault="00583F03" w:rsidP="00583F03">
      <w:pPr>
        <w:spacing w:line="360" w:lineRule="auto"/>
        <w:rPr>
          <w:rFonts w:ascii="Times New Roman" w:hAnsi="Times New Roman" w:cs="Times New Roman"/>
          <w:sz w:val="22"/>
          <w:szCs w:val="22"/>
        </w:rPr>
      </w:pPr>
      <w:r w:rsidRPr="00C92747">
        <w:rPr>
          <w:rFonts w:ascii="Times New Roman" w:hAnsi="Times New Roman" w:cs="Times New Roman"/>
          <w:sz w:val="22"/>
          <w:szCs w:val="22"/>
        </w:rPr>
        <w:t>GONNET, Jacques. Educação e mídias. São Paulo: Loyola, 2004.</w:t>
      </w:r>
    </w:p>
    <w:p w:rsidR="00C41A55" w:rsidRPr="00C92747" w:rsidRDefault="00C41A55" w:rsidP="00C41A55">
      <w:pPr>
        <w:spacing w:line="360" w:lineRule="auto"/>
        <w:jc w:val="both"/>
        <w:rPr>
          <w:rFonts w:ascii="Times New Roman" w:hAnsi="Times New Roman" w:cs="Times New Roman"/>
          <w:sz w:val="22"/>
          <w:szCs w:val="22"/>
        </w:rPr>
      </w:pPr>
      <w:r w:rsidRPr="00C92747">
        <w:rPr>
          <w:rFonts w:ascii="Times New Roman" w:hAnsi="Times New Roman" w:cs="Times New Roman"/>
          <w:sz w:val="22"/>
          <w:szCs w:val="22"/>
        </w:rPr>
        <w:t>JOSSO, Marie-Christine. Experiências de vida e formação. São Paulo: Cortez, 2004.</w:t>
      </w:r>
    </w:p>
    <w:p w:rsidR="00445FF9" w:rsidRPr="00C92747" w:rsidRDefault="00445FF9" w:rsidP="00445FF9">
      <w:pPr>
        <w:autoSpaceDE w:val="0"/>
        <w:autoSpaceDN w:val="0"/>
        <w:adjustRightInd w:val="0"/>
        <w:spacing w:after="0" w:line="360" w:lineRule="auto"/>
        <w:rPr>
          <w:rFonts w:ascii="Times New Roman" w:hAnsi="Times New Roman" w:cs="Times New Roman"/>
          <w:sz w:val="22"/>
          <w:szCs w:val="22"/>
        </w:rPr>
      </w:pPr>
      <w:r w:rsidRPr="00C92747">
        <w:rPr>
          <w:rFonts w:ascii="Times New Roman" w:hAnsi="Times New Roman" w:cs="Times New Roman"/>
          <w:sz w:val="22"/>
          <w:szCs w:val="22"/>
        </w:rPr>
        <w:t>LAROSSA, Jorge. Notas sobre a experiência e o saber de experiência. Universidade de</w:t>
      </w:r>
    </w:p>
    <w:p w:rsidR="00445FF9" w:rsidRPr="00C92747" w:rsidRDefault="00445FF9" w:rsidP="00445FF9">
      <w:pPr>
        <w:spacing w:line="360" w:lineRule="auto"/>
        <w:jc w:val="both"/>
        <w:rPr>
          <w:rFonts w:ascii="Times New Roman" w:hAnsi="Times New Roman" w:cs="Times New Roman"/>
          <w:sz w:val="22"/>
          <w:szCs w:val="22"/>
        </w:rPr>
      </w:pPr>
      <w:r w:rsidRPr="00C92747">
        <w:rPr>
          <w:rFonts w:ascii="Times New Roman" w:hAnsi="Times New Roman" w:cs="Times New Roman"/>
          <w:sz w:val="22"/>
          <w:szCs w:val="22"/>
        </w:rPr>
        <w:t>Barcelona, Espanha, 2002.</w:t>
      </w:r>
    </w:p>
    <w:p w:rsidR="006927A0" w:rsidRDefault="006927A0" w:rsidP="006927A0">
      <w:pPr>
        <w:autoSpaceDE w:val="0"/>
        <w:autoSpaceDN w:val="0"/>
        <w:adjustRightInd w:val="0"/>
        <w:spacing w:after="0" w:line="360" w:lineRule="auto"/>
        <w:jc w:val="both"/>
        <w:rPr>
          <w:rFonts w:ascii="Times New Roman" w:hAnsi="Times New Roman" w:cs="Times New Roman"/>
          <w:sz w:val="22"/>
          <w:szCs w:val="22"/>
        </w:rPr>
      </w:pPr>
      <w:r w:rsidRPr="00C92747">
        <w:rPr>
          <w:rFonts w:ascii="Times New Roman" w:hAnsi="Times New Roman" w:cs="Times New Roman"/>
          <w:sz w:val="22"/>
          <w:szCs w:val="22"/>
        </w:rPr>
        <w:t>LÉVY, Pierre. Cibercultura. São Paulo: Editora 34, 1999.</w:t>
      </w:r>
    </w:p>
    <w:p w:rsidR="00C92747" w:rsidRDefault="00C92747" w:rsidP="006927A0">
      <w:pPr>
        <w:autoSpaceDE w:val="0"/>
        <w:autoSpaceDN w:val="0"/>
        <w:adjustRightInd w:val="0"/>
        <w:spacing w:after="0" w:line="360" w:lineRule="auto"/>
        <w:jc w:val="both"/>
        <w:rPr>
          <w:rFonts w:ascii="Times New Roman" w:hAnsi="Times New Roman" w:cs="Times New Roman"/>
          <w:sz w:val="22"/>
          <w:szCs w:val="22"/>
        </w:rPr>
      </w:pPr>
    </w:p>
    <w:p w:rsidR="00C92747" w:rsidRPr="00C92747" w:rsidRDefault="00C92747" w:rsidP="00C92747">
      <w:pPr>
        <w:autoSpaceDE w:val="0"/>
        <w:autoSpaceDN w:val="0"/>
        <w:adjustRightInd w:val="0"/>
        <w:spacing w:after="0"/>
        <w:rPr>
          <w:rFonts w:ascii="Times New Roman" w:hAnsi="Times New Roman" w:cs="Times New Roman"/>
          <w:color w:val="404040"/>
          <w:sz w:val="22"/>
          <w:szCs w:val="22"/>
        </w:rPr>
      </w:pPr>
      <w:r w:rsidRPr="00C92747">
        <w:rPr>
          <w:rFonts w:ascii="Times New Roman" w:hAnsi="Times New Roman" w:cs="Times New Roman"/>
          <w:color w:val="404040"/>
          <w:sz w:val="22"/>
          <w:szCs w:val="22"/>
        </w:rPr>
        <w:t xml:space="preserve">RANCIÈRE, J. </w:t>
      </w:r>
      <w:r w:rsidRPr="00C92747">
        <w:rPr>
          <w:rFonts w:ascii="Times New Roman Itálico" w:hAnsi="Times New Roman Itálico" w:cs="Times New Roman Itálico"/>
          <w:i/>
          <w:iCs/>
          <w:color w:val="404040"/>
          <w:sz w:val="22"/>
          <w:szCs w:val="22"/>
        </w:rPr>
        <w:t xml:space="preserve">O mestre ignorante. </w:t>
      </w:r>
      <w:r w:rsidRPr="00C92747">
        <w:rPr>
          <w:rFonts w:ascii="Times New Roman" w:hAnsi="Times New Roman" w:cs="Times New Roman"/>
          <w:color w:val="404040"/>
          <w:sz w:val="22"/>
          <w:szCs w:val="22"/>
        </w:rPr>
        <w:t>Cinco lições sobre a emancipação intelectual. Trad.</w:t>
      </w:r>
    </w:p>
    <w:p w:rsidR="00C92747" w:rsidRPr="00C92747" w:rsidRDefault="00C92747" w:rsidP="00C92747">
      <w:pPr>
        <w:jc w:val="both"/>
        <w:rPr>
          <w:rFonts w:ascii="Times New Roman" w:hAnsi="Times New Roman" w:cs="Times New Roman"/>
          <w:color w:val="404040"/>
          <w:sz w:val="22"/>
          <w:szCs w:val="22"/>
        </w:rPr>
      </w:pPr>
      <w:r w:rsidRPr="00C92747">
        <w:rPr>
          <w:rFonts w:ascii="Times New Roman" w:hAnsi="Times New Roman" w:cs="Times New Roman"/>
          <w:color w:val="404040"/>
          <w:sz w:val="22"/>
          <w:szCs w:val="22"/>
        </w:rPr>
        <w:lastRenderedPageBreak/>
        <w:t>Lílian do Valle. Belo Horizonte: Autêntica, 2002.</w:t>
      </w:r>
    </w:p>
    <w:p w:rsidR="00C92747" w:rsidRPr="00C92747" w:rsidRDefault="00C92747" w:rsidP="006927A0">
      <w:pPr>
        <w:autoSpaceDE w:val="0"/>
        <w:autoSpaceDN w:val="0"/>
        <w:adjustRightInd w:val="0"/>
        <w:spacing w:after="0" w:line="360" w:lineRule="auto"/>
        <w:jc w:val="both"/>
        <w:rPr>
          <w:rFonts w:ascii="Times New Roman" w:eastAsiaTheme="minorHAnsi" w:hAnsi="Times New Roman" w:cs="Times New Roman"/>
          <w:color w:val="auto"/>
          <w:kern w:val="0"/>
          <w:sz w:val="22"/>
          <w:szCs w:val="22"/>
        </w:rPr>
      </w:pPr>
    </w:p>
    <w:p w:rsidR="006927A0" w:rsidRDefault="006927A0" w:rsidP="006927A0">
      <w:pPr>
        <w:autoSpaceDE w:val="0"/>
        <w:autoSpaceDN w:val="0"/>
        <w:adjustRightInd w:val="0"/>
        <w:spacing w:after="0"/>
        <w:jc w:val="both"/>
        <w:rPr>
          <w:rFonts w:ascii="Times New Roman" w:hAnsi="Times New Roman" w:cs="Times New Roman"/>
          <w:kern w:val="2"/>
          <w:sz w:val="22"/>
          <w:szCs w:val="22"/>
        </w:rPr>
      </w:pPr>
    </w:p>
    <w:p w:rsidR="006927A0" w:rsidRPr="002D49C9" w:rsidRDefault="00B565FE" w:rsidP="006927A0">
      <w:pPr>
        <w:spacing w:line="360" w:lineRule="auto"/>
        <w:jc w:val="both"/>
        <w:rPr>
          <w:rFonts w:ascii="Times New Roman" w:hAnsi="Times New Roman" w:cs="Times New Roman"/>
          <w:sz w:val="22"/>
          <w:szCs w:val="22"/>
          <w:lang w:val="en-US"/>
        </w:rPr>
      </w:pPr>
      <w:r>
        <w:rPr>
          <w:rFonts w:ascii="Times New Roman" w:hAnsi="Times New Roman" w:cs="Times New Roman"/>
          <w:color w:val="auto"/>
          <w:sz w:val="22"/>
          <w:szCs w:val="22"/>
        </w:rPr>
        <w:br/>
      </w:r>
    </w:p>
    <w:p w:rsidR="00CB2C3C" w:rsidRPr="002D49C9" w:rsidRDefault="00CB2C3C" w:rsidP="002D49C9">
      <w:pPr>
        <w:spacing w:after="120"/>
        <w:rPr>
          <w:rFonts w:ascii="Times New Roman" w:hAnsi="Times New Roman" w:cs="Times New Roman"/>
          <w:sz w:val="22"/>
          <w:szCs w:val="22"/>
          <w:lang w:val="en-US"/>
        </w:rPr>
      </w:pPr>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938" w:rsidRDefault="00EF6938">
      <w:pPr>
        <w:spacing w:after="0"/>
      </w:pPr>
      <w:r>
        <w:separator/>
      </w:r>
    </w:p>
  </w:endnote>
  <w:endnote w:type="continuationSeparator" w:id="0">
    <w:p w:rsidR="00EF6938" w:rsidRDefault="00EF6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Itálico">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938" w:rsidRDefault="00EF6938">
      <w:pPr>
        <w:spacing w:after="0"/>
      </w:pPr>
      <w:r>
        <w:separator/>
      </w:r>
    </w:p>
  </w:footnote>
  <w:footnote w:type="continuationSeparator" w:id="0">
    <w:p w:rsidR="00EF6938" w:rsidRDefault="00EF6938">
      <w:pPr>
        <w:spacing w:after="0"/>
      </w:pPr>
      <w:r>
        <w:continuationSeparator/>
      </w:r>
    </w:p>
  </w:footnote>
  <w:footnote w:id="1">
    <w:p w:rsidR="00F57E31" w:rsidRDefault="00F57E31" w:rsidP="007E7E08">
      <w:pPr>
        <w:pStyle w:val="Textodenotaderodap"/>
        <w:jc w:val="both"/>
      </w:pPr>
      <w:r>
        <w:rPr>
          <w:rStyle w:val="Caracteresdenotaderodap"/>
          <w:rFonts w:ascii="Times New Roman" w:hAnsi="Times New Roman"/>
        </w:rPr>
        <w:footnoteRef/>
      </w:r>
      <w:r w:rsidRPr="00C3283C">
        <w:rPr>
          <w:rFonts w:ascii="Times New Roman" w:hAnsi="Times New Roman"/>
          <w:color w:val="FF0000"/>
          <w:sz w:val="20"/>
          <w:szCs w:val="20"/>
        </w:rPr>
        <w:t>.</w:t>
      </w:r>
      <w:r w:rsidR="007E7E08">
        <w:rPr>
          <w:rFonts w:ascii="Times New Roman" w:hAnsi="Times New Roman"/>
          <w:color w:val="auto"/>
          <w:sz w:val="20"/>
          <w:szCs w:val="20"/>
        </w:rPr>
        <w:t xml:space="preserve">Artigo apresentado ao Eixo 5: Educação Aberta, Educação Online e Aprendizagem no Ecossistema Digital do XI Simpósio Nacional da ABCiber. </w:t>
      </w:r>
    </w:p>
  </w:footnote>
  <w:footnote w:id="2">
    <w:p w:rsidR="007E7E08" w:rsidRDefault="00F57E31" w:rsidP="007E7E08">
      <w:pPr>
        <w:pStyle w:val="Textodenotaderodap"/>
        <w:jc w:val="both"/>
        <w:rPr>
          <w:kern w:val="2"/>
        </w:rPr>
      </w:pPr>
      <w:r>
        <w:rPr>
          <w:rStyle w:val="Caracteresdenotaderodap"/>
          <w:rFonts w:ascii="Times New Roman" w:hAnsi="Times New Roman"/>
        </w:rPr>
        <w:footnoteRef/>
      </w:r>
      <w:r w:rsidR="007E7E08">
        <w:rPr>
          <w:rFonts w:ascii="Times New Roman" w:hAnsi="Times New Roman"/>
          <w:sz w:val="20"/>
          <w:szCs w:val="20"/>
        </w:rPr>
        <w:t xml:space="preserve"> Professora na rede municipal de ensino de São Paulo. Mestre em Artes pelo Instituto de Artes (Unesp) e participa do Grupo de Pesquisa em Arte e Educação (Unesp). E-mail: nunescamila83@hotmail.com</w:t>
      </w:r>
    </w:p>
    <w:p w:rsidR="00F57E31" w:rsidRDefault="00F57E31" w:rsidP="00F00D61">
      <w:pPr>
        <w:pStyle w:val="Textodenotaderodap"/>
        <w:spacing w:after="0"/>
        <w:jc w:val="both"/>
      </w:pPr>
    </w:p>
  </w:footnote>
  <w:footnote w:id="3">
    <w:p w:rsidR="006F7B84" w:rsidRPr="006F7B84" w:rsidRDefault="006F7B84" w:rsidP="006F7B84">
      <w:pPr>
        <w:pStyle w:val="Textodenotaderodap"/>
        <w:jc w:val="both"/>
        <w:rPr>
          <w:rFonts w:ascii="Times New Roman" w:hAnsi="Times New Roman"/>
          <w:sz w:val="20"/>
          <w:szCs w:val="20"/>
        </w:rPr>
      </w:pPr>
      <w:r>
        <w:rPr>
          <w:rStyle w:val="Refdenotaderodap"/>
        </w:rPr>
        <w:footnoteRef/>
      </w:r>
      <w:r>
        <w:t xml:space="preserve"> </w:t>
      </w:r>
      <w:r w:rsidRPr="006F7B84">
        <w:rPr>
          <w:rFonts w:ascii="Times New Roman" w:hAnsi="Times New Roman"/>
          <w:sz w:val="20"/>
          <w:szCs w:val="20"/>
        </w:rPr>
        <w:t>Sistematizada no período de 1987/1993, no Museu de Arte Contemporânea, a Abordagem Triangular tem como proposta de englobar aspectos que superassem o livre fazer e dialogassem com a contemporaneidade, por meio da análise, interpretação e prática.</w:t>
      </w:r>
    </w:p>
  </w:footnote>
  <w:footnote w:id="4">
    <w:p w:rsidR="00E85CBC" w:rsidRPr="00D568A7" w:rsidRDefault="00E85CBC" w:rsidP="00E85CBC">
      <w:pPr>
        <w:pStyle w:val="Textodenotaderodap"/>
        <w:jc w:val="both"/>
        <w:rPr>
          <w:rFonts w:ascii="Times New Roman" w:hAnsi="Times New Roman"/>
          <w:sz w:val="20"/>
          <w:szCs w:val="20"/>
        </w:rPr>
      </w:pPr>
      <w:r>
        <w:rPr>
          <w:rStyle w:val="Refdenotaderodap"/>
        </w:rPr>
        <w:footnoteRef/>
      </w:r>
      <w:r>
        <w:t xml:space="preserve"> </w:t>
      </w:r>
      <w:r w:rsidRPr="00D568A7">
        <w:rPr>
          <w:rFonts w:ascii="Times New Roman" w:hAnsi="Times New Roman"/>
          <w:sz w:val="20"/>
          <w:szCs w:val="20"/>
        </w:rPr>
        <w:t>Na câmera escura, as imagens projetadas no interior da câmera, aparecem invertidas. Isso acontece, porque os raios luminosos quando atingem um objeto</w:t>
      </w:r>
      <w:r w:rsidR="005B5972" w:rsidRPr="00D568A7">
        <w:rPr>
          <w:rFonts w:ascii="Times New Roman" w:hAnsi="Times New Roman"/>
          <w:sz w:val="20"/>
          <w:szCs w:val="20"/>
        </w:rPr>
        <w:t xml:space="preserve"> por meio do orifício da câmera </w:t>
      </w:r>
      <w:r w:rsidRPr="00D568A7">
        <w:rPr>
          <w:rFonts w:ascii="Times New Roman" w:hAnsi="Times New Roman"/>
          <w:sz w:val="20"/>
          <w:szCs w:val="20"/>
        </w:rPr>
        <w:t>projetam a imagem no interior da caixa de forma invertida, igual ao funcionamento do olho humano ao ser atravessado pelos raios de luz</w:t>
      </w:r>
      <w:r w:rsidR="005B5972" w:rsidRPr="00D568A7">
        <w:rPr>
          <w:rFonts w:ascii="Times New Roman" w:hAnsi="Times New Roman"/>
          <w:sz w:val="20"/>
          <w:szCs w:val="20"/>
        </w:rPr>
        <w:t xml:space="preserve">. Nesse caso, a inversão da imagem é corrigida pelo </w:t>
      </w:r>
      <w:r w:rsidRPr="00D568A7">
        <w:rPr>
          <w:rFonts w:ascii="Times New Roman" w:hAnsi="Times New Roman"/>
          <w:sz w:val="20"/>
          <w:szCs w:val="20"/>
        </w:rPr>
        <w:t>cérebro</w:t>
      </w:r>
      <w:r w:rsidR="005B5972" w:rsidRPr="00D568A7">
        <w:rPr>
          <w:rFonts w:ascii="Times New Roman" w:hAnsi="Times New Roman"/>
          <w:sz w:val="20"/>
          <w:szCs w:val="20"/>
        </w:rPr>
        <w:t xml:space="preserve"> permitindo que se enxergue os objetos em sua posição original.</w:t>
      </w:r>
    </w:p>
  </w:footnote>
  <w:footnote w:id="5">
    <w:p w:rsidR="00463430" w:rsidRPr="00463430" w:rsidRDefault="00463430">
      <w:pPr>
        <w:pStyle w:val="Textodenotaderodap"/>
        <w:rPr>
          <w:rFonts w:ascii="Times New Roman" w:hAnsi="Times New Roman"/>
          <w:sz w:val="20"/>
          <w:szCs w:val="20"/>
        </w:rPr>
      </w:pPr>
      <w:r>
        <w:rPr>
          <w:rStyle w:val="Refdenotaderodap"/>
        </w:rPr>
        <w:footnoteRef/>
      </w:r>
      <w:r>
        <w:t xml:space="preserve"> </w:t>
      </w:r>
      <w:r w:rsidRPr="00463430">
        <w:rPr>
          <w:rFonts w:ascii="Times New Roman" w:hAnsi="Times New Roman"/>
          <w:sz w:val="20"/>
          <w:szCs w:val="20"/>
        </w:rPr>
        <w:t>O filme “Viagem a Lua”, narra a saga do professor Barbenfouillis  (Méliés) em convencer seus colegas a participarem de uma viagem de exploração à Lua.</w:t>
      </w:r>
    </w:p>
  </w:footnote>
  <w:footnote w:id="6">
    <w:p w:rsidR="00936A4B" w:rsidRPr="00950494" w:rsidRDefault="00936A4B" w:rsidP="00384708">
      <w:pPr>
        <w:pStyle w:val="Textodenotaderodap"/>
        <w:jc w:val="both"/>
        <w:rPr>
          <w:rFonts w:ascii="Times New Roman" w:hAnsi="Times New Roman"/>
          <w:sz w:val="20"/>
          <w:szCs w:val="20"/>
        </w:rPr>
      </w:pPr>
      <w:r>
        <w:rPr>
          <w:rStyle w:val="Refdenotaderodap"/>
        </w:rPr>
        <w:footnoteRef/>
      </w:r>
      <w:r>
        <w:t xml:space="preserve"> </w:t>
      </w:r>
      <w:r w:rsidRPr="00950494">
        <w:rPr>
          <w:rFonts w:ascii="Times New Roman" w:hAnsi="Times New Roman"/>
          <w:sz w:val="20"/>
          <w:szCs w:val="20"/>
        </w:rPr>
        <w:t>Para conhecer um pouco da biografia de Maier, segue sugestão de vídeo do Canal do YouTube “vivieuvi”: (</w:t>
      </w:r>
      <w:hyperlink r:id="rId1" w:history="1">
        <w:r w:rsidRPr="00950494">
          <w:rPr>
            <w:rStyle w:val="Hyperlink"/>
            <w:rFonts w:ascii="Times New Roman" w:hAnsi="Times New Roman"/>
            <w:color w:val="auto"/>
            <w:sz w:val="20"/>
            <w:szCs w:val="20"/>
          </w:rPr>
          <w:t>https://www.youtube.com/watch?v=iO0kLC2yENI</w:t>
        </w:r>
      </w:hyperlink>
      <w:r w:rsidRPr="00950494">
        <w:rPr>
          <w:rFonts w:ascii="Times New Roman" w:hAnsi="Times New Roman"/>
          <w:sz w:val="20"/>
          <w:szCs w:val="20"/>
        </w:rPr>
        <w:t>).</w:t>
      </w:r>
    </w:p>
    <w:p w:rsidR="00936A4B" w:rsidRPr="00950494" w:rsidRDefault="00936A4B">
      <w:pPr>
        <w:pStyle w:val="Textodenotaderodap"/>
        <w:rPr>
          <w:sz w:val="20"/>
          <w:szCs w:val="20"/>
        </w:rPr>
      </w:pPr>
    </w:p>
  </w:footnote>
  <w:footnote w:id="7">
    <w:p w:rsidR="002835D0" w:rsidRPr="00950494" w:rsidRDefault="002835D0" w:rsidP="005F4E39">
      <w:pPr>
        <w:pStyle w:val="Textodenotaderodap"/>
        <w:jc w:val="both"/>
        <w:rPr>
          <w:color w:val="auto"/>
          <w:sz w:val="20"/>
          <w:szCs w:val="20"/>
        </w:rPr>
      </w:pPr>
      <w:r>
        <w:rPr>
          <w:rStyle w:val="Refdenotaderodap"/>
        </w:rPr>
        <w:footnoteRef/>
      </w:r>
      <w:r>
        <w:t xml:space="preserve"> </w:t>
      </w:r>
      <w:r w:rsidRPr="00950494">
        <w:rPr>
          <w:rFonts w:ascii="Times New Roman" w:hAnsi="Times New Roman"/>
          <w:sz w:val="20"/>
          <w:szCs w:val="20"/>
        </w:rPr>
        <w:t xml:space="preserve">Segundo o site </w:t>
      </w:r>
      <w:hyperlink r:id="rId2" w:history="1">
        <w:r w:rsidR="005F4E39" w:rsidRPr="00950494">
          <w:rPr>
            <w:rStyle w:val="Hyperlink"/>
            <w:rFonts w:ascii="Times New Roman" w:hAnsi="Times New Roman"/>
            <w:color w:val="auto"/>
            <w:sz w:val="20"/>
            <w:szCs w:val="20"/>
            <w:u w:val="none"/>
          </w:rPr>
          <w:t>https://www.significados.com.br/meme/</w:t>
        </w:r>
      </w:hyperlink>
      <w:r w:rsidR="005F4E39" w:rsidRPr="00950494">
        <w:rPr>
          <w:rFonts w:ascii="Times New Roman" w:hAnsi="Times New Roman"/>
          <w:color w:val="auto"/>
          <w:sz w:val="20"/>
          <w:szCs w:val="20"/>
        </w:rPr>
        <w:t xml:space="preserve"> a palavra meme é um termo grego que significa imitação. Quando relacionada ao universo da internet refere-se a </w:t>
      </w:r>
      <w:proofErr w:type="spellStart"/>
      <w:r w:rsidR="005F4E39" w:rsidRPr="00950494">
        <w:rPr>
          <w:rFonts w:ascii="Times New Roman" w:hAnsi="Times New Roman"/>
          <w:color w:val="auto"/>
          <w:sz w:val="20"/>
          <w:szCs w:val="20"/>
        </w:rPr>
        <w:t>viralização</w:t>
      </w:r>
      <w:proofErr w:type="spellEnd"/>
      <w:r w:rsidR="005F4E39" w:rsidRPr="00950494">
        <w:rPr>
          <w:rFonts w:ascii="Times New Roman" w:hAnsi="Times New Roman"/>
          <w:color w:val="auto"/>
          <w:sz w:val="20"/>
          <w:szCs w:val="20"/>
        </w:rPr>
        <w:t xml:space="preserve"> de alguma informação em formato de vídeo, foto, texto, </w:t>
      </w:r>
      <w:proofErr w:type="spellStart"/>
      <w:r w:rsidR="005F4E39" w:rsidRPr="00950494">
        <w:rPr>
          <w:rFonts w:ascii="Times New Roman" w:hAnsi="Times New Roman"/>
          <w:color w:val="auto"/>
          <w:sz w:val="20"/>
          <w:szCs w:val="20"/>
        </w:rPr>
        <w:t>etc</w:t>
      </w:r>
      <w:proofErr w:type="spellEnd"/>
      <w:r w:rsidR="005F4E39" w:rsidRPr="00950494">
        <w:rPr>
          <w:rFonts w:ascii="Times New Roman" w:hAnsi="Times New Roman"/>
          <w:color w:val="auto"/>
          <w:sz w:val="20"/>
          <w:szCs w:val="20"/>
        </w:rPr>
        <w:t xml:space="preserve"> que alcance popularidade no ciberespaço e fora dele.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3" w15:restartNumberingAfterBreak="0">
    <w:nsid w:val="74355BF9"/>
    <w:multiLevelType w:val="hybridMultilevel"/>
    <w:tmpl w:val="678A756E"/>
    <w:lvl w:ilvl="0" w:tplc="F9082E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35"/>
    <w:rsid w:val="00003CA6"/>
    <w:rsid w:val="0000724A"/>
    <w:rsid w:val="00010213"/>
    <w:rsid w:val="000161B9"/>
    <w:rsid w:val="000216D2"/>
    <w:rsid w:val="00032FBE"/>
    <w:rsid w:val="00033540"/>
    <w:rsid w:val="00037414"/>
    <w:rsid w:val="00043034"/>
    <w:rsid w:val="000452D3"/>
    <w:rsid w:val="0004717F"/>
    <w:rsid w:val="00054308"/>
    <w:rsid w:val="000624C9"/>
    <w:rsid w:val="0006281C"/>
    <w:rsid w:val="00064713"/>
    <w:rsid w:val="000658FB"/>
    <w:rsid w:val="00065F1D"/>
    <w:rsid w:val="000706D6"/>
    <w:rsid w:val="0008436C"/>
    <w:rsid w:val="0008618D"/>
    <w:rsid w:val="000872B9"/>
    <w:rsid w:val="00094BB6"/>
    <w:rsid w:val="000A0EA5"/>
    <w:rsid w:val="000A7C61"/>
    <w:rsid w:val="000B4037"/>
    <w:rsid w:val="000C2950"/>
    <w:rsid w:val="000C4216"/>
    <w:rsid w:val="000C5171"/>
    <w:rsid w:val="000C7C23"/>
    <w:rsid w:val="000D41B3"/>
    <w:rsid w:val="000D4425"/>
    <w:rsid w:val="000D6F21"/>
    <w:rsid w:val="000E3365"/>
    <w:rsid w:val="000E5EF7"/>
    <w:rsid w:val="000E6501"/>
    <w:rsid w:val="000F1D07"/>
    <w:rsid w:val="000F4CB4"/>
    <w:rsid w:val="000F732B"/>
    <w:rsid w:val="000F78A6"/>
    <w:rsid w:val="001003AC"/>
    <w:rsid w:val="00111C50"/>
    <w:rsid w:val="00114F8C"/>
    <w:rsid w:val="001178FF"/>
    <w:rsid w:val="00123713"/>
    <w:rsid w:val="00124847"/>
    <w:rsid w:val="00132260"/>
    <w:rsid w:val="00142710"/>
    <w:rsid w:val="0014364D"/>
    <w:rsid w:val="0015312F"/>
    <w:rsid w:val="00154841"/>
    <w:rsid w:val="00161BD4"/>
    <w:rsid w:val="001622D6"/>
    <w:rsid w:val="0016258E"/>
    <w:rsid w:val="001656A6"/>
    <w:rsid w:val="001668EB"/>
    <w:rsid w:val="00172183"/>
    <w:rsid w:val="00173D8F"/>
    <w:rsid w:val="00183EAD"/>
    <w:rsid w:val="0018671B"/>
    <w:rsid w:val="00195B94"/>
    <w:rsid w:val="001A40FA"/>
    <w:rsid w:val="001A4300"/>
    <w:rsid w:val="001A5D31"/>
    <w:rsid w:val="001A6630"/>
    <w:rsid w:val="001A77A6"/>
    <w:rsid w:val="001B50AF"/>
    <w:rsid w:val="001B7EF5"/>
    <w:rsid w:val="001C43F3"/>
    <w:rsid w:val="001C461A"/>
    <w:rsid w:val="001C4D30"/>
    <w:rsid w:val="001D2545"/>
    <w:rsid w:val="001D4AD1"/>
    <w:rsid w:val="001E0DBB"/>
    <w:rsid w:val="001E13D4"/>
    <w:rsid w:val="001E2A3D"/>
    <w:rsid w:val="001E2A5D"/>
    <w:rsid w:val="001E6897"/>
    <w:rsid w:val="001E7FB0"/>
    <w:rsid w:val="001F028E"/>
    <w:rsid w:val="001F0FC1"/>
    <w:rsid w:val="001F2D2F"/>
    <w:rsid w:val="001F3783"/>
    <w:rsid w:val="00200987"/>
    <w:rsid w:val="00203482"/>
    <w:rsid w:val="00203D19"/>
    <w:rsid w:val="002133A6"/>
    <w:rsid w:val="002153E0"/>
    <w:rsid w:val="00216A94"/>
    <w:rsid w:val="00230030"/>
    <w:rsid w:val="0023140A"/>
    <w:rsid w:val="00234CBD"/>
    <w:rsid w:val="00235AFB"/>
    <w:rsid w:val="00236AEC"/>
    <w:rsid w:val="002370BD"/>
    <w:rsid w:val="00243DDB"/>
    <w:rsid w:val="00246EDE"/>
    <w:rsid w:val="00250E6A"/>
    <w:rsid w:val="00254976"/>
    <w:rsid w:val="00254BF9"/>
    <w:rsid w:val="0025507C"/>
    <w:rsid w:val="00260D52"/>
    <w:rsid w:val="0026251D"/>
    <w:rsid w:val="002649EF"/>
    <w:rsid w:val="002721FA"/>
    <w:rsid w:val="002835D0"/>
    <w:rsid w:val="002958A1"/>
    <w:rsid w:val="002A0C35"/>
    <w:rsid w:val="002A3A7A"/>
    <w:rsid w:val="002B1952"/>
    <w:rsid w:val="002B218F"/>
    <w:rsid w:val="002B2F5A"/>
    <w:rsid w:val="002B46C6"/>
    <w:rsid w:val="002B4E7F"/>
    <w:rsid w:val="002C26AE"/>
    <w:rsid w:val="002C677B"/>
    <w:rsid w:val="002D49C9"/>
    <w:rsid w:val="002D4B00"/>
    <w:rsid w:val="002D7634"/>
    <w:rsid w:val="002D7F0C"/>
    <w:rsid w:val="002E1246"/>
    <w:rsid w:val="002E4774"/>
    <w:rsid w:val="002F12BA"/>
    <w:rsid w:val="002F1E86"/>
    <w:rsid w:val="002F7DFD"/>
    <w:rsid w:val="003011FB"/>
    <w:rsid w:val="00301947"/>
    <w:rsid w:val="00303914"/>
    <w:rsid w:val="003074D5"/>
    <w:rsid w:val="003108EA"/>
    <w:rsid w:val="00312D45"/>
    <w:rsid w:val="00313F0F"/>
    <w:rsid w:val="00317C1D"/>
    <w:rsid w:val="00321A64"/>
    <w:rsid w:val="00322342"/>
    <w:rsid w:val="00324CDD"/>
    <w:rsid w:val="00330BC7"/>
    <w:rsid w:val="00345091"/>
    <w:rsid w:val="00347D68"/>
    <w:rsid w:val="0035184C"/>
    <w:rsid w:val="00374DA7"/>
    <w:rsid w:val="0038001B"/>
    <w:rsid w:val="0038058D"/>
    <w:rsid w:val="00382C05"/>
    <w:rsid w:val="00384708"/>
    <w:rsid w:val="003854C7"/>
    <w:rsid w:val="00394DAC"/>
    <w:rsid w:val="003A21B8"/>
    <w:rsid w:val="003A3C32"/>
    <w:rsid w:val="003A6440"/>
    <w:rsid w:val="003B5D1D"/>
    <w:rsid w:val="003B75B2"/>
    <w:rsid w:val="003C1968"/>
    <w:rsid w:val="003C3171"/>
    <w:rsid w:val="003C5A28"/>
    <w:rsid w:val="003D13B1"/>
    <w:rsid w:val="003D57EC"/>
    <w:rsid w:val="003E1C0A"/>
    <w:rsid w:val="003E62D4"/>
    <w:rsid w:val="003E6499"/>
    <w:rsid w:val="003F6D93"/>
    <w:rsid w:val="003F6FEC"/>
    <w:rsid w:val="00400C94"/>
    <w:rsid w:val="00402444"/>
    <w:rsid w:val="004139CD"/>
    <w:rsid w:val="00414974"/>
    <w:rsid w:val="00425E45"/>
    <w:rsid w:val="00434205"/>
    <w:rsid w:val="00434975"/>
    <w:rsid w:val="00436183"/>
    <w:rsid w:val="00442C34"/>
    <w:rsid w:val="00445FF9"/>
    <w:rsid w:val="0045347E"/>
    <w:rsid w:val="00454568"/>
    <w:rsid w:val="00455209"/>
    <w:rsid w:val="004624FD"/>
    <w:rsid w:val="00463430"/>
    <w:rsid w:val="00463759"/>
    <w:rsid w:val="00463EEC"/>
    <w:rsid w:val="00466423"/>
    <w:rsid w:val="0047077F"/>
    <w:rsid w:val="00470EC3"/>
    <w:rsid w:val="00471518"/>
    <w:rsid w:val="004758F8"/>
    <w:rsid w:val="00475A80"/>
    <w:rsid w:val="0048076F"/>
    <w:rsid w:val="00486CE3"/>
    <w:rsid w:val="00491434"/>
    <w:rsid w:val="004927F1"/>
    <w:rsid w:val="004A2110"/>
    <w:rsid w:val="004A4DAD"/>
    <w:rsid w:val="004B1CA4"/>
    <w:rsid w:val="004C2366"/>
    <w:rsid w:val="004C688E"/>
    <w:rsid w:val="004C6E42"/>
    <w:rsid w:val="004D01E3"/>
    <w:rsid w:val="004D0B6B"/>
    <w:rsid w:val="004D3FB6"/>
    <w:rsid w:val="004D47A9"/>
    <w:rsid w:val="004D5BFB"/>
    <w:rsid w:val="004D5D05"/>
    <w:rsid w:val="004D5DF6"/>
    <w:rsid w:val="004D78DA"/>
    <w:rsid w:val="004E7988"/>
    <w:rsid w:val="004F067B"/>
    <w:rsid w:val="004F264C"/>
    <w:rsid w:val="004F2C9D"/>
    <w:rsid w:val="004F6B6F"/>
    <w:rsid w:val="00500476"/>
    <w:rsid w:val="00503C29"/>
    <w:rsid w:val="0050696B"/>
    <w:rsid w:val="00510111"/>
    <w:rsid w:val="00510BF1"/>
    <w:rsid w:val="00515A4A"/>
    <w:rsid w:val="00517618"/>
    <w:rsid w:val="00517E15"/>
    <w:rsid w:val="00531E37"/>
    <w:rsid w:val="00534B4C"/>
    <w:rsid w:val="00542BF0"/>
    <w:rsid w:val="00551C5A"/>
    <w:rsid w:val="005540EF"/>
    <w:rsid w:val="00571D3F"/>
    <w:rsid w:val="00573E63"/>
    <w:rsid w:val="00576642"/>
    <w:rsid w:val="00576AE8"/>
    <w:rsid w:val="00580F25"/>
    <w:rsid w:val="00583F03"/>
    <w:rsid w:val="00592209"/>
    <w:rsid w:val="00594FD6"/>
    <w:rsid w:val="00595A1A"/>
    <w:rsid w:val="005A13A5"/>
    <w:rsid w:val="005A2AAC"/>
    <w:rsid w:val="005A5891"/>
    <w:rsid w:val="005B1A65"/>
    <w:rsid w:val="005B3D55"/>
    <w:rsid w:val="005B5268"/>
    <w:rsid w:val="005B5972"/>
    <w:rsid w:val="005B7D2A"/>
    <w:rsid w:val="005B7E2F"/>
    <w:rsid w:val="005C4199"/>
    <w:rsid w:val="005C444D"/>
    <w:rsid w:val="005C7D80"/>
    <w:rsid w:val="005D37CB"/>
    <w:rsid w:val="005D5E80"/>
    <w:rsid w:val="005E2A4E"/>
    <w:rsid w:val="005E6538"/>
    <w:rsid w:val="005F11BA"/>
    <w:rsid w:val="005F4E39"/>
    <w:rsid w:val="005F59C2"/>
    <w:rsid w:val="005F7BDC"/>
    <w:rsid w:val="00611B61"/>
    <w:rsid w:val="00614AA2"/>
    <w:rsid w:val="00614DCD"/>
    <w:rsid w:val="00614E96"/>
    <w:rsid w:val="00620E5F"/>
    <w:rsid w:val="00625F20"/>
    <w:rsid w:val="0062745A"/>
    <w:rsid w:val="006278A2"/>
    <w:rsid w:val="00632831"/>
    <w:rsid w:val="006421BA"/>
    <w:rsid w:val="00652080"/>
    <w:rsid w:val="0066036F"/>
    <w:rsid w:val="006626C2"/>
    <w:rsid w:val="00664671"/>
    <w:rsid w:val="00670047"/>
    <w:rsid w:val="0067296A"/>
    <w:rsid w:val="00672B18"/>
    <w:rsid w:val="0067335C"/>
    <w:rsid w:val="00683957"/>
    <w:rsid w:val="0068703F"/>
    <w:rsid w:val="006927A0"/>
    <w:rsid w:val="006944AA"/>
    <w:rsid w:val="00696A5D"/>
    <w:rsid w:val="006A348B"/>
    <w:rsid w:val="006A59B2"/>
    <w:rsid w:val="006A6CC0"/>
    <w:rsid w:val="006B2E66"/>
    <w:rsid w:val="006B4274"/>
    <w:rsid w:val="006C5EC1"/>
    <w:rsid w:val="006D3901"/>
    <w:rsid w:val="006D60F0"/>
    <w:rsid w:val="006D7A0F"/>
    <w:rsid w:val="006E0D14"/>
    <w:rsid w:val="006E2702"/>
    <w:rsid w:val="006F0A33"/>
    <w:rsid w:val="006F264A"/>
    <w:rsid w:val="006F7B84"/>
    <w:rsid w:val="0070243C"/>
    <w:rsid w:val="0070525B"/>
    <w:rsid w:val="00710EF9"/>
    <w:rsid w:val="00711FED"/>
    <w:rsid w:val="0071575F"/>
    <w:rsid w:val="007246BC"/>
    <w:rsid w:val="007250EC"/>
    <w:rsid w:val="00725483"/>
    <w:rsid w:val="00727C78"/>
    <w:rsid w:val="00740791"/>
    <w:rsid w:val="007423A4"/>
    <w:rsid w:val="00743558"/>
    <w:rsid w:val="00744F7D"/>
    <w:rsid w:val="00753B06"/>
    <w:rsid w:val="00760772"/>
    <w:rsid w:val="007634AC"/>
    <w:rsid w:val="00763AA7"/>
    <w:rsid w:val="00767750"/>
    <w:rsid w:val="00770CA2"/>
    <w:rsid w:val="007711C0"/>
    <w:rsid w:val="00780F6E"/>
    <w:rsid w:val="00784A45"/>
    <w:rsid w:val="00785253"/>
    <w:rsid w:val="00785269"/>
    <w:rsid w:val="0078695C"/>
    <w:rsid w:val="0079459D"/>
    <w:rsid w:val="0079575F"/>
    <w:rsid w:val="007A0D0D"/>
    <w:rsid w:val="007A62FE"/>
    <w:rsid w:val="007B3E41"/>
    <w:rsid w:val="007B7982"/>
    <w:rsid w:val="007C1E0A"/>
    <w:rsid w:val="007C2B0B"/>
    <w:rsid w:val="007D7744"/>
    <w:rsid w:val="007E0358"/>
    <w:rsid w:val="007E7319"/>
    <w:rsid w:val="007E7E08"/>
    <w:rsid w:val="007F2F9A"/>
    <w:rsid w:val="007F622F"/>
    <w:rsid w:val="007F6745"/>
    <w:rsid w:val="007F7BCF"/>
    <w:rsid w:val="00800583"/>
    <w:rsid w:val="008136EA"/>
    <w:rsid w:val="00815B9E"/>
    <w:rsid w:val="00820BA8"/>
    <w:rsid w:val="008217E3"/>
    <w:rsid w:val="00823A3A"/>
    <w:rsid w:val="00827B03"/>
    <w:rsid w:val="00827D5B"/>
    <w:rsid w:val="00833CD3"/>
    <w:rsid w:val="00835789"/>
    <w:rsid w:val="0083727C"/>
    <w:rsid w:val="00843305"/>
    <w:rsid w:val="00845874"/>
    <w:rsid w:val="00851254"/>
    <w:rsid w:val="00854E7C"/>
    <w:rsid w:val="00855ECD"/>
    <w:rsid w:val="00856C48"/>
    <w:rsid w:val="00856C67"/>
    <w:rsid w:val="008645C0"/>
    <w:rsid w:val="00865480"/>
    <w:rsid w:val="00871CA3"/>
    <w:rsid w:val="0087224B"/>
    <w:rsid w:val="00873C38"/>
    <w:rsid w:val="00874B85"/>
    <w:rsid w:val="008855B2"/>
    <w:rsid w:val="00887D20"/>
    <w:rsid w:val="008923E2"/>
    <w:rsid w:val="00893C28"/>
    <w:rsid w:val="00895E50"/>
    <w:rsid w:val="00896417"/>
    <w:rsid w:val="008A0C72"/>
    <w:rsid w:val="008A3D45"/>
    <w:rsid w:val="008A5CB8"/>
    <w:rsid w:val="008A62B0"/>
    <w:rsid w:val="008B002B"/>
    <w:rsid w:val="008B3D7C"/>
    <w:rsid w:val="008B6B05"/>
    <w:rsid w:val="008B7D22"/>
    <w:rsid w:val="008C0176"/>
    <w:rsid w:val="008C2086"/>
    <w:rsid w:val="008C4559"/>
    <w:rsid w:val="008D3F53"/>
    <w:rsid w:val="008E3D95"/>
    <w:rsid w:val="008F2D18"/>
    <w:rsid w:val="008F316F"/>
    <w:rsid w:val="008F6D8E"/>
    <w:rsid w:val="0090752A"/>
    <w:rsid w:val="00914A12"/>
    <w:rsid w:val="009247B8"/>
    <w:rsid w:val="00930D9A"/>
    <w:rsid w:val="00934EB7"/>
    <w:rsid w:val="00936A4B"/>
    <w:rsid w:val="00936EA3"/>
    <w:rsid w:val="00940E7A"/>
    <w:rsid w:val="00941A41"/>
    <w:rsid w:val="009434EB"/>
    <w:rsid w:val="00947E16"/>
    <w:rsid w:val="00950494"/>
    <w:rsid w:val="00954D06"/>
    <w:rsid w:val="009566FD"/>
    <w:rsid w:val="00956FE6"/>
    <w:rsid w:val="00960A64"/>
    <w:rsid w:val="00962AAC"/>
    <w:rsid w:val="00962C32"/>
    <w:rsid w:val="00964E1A"/>
    <w:rsid w:val="00967AFF"/>
    <w:rsid w:val="0097052E"/>
    <w:rsid w:val="0097726A"/>
    <w:rsid w:val="00981BFF"/>
    <w:rsid w:val="009844E3"/>
    <w:rsid w:val="0098671A"/>
    <w:rsid w:val="00986A4B"/>
    <w:rsid w:val="009933AC"/>
    <w:rsid w:val="009975C3"/>
    <w:rsid w:val="009A15BD"/>
    <w:rsid w:val="009A2AFC"/>
    <w:rsid w:val="009A3C04"/>
    <w:rsid w:val="009A4ED3"/>
    <w:rsid w:val="009C74AD"/>
    <w:rsid w:val="009D1CBF"/>
    <w:rsid w:val="009D1E80"/>
    <w:rsid w:val="009D6873"/>
    <w:rsid w:val="009D718B"/>
    <w:rsid w:val="009E0A89"/>
    <w:rsid w:val="009E3C36"/>
    <w:rsid w:val="009E46B9"/>
    <w:rsid w:val="009E488C"/>
    <w:rsid w:val="009E4DE0"/>
    <w:rsid w:val="009E7102"/>
    <w:rsid w:val="009F4472"/>
    <w:rsid w:val="009F5286"/>
    <w:rsid w:val="009F696D"/>
    <w:rsid w:val="009F706B"/>
    <w:rsid w:val="009F78FD"/>
    <w:rsid w:val="009F798C"/>
    <w:rsid w:val="00A0062F"/>
    <w:rsid w:val="00A05FC7"/>
    <w:rsid w:val="00A16A1A"/>
    <w:rsid w:val="00A21357"/>
    <w:rsid w:val="00A22EBA"/>
    <w:rsid w:val="00A27431"/>
    <w:rsid w:val="00A34EFB"/>
    <w:rsid w:val="00A44879"/>
    <w:rsid w:val="00A477DA"/>
    <w:rsid w:val="00A5041F"/>
    <w:rsid w:val="00A506EF"/>
    <w:rsid w:val="00A528EC"/>
    <w:rsid w:val="00A5568F"/>
    <w:rsid w:val="00A600D4"/>
    <w:rsid w:val="00A61A66"/>
    <w:rsid w:val="00A73CC7"/>
    <w:rsid w:val="00A75891"/>
    <w:rsid w:val="00A75DE4"/>
    <w:rsid w:val="00A80F13"/>
    <w:rsid w:val="00A85B1F"/>
    <w:rsid w:val="00A9023B"/>
    <w:rsid w:val="00A93008"/>
    <w:rsid w:val="00AA14CD"/>
    <w:rsid w:val="00AA259D"/>
    <w:rsid w:val="00AA7C19"/>
    <w:rsid w:val="00AB043B"/>
    <w:rsid w:val="00AB47BE"/>
    <w:rsid w:val="00AB797C"/>
    <w:rsid w:val="00AC1552"/>
    <w:rsid w:val="00AC3C3B"/>
    <w:rsid w:val="00AD08D8"/>
    <w:rsid w:val="00AD7FB7"/>
    <w:rsid w:val="00AE1A39"/>
    <w:rsid w:val="00AE6303"/>
    <w:rsid w:val="00AF0468"/>
    <w:rsid w:val="00AF0B5D"/>
    <w:rsid w:val="00AF18E7"/>
    <w:rsid w:val="00AF206B"/>
    <w:rsid w:val="00B018EC"/>
    <w:rsid w:val="00B020EE"/>
    <w:rsid w:val="00B026AB"/>
    <w:rsid w:val="00B06447"/>
    <w:rsid w:val="00B078B4"/>
    <w:rsid w:val="00B07FC7"/>
    <w:rsid w:val="00B15637"/>
    <w:rsid w:val="00B22FC9"/>
    <w:rsid w:val="00B24C2D"/>
    <w:rsid w:val="00B32503"/>
    <w:rsid w:val="00B342BF"/>
    <w:rsid w:val="00B361A3"/>
    <w:rsid w:val="00B460AE"/>
    <w:rsid w:val="00B50364"/>
    <w:rsid w:val="00B50DF5"/>
    <w:rsid w:val="00B549FB"/>
    <w:rsid w:val="00B565FE"/>
    <w:rsid w:val="00B57E92"/>
    <w:rsid w:val="00B628F7"/>
    <w:rsid w:val="00B704EE"/>
    <w:rsid w:val="00B70E97"/>
    <w:rsid w:val="00B71805"/>
    <w:rsid w:val="00B777DC"/>
    <w:rsid w:val="00B818AB"/>
    <w:rsid w:val="00B82A07"/>
    <w:rsid w:val="00B86E77"/>
    <w:rsid w:val="00B910CB"/>
    <w:rsid w:val="00B91184"/>
    <w:rsid w:val="00B921DA"/>
    <w:rsid w:val="00B94935"/>
    <w:rsid w:val="00B94A72"/>
    <w:rsid w:val="00B95226"/>
    <w:rsid w:val="00B96FE4"/>
    <w:rsid w:val="00B977C5"/>
    <w:rsid w:val="00BA1B82"/>
    <w:rsid w:val="00BA6FA7"/>
    <w:rsid w:val="00BB2988"/>
    <w:rsid w:val="00BB405E"/>
    <w:rsid w:val="00BB7FD6"/>
    <w:rsid w:val="00BC19DB"/>
    <w:rsid w:val="00BC248A"/>
    <w:rsid w:val="00BD2775"/>
    <w:rsid w:val="00BD3316"/>
    <w:rsid w:val="00BD6ED7"/>
    <w:rsid w:val="00BE0B78"/>
    <w:rsid w:val="00BE7728"/>
    <w:rsid w:val="00BF4A16"/>
    <w:rsid w:val="00C00900"/>
    <w:rsid w:val="00C06ECB"/>
    <w:rsid w:val="00C07EDD"/>
    <w:rsid w:val="00C12F34"/>
    <w:rsid w:val="00C15323"/>
    <w:rsid w:val="00C227C1"/>
    <w:rsid w:val="00C23780"/>
    <w:rsid w:val="00C243A7"/>
    <w:rsid w:val="00C3166B"/>
    <w:rsid w:val="00C32908"/>
    <w:rsid w:val="00C343B1"/>
    <w:rsid w:val="00C41A55"/>
    <w:rsid w:val="00C458D7"/>
    <w:rsid w:val="00C4727A"/>
    <w:rsid w:val="00C47478"/>
    <w:rsid w:val="00C51959"/>
    <w:rsid w:val="00C67176"/>
    <w:rsid w:val="00C74993"/>
    <w:rsid w:val="00C766A7"/>
    <w:rsid w:val="00C85D42"/>
    <w:rsid w:val="00C90F10"/>
    <w:rsid w:val="00C92747"/>
    <w:rsid w:val="00C971B5"/>
    <w:rsid w:val="00CA01DE"/>
    <w:rsid w:val="00CA4F01"/>
    <w:rsid w:val="00CA7E53"/>
    <w:rsid w:val="00CB1ED4"/>
    <w:rsid w:val="00CB2C3C"/>
    <w:rsid w:val="00CB6699"/>
    <w:rsid w:val="00CB6F79"/>
    <w:rsid w:val="00CC61A7"/>
    <w:rsid w:val="00CD0F8D"/>
    <w:rsid w:val="00CE2345"/>
    <w:rsid w:val="00CE3FB8"/>
    <w:rsid w:val="00CF3253"/>
    <w:rsid w:val="00CF626D"/>
    <w:rsid w:val="00D00A1B"/>
    <w:rsid w:val="00D04A15"/>
    <w:rsid w:val="00D07ED1"/>
    <w:rsid w:val="00D1322F"/>
    <w:rsid w:val="00D21221"/>
    <w:rsid w:val="00D241F5"/>
    <w:rsid w:val="00D32359"/>
    <w:rsid w:val="00D360E1"/>
    <w:rsid w:val="00D40935"/>
    <w:rsid w:val="00D512D0"/>
    <w:rsid w:val="00D5221B"/>
    <w:rsid w:val="00D5240E"/>
    <w:rsid w:val="00D53912"/>
    <w:rsid w:val="00D5447A"/>
    <w:rsid w:val="00D568A7"/>
    <w:rsid w:val="00D6397A"/>
    <w:rsid w:val="00D7071D"/>
    <w:rsid w:val="00D80D9E"/>
    <w:rsid w:val="00D83297"/>
    <w:rsid w:val="00D91F8D"/>
    <w:rsid w:val="00DA02FE"/>
    <w:rsid w:val="00DB305A"/>
    <w:rsid w:val="00DB3434"/>
    <w:rsid w:val="00DB3FAB"/>
    <w:rsid w:val="00DC4CD1"/>
    <w:rsid w:val="00DC5528"/>
    <w:rsid w:val="00DC581C"/>
    <w:rsid w:val="00DD2F92"/>
    <w:rsid w:val="00DD3DF5"/>
    <w:rsid w:val="00DE05B3"/>
    <w:rsid w:val="00E05673"/>
    <w:rsid w:val="00E12E6A"/>
    <w:rsid w:val="00E238A0"/>
    <w:rsid w:val="00E23F0D"/>
    <w:rsid w:val="00E24FD5"/>
    <w:rsid w:val="00E26573"/>
    <w:rsid w:val="00E31BDC"/>
    <w:rsid w:val="00E33862"/>
    <w:rsid w:val="00E34905"/>
    <w:rsid w:val="00E37007"/>
    <w:rsid w:val="00E41D65"/>
    <w:rsid w:val="00E42B5C"/>
    <w:rsid w:val="00E447DD"/>
    <w:rsid w:val="00E46182"/>
    <w:rsid w:val="00E46E34"/>
    <w:rsid w:val="00E60D44"/>
    <w:rsid w:val="00E62D70"/>
    <w:rsid w:val="00E64BA9"/>
    <w:rsid w:val="00E66FFF"/>
    <w:rsid w:val="00E74EC3"/>
    <w:rsid w:val="00E81292"/>
    <w:rsid w:val="00E85CBC"/>
    <w:rsid w:val="00E9131A"/>
    <w:rsid w:val="00E918C2"/>
    <w:rsid w:val="00E9530A"/>
    <w:rsid w:val="00EA1C66"/>
    <w:rsid w:val="00EA370C"/>
    <w:rsid w:val="00EA5FE2"/>
    <w:rsid w:val="00EB4976"/>
    <w:rsid w:val="00EB532C"/>
    <w:rsid w:val="00EC226E"/>
    <w:rsid w:val="00EC40CC"/>
    <w:rsid w:val="00EC7F23"/>
    <w:rsid w:val="00ED407A"/>
    <w:rsid w:val="00ED6DAB"/>
    <w:rsid w:val="00EE2D21"/>
    <w:rsid w:val="00EE7DBD"/>
    <w:rsid w:val="00EF086D"/>
    <w:rsid w:val="00EF1372"/>
    <w:rsid w:val="00EF6648"/>
    <w:rsid w:val="00EF6938"/>
    <w:rsid w:val="00EF79DD"/>
    <w:rsid w:val="00F00D61"/>
    <w:rsid w:val="00F023E5"/>
    <w:rsid w:val="00F02552"/>
    <w:rsid w:val="00F02A0B"/>
    <w:rsid w:val="00F22938"/>
    <w:rsid w:val="00F30A02"/>
    <w:rsid w:val="00F3275B"/>
    <w:rsid w:val="00F33C9C"/>
    <w:rsid w:val="00F34112"/>
    <w:rsid w:val="00F34D2F"/>
    <w:rsid w:val="00F36514"/>
    <w:rsid w:val="00F374BF"/>
    <w:rsid w:val="00F41445"/>
    <w:rsid w:val="00F42FBD"/>
    <w:rsid w:val="00F437DC"/>
    <w:rsid w:val="00F43CAF"/>
    <w:rsid w:val="00F47C92"/>
    <w:rsid w:val="00F51B31"/>
    <w:rsid w:val="00F52146"/>
    <w:rsid w:val="00F52E4C"/>
    <w:rsid w:val="00F57E31"/>
    <w:rsid w:val="00F61AD4"/>
    <w:rsid w:val="00F650D4"/>
    <w:rsid w:val="00F71776"/>
    <w:rsid w:val="00F76AA5"/>
    <w:rsid w:val="00F830B6"/>
    <w:rsid w:val="00F831CC"/>
    <w:rsid w:val="00F85805"/>
    <w:rsid w:val="00F905EB"/>
    <w:rsid w:val="00F91698"/>
    <w:rsid w:val="00F95342"/>
    <w:rsid w:val="00F95795"/>
    <w:rsid w:val="00F96025"/>
    <w:rsid w:val="00FA00BE"/>
    <w:rsid w:val="00FA28E4"/>
    <w:rsid w:val="00FA3DBC"/>
    <w:rsid w:val="00FA5EA0"/>
    <w:rsid w:val="00FA6ECA"/>
    <w:rsid w:val="00FB16A1"/>
    <w:rsid w:val="00FB205F"/>
    <w:rsid w:val="00FB2148"/>
    <w:rsid w:val="00FB645C"/>
    <w:rsid w:val="00FC7988"/>
    <w:rsid w:val="00FD0B2E"/>
    <w:rsid w:val="00FD22BA"/>
    <w:rsid w:val="00FD363C"/>
    <w:rsid w:val="00FE6262"/>
    <w:rsid w:val="00FF48DA"/>
    <w:rsid w:val="00FF54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21FD92"/>
  <w15:docId w15:val="{840A5B70-67C2-44E4-9878-D0B3C577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styleId="MenoPendente">
    <w:name w:val="Unresolved Mention"/>
    <w:basedOn w:val="Fontepargpadro"/>
    <w:uiPriority w:val="99"/>
    <w:semiHidden/>
    <w:unhideWhenUsed/>
    <w:rsid w:val="005F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907">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816800222">
      <w:bodyDiv w:val="1"/>
      <w:marLeft w:val="0"/>
      <w:marRight w:val="0"/>
      <w:marTop w:val="0"/>
      <w:marBottom w:val="0"/>
      <w:divBdr>
        <w:top w:val="none" w:sz="0" w:space="0" w:color="auto"/>
        <w:left w:val="none" w:sz="0" w:space="0" w:color="auto"/>
        <w:bottom w:val="none" w:sz="0" w:space="0" w:color="auto"/>
        <w:right w:val="none" w:sz="0" w:space="0" w:color="auto"/>
      </w:divBdr>
    </w:div>
    <w:div w:id="1214150036">
      <w:bodyDiv w:val="1"/>
      <w:marLeft w:val="0"/>
      <w:marRight w:val="0"/>
      <w:marTop w:val="0"/>
      <w:marBottom w:val="0"/>
      <w:divBdr>
        <w:top w:val="none" w:sz="0" w:space="0" w:color="auto"/>
        <w:left w:val="none" w:sz="0" w:space="0" w:color="auto"/>
        <w:bottom w:val="none" w:sz="0" w:space="0" w:color="auto"/>
        <w:right w:val="none" w:sz="0" w:space="0" w:color="auto"/>
      </w:divBdr>
    </w:div>
    <w:div w:id="13214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ignificados.com.br/meme/" TargetMode="External"/><Relationship Id="rId1" Type="http://schemas.openxmlformats.org/officeDocument/2006/relationships/hyperlink" Target="https://www.youtube.com/watch?v=iO0kLC2yEN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49E2-0F35-4E09-89A0-8C50CFC3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6002</Words>
  <Characters>33255</Characters>
  <Application>Microsoft Office Word</Application>
  <DocSecurity>0</DocSecurity>
  <Lines>519</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Camila Nunes</cp:lastModifiedBy>
  <cp:revision>3</cp:revision>
  <cp:lastPrinted>2018-08-01T20:22:00Z</cp:lastPrinted>
  <dcterms:created xsi:type="dcterms:W3CDTF">2019-01-31T23:34:00Z</dcterms:created>
  <dcterms:modified xsi:type="dcterms:W3CDTF">2019-01-31T23:35:00Z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