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6353E" w14:textId="3A89B229" w:rsidR="008246E9" w:rsidRPr="00D372E1" w:rsidRDefault="004D54C9" w:rsidP="00914472">
      <w:pPr>
        <w:pStyle w:val="Ttulo"/>
        <w:rPr>
          <w:rFonts w:cs="Times New Roman"/>
          <w:b w:val="0"/>
          <w:caps w:val="0"/>
        </w:rPr>
      </w:pPr>
      <w:r w:rsidRPr="00906800">
        <w:rPr>
          <w:rFonts w:cs="Times New Roman"/>
          <w:i/>
        </w:rPr>
        <w:t>DESIGN THINKING</w:t>
      </w:r>
      <w:r w:rsidRPr="00D372E1">
        <w:rPr>
          <w:rFonts w:cs="Times New Roman"/>
        </w:rPr>
        <w:t xml:space="preserve"> APLICADO </w:t>
      </w:r>
      <w:r w:rsidR="008E19B6">
        <w:rPr>
          <w:rFonts w:cs="Times New Roman"/>
        </w:rPr>
        <w:t>A</w:t>
      </w:r>
      <w:r w:rsidRPr="00D372E1">
        <w:rPr>
          <w:rFonts w:cs="Times New Roman"/>
        </w:rPr>
        <w:t xml:space="preserve"> NOVAS FORMAS DE SE FAZER MÚSICA DURANTE A PANDEMIA E O ISOLAMENTO SOCIAL EM 2020</w:t>
      </w:r>
      <w:r w:rsidR="008246E9" w:rsidRPr="00D372E1">
        <w:rPr>
          <w:rStyle w:val="Refdenotaderodap"/>
          <w:rFonts w:cs="Times New Roman"/>
          <w:bCs/>
          <w:lang w:val="en-US"/>
        </w:rPr>
        <w:footnoteReference w:id="1"/>
      </w:r>
    </w:p>
    <w:p w14:paraId="36D3CA94" w14:textId="7C28F5DF" w:rsidR="00233579" w:rsidRPr="00D372E1" w:rsidRDefault="00233579" w:rsidP="00914472">
      <w:pPr>
        <w:pStyle w:val="Rodap"/>
        <w:spacing w:line="360" w:lineRule="auto"/>
        <w:jc w:val="center"/>
        <w:rPr>
          <w:rFonts w:eastAsia="Calibri"/>
          <w:b/>
          <w:bCs/>
        </w:rPr>
      </w:pPr>
      <w:r w:rsidRPr="00233579">
        <w:rPr>
          <w:rFonts w:eastAsia="Calibri"/>
          <w:b/>
          <w:bCs/>
        </w:rPr>
        <w:t>Sylvia Couto Nunes</w:t>
      </w:r>
      <w:r w:rsidR="001E6BAB" w:rsidRPr="00D372E1">
        <w:rPr>
          <w:rStyle w:val="Refdenotaderodap"/>
          <w:rFonts w:eastAsia="Calibri"/>
          <w:b/>
          <w:bCs/>
        </w:rPr>
        <w:footnoteReference w:id="2"/>
      </w:r>
      <w:r w:rsidRPr="00233579">
        <w:rPr>
          <w:rFonts w:eastAsia="Calibri"/>
          <w:b/>
          <w:bCs/>
        </w:rPr>
        <w:t>, Felipe A. Tonin Gomes</w:t>
      </w:r>
      <w:r w:rsidR="001E6BAB" w:rsidRPr="00D372E1">
        <w:rPr>
          <w:rStyle w:val="Refdenotaderodap"/>
          <w:rFonts w:eastAsia="Calibri"/>
          <w:b/>
          <w:bCs/>
        </w:rPr>
        <w:footnoteReference w:id="3"/>
      </w:r>
      <w:r w:rsidRPr="00D372E1">
        <w:rPr>
          <w:rFonts w:eastAsia="Calibri"/>
          <w:b/>
          <w:bCs/>
        </w:rPr>
        <w:t xml:space="preserve">, </w:t>
      </w:r>
      <w:r w:rsidRPr="00233579">
        <w:rPr>
          <w:rFonts w:eastAsia="Calibri"/>
          <w:b/>
          <w:bCs/>
        </w:rPr>
        <w:t>Maria Collier de Mendonça</w:t>
      </w:r>
      <w:r w:rsidR="001E6BAB" w:rsidRPr="00D372E1">
        <w:rPr>
          <w:rStyle w:val="Refdenotaderodap"/>
          <w:rFonts w:eastAsia="Calibri"/>
          <w:b/>
          <w:bCs/>
        </w:rPr>
        <w:footnoteReference w:id="4"/>
      </w:r>
      <w:r w:rsidRPr="00D372E1">
        <w:rPr>
          <w:rFonts w:eastAsia="Calibri"/>
          <w:b/>
          <w:bCs/>
        </w:rPr>
        <w:t>,</w:t>
      </w:r>
    </w:p>
    <w:p w14:paraId="688FF0A9" w14:textId="0D145946" w:rsidR="00F12B5E" w:rsidRPr="00D372E1" w:rsidRDefault="00F12B5E" w:rsidP="00914472">
      <w:pPr>
        <w:spacing w:line="360" w:lineRule="auto"/>
        <w:jc w:val="center"/>
      </w:pPr>
      <w:r w:rsidRPr="00D372E1">
        <w:rPr>
          <w:b/>
          <w:bCs/>
        </w:rPr>
        <w:t>Richard </w:t>
      </w:r>
      <w:r w:rsidRPr="00D372E1">
        <w:rPr>
          <w:b/>
        </w:rPr>
        <w:t>Perassi</w:t>
      </w:r>
      <w:r w:rsidR="001E6BAB" w:rsidRPr="00D372E1">
        <w:rPr>
          <w:rStyle w:val="Refdenotaderodap"/>
          <w:b/>
        </w:rPr>
        <w:footnoteReference w:id="5"/>
      </w:r>
      <w:r w:rsidR="00233579" w:rsidRPr="00D372E1">
        <w:t xml:space="preserve">, </w:t>
      </w:r>
      <w:r w:rsidR="001E6BAB" w:rsidRPr="00D372E1">
        <w:rPr>
          <w:b/>
        </w:rPr>
        <w:t>Luciane Maria Fadel</w:t>
      </w:r>
      <w:r w:rsidR="001E6BAB" w:rsidRPr="00D372E1">
        <w:rPr>
          <w:rStyle w:val="Refdenotaderodap"/>
          <w:b/>
        </w:rPr>
        <w:footnoteReference w:id="6"/>
      </w:r>
      <w:r w:rsidR="001E6BAB" w:rsidRPr="00D372E1">
        <w:t xml:space="preserve"> e </w:t>
      </w:r>
      <w:r w:rsidR="00233579" w:rsidRPr="00D372E1">
        <w:rPr>
          <w:b/>
        </w:rPr>
        <w:t>Francisco Fialho</w:t>
      </w:r>
      <w:r w:rsidR="001E6BAB" w:rsidRPr="00D372E1">
        <w:rPr>
          <w:rStyle w:val="Refdenotaderodap"/>
          <w:b/>
        </w:rPr>
        <w:footnoteReference w:id="7"/>
      </w:r>
    </w:p>
    <w:p w14:paraId="751069AB" w14:textId="77777777" w:rsidR="00F12B5E" w:rsidRPr="00D372E1" w:rsidRDefault="00F12B5E" w:rsidP="00D372E1">
      <w:pPr>
        <w:spacing w:line="360" w:lineRule="auto"/>
        <w:jc w:val="both"/>
      </w:pPr>
    </w:p>
    <w:p w14:paraId="32CA08B3" w14:textId="77777777" w:rsidR="00C81AD4" w:rsidRDefault="00726D17" w:rsidP="00C81AD4">
      <w:pPr>
        <w:spacing w:line="360" w:lineRule="auto"/>
        <w:jc w:val="both"/>
        <w:rPr>
          <w:color w:val="000000" w:themeColor="text1"/>
        </w:rPr>
      </w:pPr>
      <w:r w:rsidRPr="00726D17">
        <w:rPr>
          <w:b/>
          <w:bCs/>
          <w:color w:val="000000" w:themeColor="text1"/>
        </w:rPr>
        <w:t>Resumo</w:t>
      </w:r>
      <w:r>
        <w:rPr>
          <w:color w:val="000000" w:themeColor="text1"/>
        </w:rPr>
        <w:t xml:space="preserve">: </w:t>
      </w:r>
      <w:r w:rsidR="00F12B5E" w:rsidRPr="008E19B6">
        <w:rPr>
          <w:color w:val="000000" w:themeColor="text1"/>
        </w:rPr>
        <w:t xml:space="preserve">Este artigo </w:t>
      </w:r>
      <w:r w:rsidR="004D54C9" w:rsidRPr="008E19B6">
        <w:rPr>
          <w:color w:val="000000" w:themeColor="text1"/>
        </w:rPr>
        <w:t>explora os ambientes virtuais na educação, abordando especificamente o ensino e a aprendizagem mediado</w:t>
      </w:r>
      <w:r w:rsidR="00A22D0B" w:rsidRPr="008E19B6">
        <w:rPr>
          <w:color w:val="000000" w:themeColor="text1"/>
        </w:rPr>
        <w:t>s</w:t>
      </w:r>
      <w:r w:rsidR="004D54C9" w:rsidRPr="008E19B6">
        <w:rPr>
          <w:color w:val="000000" w:themeColor="text1"/>
        </w:rPr>
        <w:t xml:space="preserve"> pelas tecnologias da informação e comunicação durante o isolamento social </w:t>
      </w:r>
      <w:r w:rsidR="00A22D0B" w:rsidRPr="008E19B6">
        <w:rPr>
          <w:color w:val="000000" w:themeColor="text1"/>
        </w:rPr>
        <w:t>n</w:t>
      </w:r>
      <w:r w:rsidR="004D54C9" w:rsidRPr="008E19B6">
        <w:rPr>
          <w:color w:val="000000" w:themeColor="text1"/>
        </w:rPr>
        <w:t xml:space="preserve">a pandemia COVID-19.  </w:t>
      </w:r>
      <w:r w:rsidR="00A22D0B" w:rsidRPr="008E19B6">
        <w:rPr>
          <w:color w:val="000000" w:themeColor="text1"/>
        </w:rPr>
        <w:t>São relatadas três e</w:t>
      </w:r>
      <w:r w:rsidR="00F12B5E" w:rsidRPr="008E19B6">
        <w:rPr>
          <w:color w:val="000000" w:themeColor="text1"/>
        </w:rPr>
        <w:t xml:space="preserve">xperiências </w:t>
      </w:r>
      <w:r w:rsidR="004D54C9" w:rsidRPr="008E19B6">
        <w:rPr>
          <w:color w:val="000000" w:themeColor="text1"/>
        </w:rPr>
        <w:t>envolvendo</w:t>
      </w:r>
      <w:r w:rsidR="00F12B5E" w:rsidRPr="008E19B6">
        <w:rPr>
          <w:color w:val="000000" w:themeColor="text1"/>
        </w:rPr>
        <w:t xml:space="preserve"> as mídias, o ensino, </w:t>
      </w:r>
      <w:r w:rsidR="004D54C9" w:rsidRPr="008E19B6">
        <w:rPr>
          <w:color w:val="000000" w:themeColor="text1"/>
        </w:rPr>
        <w:t xml:space="preserve">o </w:t>
      </w:r>
      <w:r w:rsidR="00F12B5E" w:rsidRPr="008E19B6">
        <w:rPr>
          <w:color w:val="000000" w:themeColor="text1"/>
        </w:rPr>
        <w:t xml:space="preserve">aprendizado e a prática musical durante a pandemia. O primeiro </w:t>
      </w:r>
      <w:r w:rsidR="004D54C9" w:rsidRPr="008E19B6">
        <w:rPr>
          <w:color w:val="000000" w:themeColor="text1"/>
        </w:rPr>
        <w:t xml:space="preserve">entrevistado </w:t>
      </w:r>
      <w:r w:rsidR="00F12B5E" w:rsidRPr="008E19B6">
        <w:rPr>
          <w:color w:val="000000" w:themeColor="text1"/>
        </w:rPr>
        <w:t xml:space="preserve">é um professor de música, o segundo é um gestor de uma escola de música e o terceiro é um integrante de uma banda musical amadora. Frente </w:t>
      </w:r>
      <w:r w:rsidR="00E00E70" w:rsidRPr="008E19B6">
        <w:rPr>
          <w:color w:val="000000" w:themeColor="text1"/>
        </w:rPr>
        <w:t xml:space="preserve">à </w:t>
      </w:r>
      <w:r w:rsidR="00F12B5E" w:rsidRPr="008E19B6">
        <w:rPr>
          <w:color w:val="000000" w:themeColor="text1"/>
        </w:rPr>
        <w:t xml:space="preserve">situação </w:t>
      </w:r>
      <w:r w:rsidR="00E00E70" w:rsidRPr="008E19B6">
        <w:rPr>
          <w:color w:val="000000" w:themeColor="text1"/>
        </w:rPr>
        <w:t>pandêmica,</w:t>
      </w:r>
      <w:r w:rsidR="00F12B5E" w:rsidRPr="008E19B6">
        <w:rPr>
          <w:color w:val="000000" w:themeColor="text1"/>
        </w:rPr>
        <w:t xml:space="preserve"> jamais enfrentada pela sociedade da informação, a arte</w:t>
      </w:r>
      <w:r w:rsidR="00E00E70" w:rsidRPr="008E19B6">
        <w:rPr>
          <w:color w:val="000000" w:themeColor="text1"/>
        </w:rPr>
        <w:t xml:space="preserve"> </w:t>
      </w:r>
      <w:r w:rsidR="00F12B5E" w:rsidRPr="008E19B6">
        <w:rPr>
          <w:color w:val="000000" w:themeColor="text1"/>
        </w:rPr>
        <w:t xml:space="preserve">emerge </w:t>
      </w:r>
      <w:r w:rsidR="00E00E70" w:rsidRPr="008E19B6">
        <w:rPr>
          <w:color w:val="000000" w:themeColor="text1"/>
        </w:rPr>
        <w:t xml:space="preserve">em diversas manifestações, </w:t>
      </w:r>
      <w:r w:rsidR="00F12B5E" w:rsidRPr="008E19B6">
        <w:rPr>
          <w:color w:val="000000" w:themeColor="text1"/>
        </w:rPr>
        <w:t xml:space="preserve">como uma possibilidade </w:t>
      </w:r>
      <w:r w:rsidR="00E00E70" w:rsidRPr="008E19B6">
        <w:rPr>
          <w:color w:val="000000" w:themeColor="text1"/>
        </w:rPr>
        <w:t xml:space="preserve">para </w:t>
      </w:r>
      <w:r w:rsidR="00F12B5E" w:rsidRPr="008E19B6">
        <w:rPr>
          <w:color w:val="000000" w:themeColor="text1"/>
        </w:rPr>
        <w:t>ameniza</w:t>
      </w:r>
      <w:r w:rsidR="00E00E70" w:rsidRPr="008E19B6">
        <w:rPr>
          <w:color w:val="000000" w:themeColor="text1"/>
        </w:rPr>
        <w:t>r</w:t>
      </w:r>
      <w:r w:rsidR="00F12B5E" w:rsidRPr="008E19B6">
        <w:rPr>
          <w:color w:val="000000" w:themeColor="text1"/>
        </w:rPr>
        <w:t xml:space="preserve"> os efeitos do isolamento </w:t>
      </w:r>
      <w:r w:rsidR="00C81AD4" w:rsidRPr="008E19B6">
        <w:rPr>
          <w:color w:val="000000" w:themeColor="text1"/>
        </w:rPr>
        <w:lastRenderedPageBreak/>
        <w:t xml:space="preserve">social em 2020. Mais do que isso, aliada às mídias, torna-se uma oportunidade para mantermos e aprimorarmos a prática musical no contexto atual.  </w:t>
      </w:r>
    </w:p>
    <w:p w14:paraId="0BBC9120" w14:textId="77777777" w:rsidR="00C81AD4" w:rsidRDefault="00C81AD4" w:rsidP="00C81AD4">
      <w:pPr>
        <w:spacing w:line="360" w:lineRule="auto"/>
        <w:jc w:val="both"/>
        <w:rPr>
          <w:color w:val="000000" w:themeColor="text1"/>
        </w:rPr>
      </w:pPr>
    </w:p>
    <w:p w14:paraId="5C1820C9" w14:textId="77777777" w:rsidR="00C81AD4" w:rsidRPr="008E19B6" w:rsidRDefault="00C81AD4" w:rsidP="00C81AD4">
      <w:pPr>
        <w:spacing w:line="360" w:lineRule="auto"/>
        <w:jc w:val="both"/>
        <w:rPr>
          <w:color w:val="000000" w:themeColor="text1"/>
        </w:rPr>
      </w:pPr>
      <w:r w:rsidRPr="00726D17">
        <w:rPr>
          <w:b/>
          <w:bCs/>
          <w:color w:val="000000" w:themeColor="text1"/>
        </w:rPr>
        <w:t>Palavras-chave</w:t>
      </w:r>
      <w:r>
        <w:rPr>
          <w:color w:val="000000" w:themeColor="text1"/>
        </w:rPr>
        <w:t xml:space="preserve">: </w:t>
      </w:r>
      <w:r w:rsidRPr="005E14F1">
        <w:rPr>
          <w:i/>
          <w:iCs/>
          <w:color w:val="000000" w:themeColor="text1"/>
        </w:rPr>
        <w:t>design thinking</w:t>
      </w:r>
      <w:r w:rsidRPr="008E19B6">
        <w:rPr>
          <w:color w:val="000000" w:themeColor="text1"/>
        </w:rPr>
        <w:t>; mídias; educação musical; pandemia; isolamento social.</w:t>
      </w:r>
    </w:p>
    <w:p w14:paraId="24AEA6A6" w14:textId="77777777" w:rsidR="00C81AD4" w:rsidRDefault="00C81AD4" w:rsidP="00C81AD4">
      <w:pPr>
        <w:spacing w:line="360" w:lineRule="auto"/>
        <w:jc w:val="both"/>
        <w:rPr>
          <w:color w:val="000000" w:themeColor="text1"/>
        </w:rPr>
      </w:pPr>
    </w:p>
    <w:p w14:paraId="5B3BE9CC" w14:textId="77777777" w:rsidR="00C81AD4" w:rsidRPr="008E19B6" w:rsidRDefault="00C81AD4" w:rsidP="00C81AD4">
      <w:pPr>
        <w:spacing w:line="360" w:lineRule="auto"/>
        <w:jc w:val="both"/>
        <w:rPr>
          <w:color w:val="000000" w:themeColor="text1"/>
        </w:rPr>
      </w:pPr>
    </w:p>
    <w:p w14:paraId="2485197E" w14:textId="77777777" w:rsidR="00C81AD4" w:rsidRDefault="00C81AD4" w:rsidP="00C81AD4">
      <w:pPr>
        <w:spacing w:line="360" w:lineRule="auto"/>
        <w:jc w:val="both"/>
        <w:rPr>
          <w:b/>
          <w:bCs/>
          <w:color w:val="000000" w:themeColor="text1"/>
        </w:rPr>
      </w:pPr>
      <w:r w:rsidRPr="00DA590A">
        <w:rPr>
          <w:b/>
          <w:bCs/>
          <w:color w:val="000000" w:themeColor="text1"/>
        </w:rPr>
        <w:t xml:space="preserve">1 </w:t>
      </w:r>
      <w:r>
        <w:rPr>
          <w:b/>
          <w:bCs/>
          <w:color w:val="000000" w:themeColor="text1"/>
        </w:rPr>
        <w:t>–</w:t>
      </w:r>
      <w:r w:rsidRPr="00DA590A">
        <w:rPr>
          <w:b/>
          <w:bCs/>
          <w:color w:val="000000" w:themeColor="text1"/>
        </w:rPr>
        <w:t xml:space="preserve"> Introdução</w:t>
      </w:r>
    </w:p>
    <w:p w14:paraId="212FBD35" w14:textId="77777777" w:rsidR="00C81AD4" w:rsidRDefault="00C81AD4" w:rsidP="00C81AD4">
      <w:pPr>
        <w:spacing w:line="360" w:lineRule="auto"/>
        <w:jc w:val="both"/>
        <w:rPr>
          <w:b/>
          <w:bCs/>
          <w:color w:val="000000" w:themeColor="text1"/>
        </w:rPr>
      </w:pPr>
    </w:p>
    <w:p w14:paraId="3F7A6A34" w14:textId="77777777" w:rsidR="00C81AD4" w:rsidRDefault="00C81AD4" w:rsidP="00C81AD4">
      <w:pPr>
        <w:spacing w:line="360" w:lineRule="auto"/>
        <w:jc w:val="both"/>
        <w:rPr>
          <w:color w:val="000000" w:themeColor="text1"/>
        </w:rPr>
      </w:pPr>
      <w:r w:rsidRPr="00F0688F">
        <w:rPr>
          <w:color w:val="000000" w:themeColor="text1"/>
        </w:rPr>
        <w:t>O ano de 2020</w:t>
      </w:r>
      <w:r>
        <w:rPr>
          <w:color w:val="000000" w:themeColor="text1"/>
        </w:rPr>
        <w:t xml:space="preserve"> trouxe consigo a pandemia do Coronavírus. Os impactos da COVID-19 afetaram a sociedade mundial de formas sem precedentes, além de repentinas e abrangentes. Nesse contexto, a preocupação geral com a facilidade de contágio e as consequências da enfermidade levaram as pessoas a se comportarem, trabalharem e a se relacionarem diferentemente. Em virtude disso, uma série de restrições sociais surgiram e transformaram rapidamente os modos de convivência.</w:t>
      </w:r>
    </w:p>
    <w:p w14:paraId="56491F76" w14:textId="77777777" w:rsidR="00C81AD4" w:rsidRDefault="00C81AD4" w:rsidP="00C81AD4">
      <w:pPr>
        <w:spacing w:line="360" w:lineRule="auto"/>
        <w:jc w:val="both"/>
        <w:rPr>
          <w:color w:val="000000" w:themeColor="text1"/>
        </w:rPr>
      </w:pPr>
    </w:p>
    <w:p w14:paraId="4E48D226" w14:textId="159D260E" w:rsidR="00C81AD4" w:rsidRDefault="00C81AD4" w:rsidP="00C81AD4">
      <w:pPr>
        <w:spacing w:line="360" w:lineRule="auto"/>
        <w:jc w:val="both"/>
        <w:rPr>
          <w:color w:val="000000" w:themeColor="text1"/>
        </w:rPr>
      </w:pPr>
      <w:r>
        <w:rPr>
          <w:color w:val="000000" w:themeColor="text1"/>
        </w:rPr>
        <w:t xml:space="preserve">De acordo com Souza (2020), no dia </w:t>
      </w:r>
      <w:r w:rsidRPr="00F0688F">
        <w:rPr>
          <w:color w:val="000000" w:themeColor="text1"/>
        </w:rPr>
        <w:t xml:space="preserve">31 de dezembro de 2019, </w:t>
      </w:r>
      <w:r>
        <w:rPr>
          <w:color w:val="000000" w:themeColor="text1"/>
        </w:rPr>
        <w:t>a</w:t>
      </w:r>
      <w:r w:rsidRPr="00F0688F">
        <w:rPr>
          <w:color w:val="000000" w:themeColor="text1"/>
        </w:rPr>
        <w:t xml:space="preserve"> Organização Mundial de Saúde (OMS) recebeu a notificação de casos de pneumonia na cidade de Wuhan, China, com suspeita de serem provocados por uma nova cepa de Coronavírus. </w:t>
      </w:r>
      <w:r>
        <w:rPr>
          <w:color w:val="000000" w:themeColor="text1"/>
        </w:rPr>
        <w:t>Em seguida</w:t>
      </w:r>
      <w:r w:rsidRPr="00F0688F">
        <w:rPr>
          <w:color w:val="000000" w:themeColor="text1"/>
        </w:rPr>
        <w:t>,</w:t>
      </w:r>
      <w:r>
        <w:rPr>
          <w:color w:val="000000" w:themeColor="text1"/>
        </w:rPr>
        <w:t xml:space="preserve"> no mês de janeiro de 2020,</w:t>
      </w:r>
      <w:r w:rsidRPr="00F0688F">
        <w:rPr>
          <w:color w:val="000000" w:themeColor="text1"/>
        </w:rPr>
        <w:t xml:space="preserve"> autoridades chinesas confirmaram </w:t>
      </w:r>
      <w:r>
        <w:rPr>
          <w:color w:val="000000" w:themeColor="text1"/>
        </w:rPr>
        <w:t>a presença</w:t>
      </w:r>
      <w:r w:rsidRPr="00F0688F">
        <w:rPr>
          <w:color w:val="000000" w:themeColor="text1"/>
        </w:rPr>
        <w:t xml:space="preserve"> de um novo tipo d</w:t>
      </w:r>
      <w:r>
        <w:rPr>
          <w:color w:val="000000" w:themeColor="text1"/>
        </w:rPr>
        <w:t>e</w:t>
      </w:r>
      <w:r w:rsidRPr="00F0688F">
        <w:rPr>
          <w:color w:val="000000" w:themeColor="text1"/>
        </w:rPr>
        <w:t xml:space="preserve"> </w:t>
      </w:r>
      <w:r>
        <w:rPr>
          <w:color w:val="000000" w:themeColor="text1"/>
        </w:rPr>
        <w:t>Corona</w:t>
      </w:r>
      <w:r w:rsidRPr="00F0688F">
        <w:rPr>
          <w:color w:val="000000" w:themeColor="text1"/>
        </w:rPr>
        <w:t>vírus</w:t>
      </w:r>
      <w:r>
        <w:rPr>
          <w:color w:val="000000" w:themeColor="text1"/>
        </w:rPr>
        <w:t xml:space="preserve"> no país</w:t>
      </w:r>
      <w:r w:rsidRPr="00F0688F">
        <w:rPr>
          <w:color w:val="000000" w:themeColor="text1"/>
        </w:rPr>
        <w:t xml:space="preserve">, </w:t>
      </w:r>
      <w:r>
        <w:rPr>
          <w:color w:val="000000" w:themeColor="text1"/>
        </w:rPr>
        <w:t>que recebeu o</w:t>
      </w:r>
      <w:r w:rsidRPr="00F0688F">
        <w:rPr>
          <w:color w:val="000000" w:themeColor="text1"/>
        </w:rPr>
        <w:t xml:space="preserve"> nome de SARS-CoV-2. </w:t>
      </w:r>
      <w:r>
        <w:rPr>
          <w:color w:val="000000" w:themeColor="text1"/>
        </w:rPr>
        <w:t xml:space="preserve">Em </w:t>
      </w:r>
      <w:r w:rsidRPr="00F0688F">
        <w:rPr>
          <w:color w:val="000000" w:themeColor="text1"/>
        </w:rPr>
        <w:t>30 de janeiro</w:t>
      </w:r>
      <w:r>
        <w:rPr>
          <w:color w:val="000000" w:themeColor="text1"/>
        </w:rPr>
        <w:t xml:space="preserve"> de 2020</w:t>
      </w:r>
      <w:r w:rsidRPr="00F0688F">
        <w:rPr>
          <w:color w:val="000000" w:themeColor="text1"/>
        </w:rPr>
        <w:t>, a OMS emit</w:t>
      </w:r>
      <w:r>
        <w:rPr>
          <w:color w:val="000000" w:themeColor="text1"/>
        </w:rPr>
        <w:t>iu uma</w:t>
      </w:r>
      <w:r w:rsidRPr="00F0688F">
        <w:rPr>
          <w:color w:val="000000" w:themeColor="text1"/>
        </w:rPr>
        <w:t xml:space="preserve"> alerta de emergência de </w:t>
      </w:r>
      <w:r>
        <w:rPr>
          <w:color w:val="000000" w:themeColor="text1"/>
        </w:rPr>
        <w:t>s</w:t>
      </w:r>
      <w:r w:rsidRPr="00F0688F">
        <w:rPr>
          <w:color w:val="000000" w:themeColor="text1"/>
        </w:rPr>
        <w:t xml:space="preserve">aúde </w:t>
      </w:r>
      <w:r>
        <w:rPr>
          <w:color w:val="000000" w:themeColor="text1"/>
        </w:rPr>
        <w:t>p</w:t>
      </w:r>
      <w:r w:rsidRPr="00F0688F">
        <w:rPr>
          <w:color w:val="000000" w:themeColor="text1"/>
        </w:rPr>
        <w:t xml:space="preserve">ública internacional </w:t>
      </w:r>
      <w:r>
        <w:rPr>
          <w:color w:val="000000" w:themeColor="text1"/>
        </w:rPr>
        <w:t>informando a</w:t>
      </w:r>
      <w:r w:rsidRPr="00F0688F">
        <w:rPr>
          <w:color w:val="000000" w:themeColor="text1"/>
        </w:rPr>
        <w:t xml:space="preserve"> velocidade </w:t>
      </w:r>
      <w:r>
        <w:rPr>
          <w:color w:val="000000" w:themeColor="text1"/>
        </w:rPr>
        <w:t>que o vírus estava se</w:t>
      </w:r>
      <w:r w:rsidRPr="00F0688F">
        <w:rPr>
          <w:color w:val="000000" w:themeColor="text1"/>
        </w:rPr>
        <w:t xml:space="preserve"> espalha</w:t>
      </w:r>
      <w:r>
        <w:rPr>
          <w:color w:val="000000" w:themeColor="text1"/>
        </w:rPr>
        <w:t>ndo</w:t>
      </w:r>
      <w:r w:rsidRPr="00F0688F">
        <w:rPr>
          <w:color w:val="000000" w:themeColor="text1"/>
        </w:rPr>
        <w:t xml:space="preserve"> </w:t>
      </w:r>
      <w:r>
        <w:rPr>
          <w:color w:val="000000" w:themeColor="text1"/>
        </w:rPr>
        <w:t>por vários</w:t>
      </w:r>
      <w:r w:rsidRPr="00F0688F">
        <w:rPr>
          <w:color w:val="000000" w:themeColor="text1"/>
        </w:rPr>
        <w:t xml:space="preserve"> continentes</w:t>
      </w:r>
      <w:r>
        <w:rPr>
          <w:color w:val="000000" w:themeColor="text1"/>
        </w:rPr>
        <w:t>.</w:t>
      </w:r>
      <w:r w:rsidRPr="00F0688F">
        <w:rPr>
          <w:color w:val="000000" w:themeColor="text1"/>
        </w:rPr>
        <w:t xml:space="preserve"> </w:t>
      </w:r>
      <w:r>
        <w:rPr>
          <w:color w:val="000000" w:themeColor="text1"/>
        </w:rPr>
        <w:t>Até que, em</w:t>
      </w:r>
      <w:r w:rsidRPr="00F0688F">
        <w:rPr>
          <w:color w:val="000000" w:themeColor="text1"/>
        </w:rPr>
        <w:t xml:space="preserve"> 11 de março</w:t>
      </w:r>
      <w:r>
        <w:rPr>
          <w:color w:val="000000" w:themeColor="text1"/>
        </w:rPr>
        <w:t xml:space="preserve"> de 2020, a instituição oficializou a COVID-19</w:t>
      </w:r>
      <w:r w:rsidRPr="00F0688F">
        <w:rPr>
          <w:color w:val="000000" w:themeColor="text1"/>
        </w:rPr>
        <w:t xml:space="preserve"> </w:t>
      </w:r>
      <w:r>
        <w:rPr>
          <w:color w:val="000000" w:themeColor="text1"/>
        </w:rPr>
        <w:t>como</w:t>
      </w:r>
      <w:r w:rsidRPr="00F0688F">
        <w:rPr>
          <w:color w:val="000000" w:themeColor="text1"/>
        </w:rPr>
        <w:t xml:space="preserve"> uma pandemia</w:t>
      </w:r>
      <w:r>
        <w:rPr>
          <w:color w:val="000000" w:themeColor="text1"/>
        </w:rPr>
        <w:t>, de dimensões globais</w:t>
      </w:r>
      <w:r w:rsidR="008A47B5">
        <w:rPr>
          <w:color w:val="000000" w:themeColor="text1"/>
        </w:rPr>
        <w:t xml:space="preserve"> (MOREIRA; PINHEIRO, 2020).</w:t>
      </w:r>
    </w:p>
    <w:p w14:paraId="5AB2E54D" w14:textId="77777777" w:rsidR="00C81AD4" w:rsidRPr="00F0688F" w:rsidRDefault="00C81AD4" w:rsidP="00C81AD4">
      <w:pPr>
        <w:spacing w:line="360" w:lineRule="auto"/>
        <w:jc w:val="both"/>
        <w:rPr>
          <w:color w:val="000000" w:themeColor="text1"/>
        </w:rPr>
      </w:pPr>
    </w:p>
    <w:p w14:paraId="1C13B196" w14:textId="77777777" w:rsidR="00C81AD4" w:rsidRPr="008E19B6" w:rsidRDefault="00C81AD4" w:rsidP="00C81AD4">
      <w:pPr>
        <w:spacing w:line="360" w:lineRule="auto"/>
        <w:jc w:val="both"/>
        <w:rPr>
          <w:color w:val="000000" w:themeColor="text1"/>
        </w:rPr>
      </w:pPr>
      <w:r w:rsidRPr="008E19B6">
        <w:rPr>
          <w:color w:val="000000" w:themeColor="text1"/>
        </w:rPr>
        <w:t xml:space="preserve">A disseminação </w:t>
      </w:r>
      <w:r>
        <w:rPr>
          <w:color w:val="000000" w:themeColor="text1"/>
        </w:rPr>
        <w:t>da COVID-19</w:t>
      </w:r>
      <w:r w:rsidRPr="008E19B6">
        <w:rPr>
          <w:color w:val="000000" w:themeColor="text1"/>
        </w:rPr>
        <w:t xml:space="preserve"> ocorreu desde março 2020 no Brasil, gerando a </w:t>
      </w:r>
      <w:r w:rsidRPr="008C088E">
        <w:t xml:space="preserve">necessidade de </w:t>
      </w:r>
      <w:r>
        <w:t>distanciamento</w:t>
      </w:r>
      <w:r w:rsidRPr="008C088E">
        <w:t xml:space="preserve"> social. Muitas atividades de comércio e serviços foram suspensas no primeiro momento. Em seguida, novos protocolos e formas </w:t>
      </w:r>
      <w:r w:rsidRPr="008E19B6">
        <w:rPr>
          <w:color w:val="000000" w:themeColor="text1"/>
        </w:rPr>
        <w:t xml:space="preserve">de comercialização de produtos e serviços foram </w:t>
      </w:r>
      <w:r>
        <w:rPr>
          <w:color w:val="000000" w:themeColor="text1"/>
        </w:rPr>
        <w:t>implementadas</w:t>
      </w:r>
      <w:r w:rsidRPr="008E19B6">
        <w:rPr>
          <w:color w:val="000000" w:themeColor="text1"/>
        </w:rPr>
        <w:t xml:space="preserve"> em diversos setores da economia. </w:t>
      </w:r>
      <w:r>
        <w:rPr>
          <w:color w:val="000000" w:themeColor="text1"/>
        </w:rPr>
        <w:t xml:space="preserve">As mídias e, </w:t>
      </w:r>
      <w:r>
        <w:rPr>
          <w:color w:val="000000" w:themeColor="text1"/>
        </w:rPr>
        <w:lastRenderedPageBreak/>
        <w:t xml:space="preserve">essencialmente, a internet, foram protagonistas dessas novas práticas comerciais. Escolas e universidades adotaram o sistema de ensino remoto emergencial. Supermercados e diferentes setores varejistas passaram a concentrar as vendas de produtos via internet. Lanchonetes e restaurantes concentraram-se nas entregas de refeições em domicílio, com pedidos por aplicativos. Muitos artistas passaram a se apresentar ao vivo nas redes sociais, sobretudo no </w:t>
      </w:r>
      <w:r w:rsidRPr="00906800">
        <w:rPr>
          <w:i/>
          <w:color w:val="000000" w:themeColor="text1"/>
        </w:rPr>
        <w:t>YouTube</w:t>
      </w:r>
      <w:r>
        <w:rPr>
          <w:color w:val="000000" w:themeColor="text1"/>
        </w:rPr>
        <w:t xml:space="preserve"> e </w:t>
      </w:r>
      <w:r w:rsidRPr="00906800">
        <w:rPr>
          <w:i/>
          <w:color w:val="000000" w:themeColor="text1"/>
        </w:rPr>
        <w:t>Instagram</w:t>
      </w:r>
      <w:r>
        <w:rPr>
          <w:color w:val="000000" w:themeColor="text1"/>
        </w:rPr>
        <w:t xml:space="preserve">. </w:t>
      </w:r>
      <w:r w:rsidRPr="008E19B6">
        <w:rPr>
          <w:color w:val="000000" w:themeColor="text1"/>
        </w:rPr>
        <w:t>Frente à nova realidade, o ensino</w:t>
      </w:r>
      <w:r>
        <w:rPr>
          <w:color w:val="000000" w:themeColor="text1"/>
        </w:rPr>
        <w:t xml:space="preserve"> e a prática</w:t>
      </w:r>
      <w:r w:rsidRPr="008E19B6">
        <w:rPr>
          <w:color w:val="000000" w:themeColor="text1"/>
        </w:rPr>
        <w:t xml:space="preserve"> musical também sofr</w:t>
      </w:r>
      <w:r>
        <w:rPr>
          <w:color w:val="000000" w:themeColor="text1"/>
        </w:rPr>
        <w:t>eram</w:t>
      </w:r>
      <w:r w:rsidRPr="008E19B6">
        <w:rPr>
          <w:color w:val="000000" w:themeColor="text1"/>
        </w:rPr>
        <w:t xml:space="preserve"> adaptações expressivas. </w:t>
      </w:r>
    </w:p>
    <w:p w14:paraId="3A908F93" w14:textId="77777777" w:rsidR="00C81AD4" w:rsidRPr="008E19B6" w:rsidRDefault="00C81AD4" w:rsidP="00C81AD4">
      <w:pPr>
        <w:spacing w:line="360" w:lineRule="auto"/>
        <w:jc w:val="both"/>
        <w:rPr>
          <w:color w:val="000000" w:themeColor="text1"/>
        </w:rPr>
      </w:pPr>
    </w:p>
    <w:p w14:paraId="56E0CA33" w14:textId="1FA314E4" w:rsidR="00C81AD4" w:rsidRPr="008A47B5" w:rsidRDefault="00C81AD4" w:rsidP="00C81AD4">
      <w:pPr>
        <w:spacing w:line="360" w:lineRule="auto"/>
        <w:jc w:val="both"/>
        <w:rPr>
          <w:color w:val="FF0000"/>
        </w:rPr>
      </w:pPr>
      <w:r w:rsidRPr="007B6E93">
        <w:t xml:space="preserve">Conforme ressalta Brown </w:t>
      </w:r>
      <w:r w:rsidRPr="00127A79">
        <w:t>(2010</w:t>
      </w:r>
      <w:r w:rsidR="00127A79" w:rsidRPr="00127A79">
        <w:t>)</w:t>
      </w:r>
      <w:r w:rsidRPr="00127A79">
        <w:t>,</w:t>
      </w:r>
      <w:r w:rsidRPr="007B6E93">
        <w:rPr>
          <w:color w:val="FF0000"/>
        </w:rPr>
        <w:t xml:space="preserve"> </w:t>
      </w:r>
      <w:r w:rsidRPr="007B6E93">
        <w:t xml:space="preserve">o </w:t>
      </w:r>
      <w:r w:rsidRPr="007B6E93">
        <w:rPr>
          <w:i/>
        </w:rPr>
        <w:t>Design Thinking</w:t>
      </w:r>
      <w:r w:rsidRPr="007B6E93">
        <w:t xml:space="preserve"> resolve problemas</w:t>
      </w:r>
      <w:r w:rsidR="00127A79">
        <w:t xml:space="preserve"> por meio do pensamento do </w:t>
      </w:r>
      <w:r w:rsidR="00127A79" w:rsidRPr="007B6E93">
        <w:rPr>
          <w:i/>
        </w:rPr>
        <w:t>design</w:t>
      </w:r>
      <w:r w:rsidR="00127A79">
        <w:t>, atendendo</w:t>
      </w:r>
      <w:r w:rsidR="00127A79" w:rsidRPr="007B6E93">
        <w:t xml:space="preserve"> às necessidades das pessoas de modos tecnologicamente e comercialmente viáveis</w:t>
      </w:r>
      <w:r w:rsidR="00127A79">
        <w:t>,</w:t>
      </w:r>
      <w:r w:rsidRPr="007B6E93">
        <w:t xml:space="preserve"> Segundo Brown </w:t>
      </w:r>
      <w:r w:rsidR="00127A79" w:rsidRPr="00127A79">
        <w:t>(2010),</w:t>
      </w:r>
      <w:r w:rsidR="00127A79" w:rsidRPr="007B6E93">
        <w:rPr>
          <w:color w:val="FF0000"/>
        </w:rPr>
        <w:t xml:space="preserve"> </w:t>
      </w:r>
      <w:r w:rsidRPr="007B6E93">
        <w:t xml:space="preserve">muito empenho foi dedicado para </w:t>
      </w:r>
      <w:r w:rsidR="00127A79">
        <w:t>melhorar as questões</w:t>
      </w:r>
      <w:r w:rsidRPr="007B6E93">
        <w:t xml:space="preserve"> da colaboração remota. As videoconferências, inventadas nos anos 1960, só foram popularizadas quando as redes de telefonia digital se tornaram tecnicamente viáveis nos anos 1980. Recentemente, elas já podem ser consideradas meios eficazes para colaboração remota. Assim, um dos pontos fundamentais para a oferta do ensino musical remoto é a disponibilidade de uma rede tecnologicamente apta para transmissão do fluxo de dados</w:t>
      </w:r>
      <w:r w:rsidRPr="008A47B5">
        <w:rPr>
          <w:color w:val="FF0000"/>
        </w:rPr>
        <w:t xml:space="preserve">. </w:t>
      </w:r>
    </w:p>
    <w:p w14:paraId="08B9F187" w14:textId="77777777" w:rsidR="00C81AD4" w:rsidRPr="008E19B6" w:rsidRDefault="00C81AD4" w:rsidP="00C81AD4">
      <w:pPr>
        <w:spacing w:line="360" w:lineRule="auto"/>
        <w:jc w:val="both"/>
        <w:rPr>
          <w:color w:val="000000" w:themeColor="text1"/>
        </w:rPr>
      </w:pPr>
    </w:p>
    <w:p w14:paraId="60738A34" w14:textId="77777777" w:rsidR="00C81AD4" w:rsidRPr="008E19B6" w:rsidRDefault="00C81AD4" w:rsidP="00C81AD4">
      <w:pPr>
        <w:spacing w:line="360" w:lineRule="auto"/>
        <w:jc w:val="both"/>
        <w:rPr>
          <w:color w:val="000000" w:themeColor="text1"/>
        </w:rPr>
      </w:pPr>
      <w:r w:rsidRPr="008E19B6">
        <w:rPr>
          <w:color w:val="000000" w:themeColor="text1"/>
        </w:rPr>
        <w:t>Em virtude das medidas de distanciamento social durante a pandemia COVID-19, os três entrevistados relataram que buscaram adequar suas atividades musicais a plataformas que possibilitassem a colaboração remota. Pensando n</w:t>
      </w:r>
      <w:r>
        <w:rPr>
          <w:color w:val="000000" w:themeColor="text1"/>
        </w:rPr>
        <w:t>essas</w:t>
      </w:r>
      <w:r w:rsidRPr="008E19B6">
        <w:rPr>
          <w:color w:val="000000" w:themeColor="text1"/>
        </w:rPr>
        <w:t xml:space="preserve"> atividades, buscaram plataformas que proporcionassem o compartilhamento de telas, áudio e vídeo sem atrasos nas transmissões e também com boa fidelidade sonora.</w:t>
      </w:r>
    </w:p>
    <w:p w14:paraId="4B89D5A4" w14:textId="77777777" w:rsidR="00C81AD4" w:rsidRPr="008E19B6" w:rsidRDefault="00C81AD4" w:rsidP="00C81AD4">
      <w:pPr>
        <w:spacing w:line="360" w:lineRule="auto"/>
        <w:jc w:val="both"/>
        <w:rPr>
          <w:color w:val="000000" w:themeColor="text1"/>
        </w:rPr>
      </w:pPr>
    </w:p>
    <w:p w14:paraId="01D5CBE0" w14:textId="77777777" w:rsidR="00C81AD4" w:rsidRPr="008E19B6" w:rsidRDefault="00C81AD4" w:rsidP="00C81AD4">
      <w:pPr>
        <w:spacing w:line="360" w:lineRule="auto"/>
        <w:jc w:val="both"/>
        <w:rPr>
          <w:color w:val="000000" w:themeColor="text1"/>
        </w:rPr>
      </w:pPr>
      <w:r>
        <w:rPr>
          <w:color w:val="000000" w:themeColor="text1"/>
        </w:rPr>
        <w:t>Convém ressaltar a pertinência deste</w:t>
      </w:r>
      <w:r w:rsidRPr="008E19B6">
        <w:rPr>
          <w:color w:val="000000" w:themeColor="text1"/>
        </w:rPr>
        <w:t xml:space="preserve"> trabalho à temática do Simpósio Nacional </w:t>
      </w:r>
      <w:r w:rsidRPr="006E24F0">
        <w:t xml:space="preserve">ABCIBER 2020 </w:t>
      </w:r>
      <w:r w:rsidRPr="008E19B6">
        <w:rPr>
          <w:color w:val="000000" w:themeColor="text1"/>
        </w:rPr>
        <w:t xml:space="preserve">por </w:t>
      </w:r>
      <w:r>
        <w:rPr>
          <w:color w:val="000000" w:themeColor="text1"/>
        </w:rPr>
        <w:t>se tratar de uma exploração de</w:t>
      </w:r>
      <w:r w:rsidRPr="008E19B6">
        <w:rPr>
          <w:color w:val="000000" w:themeColor="text1"/>
        </w:rPr>
        <w:t xml:space="preserve"> novas formas de se realizar atividades cotidianas, envolvendo as mídias e a virtualização da vida. Ainda que não </w:t>
      </w:r>
      <w:r>
        <w:rPr>
          <w:color w:val="000000" w:themeColor="text1"/>
        </w:rPr>
        <w:t>possamos prever</w:t>
      </w:r>
      <w:r w:rsidRPr="008E19B6">
        <w:rPr>
          <w:color w:val="000000" w:themeColor="text1"/>
        </w:rPr>
        <w:t xml:space="preserve"> quando o </w:t>
      </w:r>
      <w:r>
        <w:rPr>
          <w:color w:val="000000" w:themeColor="text1"/>
        </w:rPr>
        <w:t>distanciamento</w:t>
      </w:r>
      <w:r w:rsidRPr="008E19B6">
        <w:rPr>
          <w:color w:val="000000" w:themeColor="text1"/>
        </w:rPr>
        <w:t xml:space="preserve"> social terminar</w:t>
      </w:r>
      <w:r>
        <w:rPr>
          <w:color w:val="000000" w:themeColor="text1"/>
        </w:rPr>
        <w:t>á</w:t>
      </w:r>
      <w:r w:rsidRPr="008E19B6">
        <w:rPr>
          <w:color w:val="000000" w:themeColor="text1"/>
        </w:rPr>
        <w:t xml:space="preserve">, é preciso buscar, testar e realizar um novo </w:t>
      </w:r>
      <w:r w:rsidRPr="002B561F">
        <w:rPr>
          <w:i/>
          <w:color w:val="000000" w:themeColor="text1"/>
        </w:rPr>
        <w:t xml:space="preserve">modus </w:t>
      </w:r>
      <w:r w:rsidRPr="002B561F">
        <w:rPr>
          <w:i/>
          <w:color w:val="000000" w:themeColor="text1"/>
        </w:rPr>
        <w:lastRenderedPageBreak/>
        <w:t>operandi</w:t>
      </w:r>
      <w:r w:rsidRPr="008E19B6">
        <w:rPr>
          <w:color w:val="000000" w:themeColor="text1"/>
        </w:rPr>
        <w:t xml:space="preserve"> não só para o ensino musical</w:t>
      </w:r>
      <w:r>
        <w:rPr>
          <w:color w:val="000000" w:themeColor="text1"/>
        </w:rPr>
        <w:t xml:space="preserve"> e a prática da música,</w:t>
      </w:r>
      <w:r w:rsidRPr="008E19B6">
        <w:rPr>
          <w:color w:val="000000" w:themeColor="text1"/>
        </w:rPr>
        <w:t xml:space="preserve"> mas também para várias atividades cotidianas envolvendo as mídias, a educação e a comunicação social.</w:t>
      </w:r>
    </w:p>
    <w:p w14:paraId="01FAF4F2" w14:textId="77777777" w:rsidR="00C81AD4" w:rsidRDefault="00C81AD4" w:rsidP="00C81AD4">
      <w:pPr>
        <w:spacing w:line="360" w:lineRule="auto"/>
        <w:jc w:val="both"/>
        <w:rPr>
          <w:color w:val="000000" w:themeColor="text1"/>
        </w:rPr>
      </w:pPr>
    </w:p>
    <w:p w14:paraId="13938D9C" w14:textId="77777777" w:rsidR="00C81AD4" w:rsidRDefault="00C81AD4" w:rsidP="00C81AD4">
      <w:pPr>
        <w:spacing w:line="360" w:lineRule="auto"/>
        <w:jc w:val="both"/>
        <w:rPr>
          <w:b/>
          <w:bCs/>
          <w:color w:val="000000" w:themeColor="text1"/>
        </w:rPr>
      </w:pPr>
      <w:r>
        <w:rPr>
          <w:b/>
          <w:bCs/>
          <w:color w:val="000000" w:themeColor="text1"/>
        </w:rPr>
        <w:t>2</w:t>
      </w:r>
      <w:r w:rsidRPr="00DA590A">
        <w:rPr>
          <w:b/>
          <w:bCs/>
          <w:color w:val="000000" w:themeColor="text1"/>
        </w:rPr>
        <w:t xml:space="preserve"> </w:t>
      </w:r>
      <w:r>
        <w:rPr>
          <w:b/>
          <w:bCs/>
          <w:color w:val="000000" w:themeColor="text1"/>
        </w:rPr>
        <w:t>–</w:t>
      </w:r>
      <w:r w:rsidRPr="00DA590A">
        <w:rPr>
          <w:b/>
          <w:bCs/>
          <w:color w:val="000000" w:themeColor="text1"/>
        </w:rPr>
        <w:t xml:space="preserve"> </w:t>
      </w:r>
      <w:r>
        <w:rPr>
          <w:b/>
          <w:bCs/>
          <w:color w:val="000000" w:themeColor="text1"/>
        </w:rPr>
        <w:t>Procedimentos metodológicos</w:t>
      </w:r>
    </w:p>
    <w:p w14:paraId="1EAC4BCC" w14:textId="77777777" w:rsidR="00C81AD4" w:rsidRDefault="00C81AD4" w:rsidP="00C81AD4">
      <w:pPr>
        <w:shd w:val="clear" w:color="auto" w:fill="FFFFFF"/>
        <w:spacing w:before="240" w:line="360" w:lineRule="auto"/>
        <w:jc w:val="both"/>
      </w:pPr>
      <w:r>
        <w:rPr>
          <w:highlight w:val="white"/>
        </w:rPr>
        <w:t>Esta pesquisa utilizou a metodologia qualitativa</w:t>
      </w:r>
      <w:r>
        <w:t xml:space="preserve"> para explorar os modos c</w:t>
      </w:r>
      <w:r w:rsidRPr="008E19B6">
        <w:rPr>
          <w:color w:val="000000" w:themeColor="text1"/>
        </w:rPr>
        <w:t xml:space="preserve">omo </w:t>
      </w:r>
      <w:r>
        <w:rPr>
          <w:color w:val="000000" w:themeColor="text1"/>
        </w:rPr>
        <w:t>as pessoas estão aprendendo, ensinando e praticando atividades</w:t>
      </w:r>
      <w:r w:rsidRPr="008E19B6">
        <w:rPr>
          <w:color w:val="000000" w:themeColor="text1"/>
        </w:rPr>
        <w:t xml:space="preserve"> </w:t>
      </w:r>
      <w:r>
        <w:rPr>
          <w:color w:val="000000" w:themeColor="text1"/>
        </w:rPr>
        <w:t>musicais</w:t>
      </w:r>
      <w:r w:rsidRPr="008E19B6">
        <w:rPr>
          <w:color w:val="000000" w:themeColor="text1"/>
        </w:rPr>
        <w:t xml:space="preserve"> durante o </w:t>
      </w:r>
      <w:r>
        <w:rPr>
          <w:color w:val="000000" w:themeColor="text1"/>
        </w:rPr>
        <w:t>distanciamento</w:t>
      </w:r>
      <w:r w:rsidRPr="008E19B6">
        <w:rPr>
          <w:color w:val="000000" w:themeColor="text1"/>
        </w:rPr>
        <w:t xml:space="preserve"> social</w:t>
      </w:r>
      <w:r>
        <w:rPr>
          <w:color w:val="000000" w:themeColor="text1"/>
        </w:rPr>
        <w:t xml:space="preserve">, decorrente das medidas de contenção da COVID-19. Para tanto, foram realizadas três entrevistas qualitativas, sendo elas com </w:t>
      </w:r>
      <w:r>
        <w:t>um professor de música, um gestor de escola musical e um músico amador.</w:t>
      </w:r>
    </w:p>
    <w:p w14:paraId="52E490D1" w14:textId="714E7D88" w:rsidR="00C81AD4" w:rsidRDefault="00C81AD4" w:rsidP="00C81AD4">
      <w:pPr>
        <w:shd w:val="clear" w:color="auto" w:fill="FFFFFF"/>
        <w:spacing w:before="240" w:line="360" w:lineRule="auto"/>
        <w:jc w:val="both"/>
      </w:pPr>
      <w:r>
        <w:t xml:space="preserve">Os objetivos específicos do estudo foram relatar as experiências dos três entrevistados. Ao longo das entrevistas, foram aplicadas duas ferramentas de </w:t>
      </w:r>
      <w:r w:rsidRPr="003F6779">
        <w:rPr>
          <w:i/>
        </w:rPr>
        <w:t>Design Thinking</w:t>
      </w:r>
      <w:r>
        <w:t>: o desenho da persona</w:t>
      </w:r>
      <w:r w:rsidR="00127A79">
        <w:t xml:space="preserve"> e</w:t>
      </w:r>
      <w:r>
        <w:t xml:space="preserve"> a jornada</w:t>
      </w:r>
      <w:r w:rsidRPr="00F0431C">
        <w:t xml:space="preserve"> </w:t>
      </w:r>
      <w:r>
        <w:t>do usuário</w:t>
      </w:r>
      <w:r w:rsidRPr="00F0431C">
        <w:t xml:space="preserve">. </w:t>
      </w:r>
      <w:r>
        <w:t xml:space="preserve">Além disso, buscou-se também listar novas ideias e sugestões </w:t>
      </w:r>
      <w:r w:rsidRPr="00F24877">
        <w:t xml:space="preserve">de uso do </w:t>
      </w:r>
      <w:r w:rsidRPr="00F24877">
        <w:rPr>
          <w:i/>
        </w:rPr>
        <w:t>Design Thinking</w:t>
      </w:r>
      <w:r w:rsidRPr="00F24877">
        <w:t xml:space="preserve"> para </w:t>
      </w:r>
      <w:r>
        <w:t>se produzir, ensinar e praticar música durante a pandemia.</w:t>
      </w:r>
    </w:p>
    <w:p w14:paraId="25948309" w14:textId="77777777" w:rsidR="00C81AD4" w:rsidRPr="007B795E" w:rsidRDefault="00C81AD4" w:rsidP="00C81AD4">
      <w:pPr>
        <w:spacing w:line="360" w:lineRule="auto"/>
        <w:jc w:val="both"/>
        <w:rPr>
          <w:color w:val="000000" w:themeColor="text1"/>
        </w:rPr>
      </w:pPr>
    </w:p>
    <w:p w14:paraId="4D73B354" w14:textId="77777777" w:rsidR="00C81AD4" w:rsidRDefault="00C81AD4" w:rsidP="00C81AD4">
      <w:pPr>
        <w:spacing w:line="360" w:lineRule="auto"/>
        <w:jc w:val="both"/>
      </w:pPr>
      <w:r w:rsidRPr="008C088E">
        <w:t xml:space="preserve">Devido às restrições </w:t>
      </w:r>
      <w:r>
        <w:t>impostas pelo distanciamento social</w:t>
      </w:r>
      <w:r w:rsidRPr="008C088E">
        <w:t xml:space="preserve">, </w:t>
      </w:r>
      <w:r>
        <w:t>as entrevistas foram realizadas por meio de interações online</w:t>
      </w:r>
      <w:r w:rsidRPr="008C088E">
        <w:t xml:space="preserve">, </w:t>
      </w:r>
      <w:r>
        <w:t>nos meses de</w:t>
      </w:r>
      <w:r w:rsidRPr="008C088E">
        <w:t xml:space="preserve"> setembro </w:t>
      </w:r>
      <w:r>
        <w:t xml:space="preserve">e </w:t>
      </w:r>
      <w:r w:rsidRPr="008C088E">
        <w:t>outubro de 2020</w:t>
      </w:r>
      <w:r>
        <w:t>.</w:t>
      </w:r>
    </w:p>
    <w:p w14:paraId="6AB38D28" w14:textId="77777777" w:rsidR="00C81AD4" w:rsidRDefault="00C81AD4" w:rsidP="00C81AD4">
      <w:pPr>
        <w:spacing w:line="360" w:lineRule="auto"/>
        <w:jc w:val="both"/>
        <w:rPr>
          <w:b/>
          <w:bCs/>
          <w:color w:val="000000" w:themeColor="text1"/>
        </w:rPr>
      </w:pPr>
    </w:p>
    <w:p w14:paraId="053B2A1A" w14:textId="77777777" w:rsidR="00C81AD4" w:rsidRDefault="00C81AD4" w:rsidP="00C81AD4">
      <w:pPr>
        <w:spacing w:line="360" w:lineRule="auto"/>
        <w:jc w:val="both"/>
        <w:rPr>
          <w:b/>
          <w:bCs/>
          <w:color w:val="000000" w:themeColor="text1"/>
        </w:rPr>
      </w:pPr>
      <w:r>
        <w:rPr>
          <w:b/>
          <w:bCs/>
          <w:color w:val="000000" w:themeColor="text1"/>
        </w:rPr>
        <w:t>3</w:t>
      </w:r>
      <w:r w:rsidRPr="00DA590A">
        <w:rPr>
          <w:b/>
          <w:bCs/>
          <w:color w:val="000000" w:themeColor="text1"/>
        </w:rPr>
        <w:t xml:space="preserve"> </w:t>
      </w:r>
      <w:r>
        <w:rPr>
          <w:b/>
          <w:bCs/>
          <w:color w:val="000000" w:themeColor="text1"/>
        </w:rPr>
        <w:t>–</w:t>
      </w:r>
      <w:r w:rsidRPr="00DA590A">
        <w:rPr>
          <w:b/>
          <w:bCs/>
          <w:color w:val="000000" w:themeColor="text1"/>
        </w:rPr>
        <w:t xml:space="preserve"> </w:t>
      </w:r>
      <w:r>
        <w:rPr>
          <w:b/>
          <w:bCs/>
          <w:color w:val="000000" w:themeColor="text1"/>
        </w:rPr>
        <w:t>Referencial Teórico</w:t>
      </w:r>
    </w:p>
    <w:p w14:paraId="49CAD081" w14:textId="77777777" w:rsidR="00C81AD4" w:rsidRDefault="00C81AD4" w:rsidP="00C81AD4">
      <w:pPr>
        <w:spacing w:line="360" w:lineRule="auto"/>
        <w:jc w:val="both"/>
        <w:rPr>
          <w:b/>
          <w:bCs/>
          <w:color w:val="000000" w:themeColor="text1"/>
        </w:rPr>
      </w:pPr>
    </w:p>
    <w:p w14:paraId="04ADD363" w14:textId="77777777" w:rsidR="00C81AD4" w:rsidRDefault="00C81AD4" w:rsidP="00C81AD4">
      <w:pPr>
        <w:spacing w:line="360" w:lineRule="auto"/>
        <w:jc w:val="both"/>
        <w:rPr>
          <w:b/>
          <w:bCs/>
          <w:color w:val="000000" w:themeColor="text1"/>
        </w:rPr>
      </w:pPr>
      <w:r>
        <w:rPr>
          <w:b/>
          <w:bCs/>
          <w:color w:val="000000" w:themeColor="text1"/>
        </w:rPr>
        <w:t xml:space="preserve">3.1 </w:t>
      </w:r>
      <w:r w:rsidRPr="003F6779">
        <w:rPr>
          <w:b/>
          <w:bCs/>
          <w:i/>
          <w:color w:val="000000" w:themeColor="text1"/>
        </w:rPr>
        <w:t>Design Thinking</w:t>
      </w:r>
    </w:p>
    <w:p w14:paraId="1B932D5F" w14:textId="77777777" w:rsidR="00C81AD4" w:rsidRDefault="00C81AD4" w:rsidP="00C81AD4">
      <w:pPr>
        <w:spacing w:line="360" w:lineRule="auto"/>
        <w:jc w:val="both"/>
        <w:rPr>
          <w:b/>
          <w:bCs/>
          <w:color w:val="000000" w:themeColor="text1"/>
        </w:rPr>
      </w:pPr>
    </w:p>
    <w:p w14:paraId="78405606" w14:textId="0E30C801" w:rsidR="00C81AD4" w:rsidRPr="00C03839" w:rsidRDefault="00C81AD4" w:rsidP="00C81AD4">
      <w:pPr>
        <w:spacing w:line="360" w:lineRule="auto"/>
        <w:jc w:val="both"/>
        <w:rPr>
          <w:color w:val="000000" w:themeColor="text1"/>
        </w:rPr>
      </w:pPr>
      <w:r w:rsidRPr="00C03839">
        <w:rPr>
          <w:color w:val="000000" w:themeColor="text1"/>
        </w:rPr>
        <w:t xml:space="preserve">Segundo Luka (2014), no processo de </w:t>
      </w:r>
      <w:r w:rsidRPr="005E14F1">
        <w:rPr>
          <w:i/>
          <w:iCs/>
          <w:color w:val="000000" w:themeColor="text1"/>
        </w:rPr>
        <w:t>design</w:t>
      </w:r>
      <w:r w:rsidRPr="00C03839">
        <w:rPr>
          <w:color w:val="000000" w:themeColor="text1"/>
        </w:rPr>
        <w:t xml:space="preserve"> temos uma abordagem estruturada, onde</w:t>
      </w:r>
      <w:r w:rsidR="00127A79">
        <w:rPr>
          <w:color w:val="000000" w:themeColor="text1"/>
        </w:rPr>
        <w:t xml:space="preserve"> são observados os desafios e recolhidas as</w:t>
      </w:r>
      <w:r w:rsidRPr="00C03839">
        <w:rPr>
          <w:color w:val="000000" w:themeColor="text1"/>
        </w:rPr>
        <w:t xml:space="preserve"> informações, para que </w:t>
      </w:r>
      <w:r w:rsidR="00127A79">
        <w:rPr>
          <w:color w:val="000000" w:themeColor="text1"/>
        </w:rPr>
        <w:t xml:space="preserve">seja realizada a </w:t>
      </w:r>
      <w:r w:rsidR="00E43D18">
        <w:rPr>
          <w:color w:val="000000" w:themeColor="text1"/>
        </w:rPr>
        <w:t>apuração</w:t>
      </w:r>
      <w:r w:rsidRPr="00C03839">
        <w:rPr>
          <w:color w:val="000000" w:themeColor="text1"/>
        </w:rPr>
        <w:t xml:space="preserve"> das ideias e testes dessas possíveis soluções. O </w:t>
      </w:r>
      <w:r w:rsidRPr="00C03839">
        <w:rPr>
          <w:i/>
          <w:color w:val="000000" w:themeColor="text1"/>
        </w:rPr>
        <w:t>Design Thinking</w:t>
      </w:r>
      <w:r w:rsidRPr="00C03839">
        <w:rPr>
          <w:color w:val="000000" w:themeColor="text1"/>
        </w:rPr>
        <w:t xml:space="preserve"> possibilita que profissionais busquem soluções através de um método exploratório, de natureza iterativa (B</w:t>
      </w:r>
      <w:r>
        <w:rPr>
          <w:color w:val="000000" w:themeColor="text1"/>
        </w:rPr>
        <w:t>ROWN</w:t>
      </w:r>
      <w:r w:rsidRPr="00C03839">
        <w:rPr>
          <w:color w:val="000000" w:themeColor="text1"/>
        </w:rPr>
        <w:t xml:space="preserve">, </w:t>
      </w:r>
      <w:r w:rsidRPr="00C03839">
        <w:rPr>
          <w:color w:val="000000" w:themeColor="text1"/>
        </w:rPr>
        <w:lastRenderedPageBreak/>
        <w:t xml:space="preserve">2010). Assim as etapas exploratórias são sobrepostas e não lineares, onde um determinado </w:t>
      </w:r>
      <w:r w:rsidRPr="00C03839">
        <w:rPr>
          <w:i/>
          <w:color w:val="000000" w:themeColor="text1"/>
        </w:rPr>
        <w:t xml:space="preserve">insight </w:t>
      </w:r>
      <w:r w:rsidRPr="00C03839">
        <w:rPr>
          <w:color w:val="000000" w:themeColor="text1"/>
        </w:rPr>
        <w:t xml:space="preserve">pode levar a revisão de algum ponto já abordado. Segundo Brown: </w:t>
      </w:r>
    </w:p>
    <w:p w14:paraId="57310D14" w14:textId="77777777" w:rsidR="00C81AD4" w:rsidRPr="00C03839" w:rsidRDefault="00C81AD4" w:rsidP="00C81AD4">
      <w:pPr>
        <w:ind w:left="2268"/>
        <w:jc w:val="both"/>
        <w:rPr>
          <w:color w:val="000000" w:themeColor="text1"/>
          <w:sz w:val="20"/>
          <w:szCs w:val="20"/>
        </w:rPr>
      </w:pPr>
      <w:r w:rsidRPr="00C03839">
        <w:rPr>
          <w:color w:val="000000" w:themeColor="text1"/>
          <w:sz w:val="20"/>
          <w:szCs w:val="20"/>
        </w:rPr>
        <w:t xml:space="preserve">Há pontos de partida e pontos de referência úteis ao longo do caminho, mas o continuum da inovação pode ser visto mais como um sistema de espaços que se sobrepõem do que como uma sequência de passos ordenados. Podemos pensar neles como a inspiração, o problema ou a oportunidade que motiva a busca por soluções; a idealização, o processo de gerar, desenvolver e testar ideias; e a implementação, o caminho que vai do estúdio de </w:t>
      </w:r>
      <w:r w:rsidRPr="005E14F1">
        <w:rPr>
          <w:i/>
          <w:iCs/>
          <w:color w:val="000000" w:themeColor="text1"/>
          <w:sz w:val="20"/>
          <w:szCs w:val="20"/>
        </w:rPr>
        <w:t>design</w:t>
      </w:r>
      <w:r w:rsidRPr="00C03839">
        <w:rPr>
          <w:color w:val="000000" w:themeColor="text1"/>
          <w:sz w:val="20"/>
          <w:szCs w:val="20"/>
        </w:rPr>
        <w:t xml:space="preserve"> ao mercado. </w:t>
      </w:r>
      <w:r>
        <w:rPr>
          <w:color w:val="000000" w:themeColor="text1"/>
          <w:sz w:val="20"/>
          <w:szCs w:val="20"/>
        </w:rPr>
        <w:t>(</w:t>
      </w:r>
      <w:r w:rsidRPr="00C03839">
        <w:rPr>
          <w:color w:val="000000" w:themeColor="text1"/>
          <w:sz w:val="20"/>
          <w:szCs w:val="20"/>
        </w:rPr>
        <w:t>BROWN, 2010, p. 16)</w:t>
      </w:r>
    </w:p>
    <w:p w14:paraId="0FCF9D7F" w14:textId="77777777" w:rsidR="00C81AD4" w:rsidRPr="00C03839" w:rsidRDefault="00C81AD4" w:rsidP="00C81AD4">
      <w:pPr>
        <w:spacing w:line="360" w:lineRule="auto"/>
        <w:jc w:val="both"/>
        <w:rPr>
          <w:color w:val="000000" w:themeColor="text1"/>
        </w:rPr>
      </w:pPr>
    </w:p>
    <w:p w14:paraId="2AD9D3D3" w14:textId="77777777" w:rsidR="00C81AD4" w:rsidRDefault="00C81AD4" w:rsidP="00C81AD4">
      <w:pPr>
        <w:spacing w:line="360" w:lineRule="auto"/>
        <w:jc w:val="both"/>
        <w:rPr>
          <w:color w:val="000000" w:themeColor="text1"/>
        </w:rPr>
      </w:pPr>
      <w:r w:rsidRPr="00C03839">
        <w:rPr>
          <w:color w:val="000000" w:themeColor="text1"/>
        </w:rPr>
        <w:t xml:space="preserve">Os passos assim seriam a Inspiração, correspondente ao problema ou oportunidade que motiva a busca por soluções; a Idealização, que corresponde ao processo de gerar, desenvolver e testar as ideias e a Implementação </w:t>
      </w:r>
      <w:r w:rsidRPr="00C03839">
        <w:t xml:space="preserve">que compõe o caminho que conduz o </w:t>
      </w:r>
      <w:r w:rsidRPr="005E14F1">
        <w:rPr>
          <w:i/>
          <w:iCs/>
        </w:rPr>
        <w:t>design</w:t>
      </w:r>
      <w:r w:rsidRPr="00C03839">
        <w:t xml:space="preserve"> ao </w:t>
      </w:r>
      <w:r w:rsidRPr="00C03839">
        <w:rPr>
          <w:color w:val="000000" w:themeColor="text1"/>
        </w:rPr>
        <w:t>mercado (B</w:t>
      </w:r>
      <w:r>
        <w:rPr>
          <w:color w:val="000000" w:themeColor="text1"/>
        </w:rPr>
        <w:t>ROWN</w:t>
      </w:r>
      <w:r w:rsidRPr="00C03839">
        <w:rPr>
          <w:color w:val="000000" w:themeColor="text1"/>
        </w:rPr>
        <w:t>, 2010</w:t>
      </w:r>
      <w:r>
        <w:rPr>
          <w:color w:val="000000" w:themeColor="text1"/>
        </w:rPr>
        <w:t>, p. 16</w:t>
      </w:r>
      <w:r w:rsidRPr="00C03839">
        <w:rPr>
          <w:color w:val="000000" w:themeColor="text1"/>
        </w:rPr>
        <w:t>).</w:t>
      </w:r>
    </w:p>
    <w:p w14:paraId="01A01275" w14:textId="77777777" w:rsidR="00C81AD4" w:rsidRPr="004D2EA1" w:rsidRDefault="00C81AD4" w:rsidP="00C81AD4">
      <w:pPr>
        <w:spacing w:line="360" w:lineRule="auto"/>
        <w:jc w:val="both"/>
        <w:rPr>
          <w:color w:val="000000" w:themeColor="text1"/>
        </w:rPr>
      </w:pPr>
    </w:p>
    <w:p w14:paraId="74F0CCF2" w14:textId="30AD32C1" w:rsidR="00C81AD4" w:rsidRDefault="00C81AD4" w:rsidP="00C81AD4">
      <w:pPr>
        <w:spacing w:line="360" w:lineRule="auto"/>
        <w:jc w:val="both"/>
        <w:rPr>
          <w:color w:val="000000" w:themeColor="text1"/>
        </w:rPr>
      </w:pPr>
      <w:r w:rsidRPr="004D2EA1">
        <w:rPr>
          <w:color w:val="000000" w:themeColor="text1"/>
        </w:rPr>
        <w:t xml:space="preserve">A IDEO, empresa </w:t>
      </w:r>
      <w:r>
        <w:rPr>
          <w:color w:val="000000" w:themeColor="text1"/>
        </w:rPr>
        <w:t>na qual Tim Brown é o</w:t>
      </w:r>
      <w:r w:rsidRPr="004D2EA1">
        <w:rPr>
          <w:color w:val="000000" w:themeColor="text1"/>
        </w:rPr>
        <w:t xml:space="preserve"> </w:t>
      </w:r>
      <w:r>
        <w:rPr>
          <w:color w:val="000000" w:themeColor="text1"/>
        </w:rPr>
        <w:t>Chief Executi</w:t>
      </w:r>
      <w:r w:rsidR="00F146C3">
        <w:rPr>
          <w:color w:val="000000" w:themeColor="text1"/>
        </w:rPr>
        <w:t>v</w:t>
      </w:r>
      <w:r>
        <w:rPr>
          <w:color w:val="000000" w:themeColor="text1"/>
        </w:rPr>
        <w:t>e Officer (</w:t>
      </w:r>
      <w:r w:rsidRPr="004D2EA1">
        <w:rPr>
          <w:color w:val="000000" w:themeColor="text1"/>
        </w:rPr>
        <w:t>CEO</w:t>
      </w:r>
      <w:r>
        <w:rPr>
          <w:color w:val="000000" w:themeColor="text1"/>
        </w:rPr>
        <w:t>),</w:t>
      </w:r>
      <w:r w:rsidRPr="004D2EA1">
        <w:rPr>
          <w:color w:val="000000" w:themeColor="text1"/>
        </w:rPr>
        <w:t xml:space="preserve"> disponibilizou </w:t>
      </w:r>
      <w:r>
        <w:rPr>
          <w:color w:val="000000" w:themeColor="text1"/>
        </w:rPr>
        <w:t xml:space="preserve">o </w:t>
      </w:r>
      <w:r w:rsidRPr="004D2EA1">
        <w:rPr>
          <w:color w:val="000000" w:themeColor="text1"/>
        </w:rPr>
        <w:t xml:space="preserve">Kit </w:t>
      </w:r>
      <w:r w:rsidRPr="003F6779">
        <w:rPr>
          <w:i/>
          <w:color w:val="000000" w:themeColor="text1"/>
        </w:rPr>
        <w:t>Design Thinking</w:t>
      </w:r>
      <w:r w:rsidRPr="004D2EA1">
        <w:rPr>
          <w:color w:val="000000" w:themeColor="text1"/>
        </w:rPr>
        <w:t xml:space="preserve"> para Educadores. Neste </w:t>
      </w:r>
      <w:r w:rsidRPr="005F7CC9">
        <w:rPr>
          <w:i/>
          <w:color w:val="000000" w:themeColor="text1"/>
        </w:rPr>
        <w:t>kit</w:t>
      </w:r>
      <w:r w:rsidRPr="004D2EA1">
        <w:rPr>
          <w:color w:val="000000" w:themeColor="text1"/>
        </w:rPr>
        <w:t xml:space="preserve"> são apresentadas formas de aplicação desta </w:t>
      </w:r>
      <w:r>
        <w:rPr>
          <w:color w:val="000000" w:themeColor="text1"/>
        </w:rPr>
        <w:t xml:space="preserve">metodologia </w:t>
      </w:r>
      <w:r w:rsidRPr="004D2EA1">
        <w:rPr>
          <w:color w:val="000000" w:themeColor="text1"/>
        </w:rPr>
        <w:t xml:space="preserve">para </w:t>
      </w:r>
      <w:r w:rsidR="00F146C3">
        <w:rPr>
          <w:color w:val="000000" w:themeColor="text1"/>
        </w:rPr>
        <w:t>finalidades educacionais</w:t>
      </w:r>
      <w:r w:rsidRPr="004D2EA1">
        <w:rPr>
          <w:color w:val="000000" w:themeColor="text1"/>
        </w:rPr>
        <w:t xml:space="preserve">. </w:t>
      </w:r>
      <w:r w:rsidRPr="00D605E8">
        <w:rPr>
          <w:color w:val="000000" w:themeColor="text1"/>
        </w:rPr>
        <w:t>“Como educador(a), você já age como designer todos os dias – enquanto encontra novas formas para ensinar um conteúdo de maneira mais efetiva.”</w:t>
      </w:r>
      <w:r>
        <w:rPr>
          <w:color w:val="000000" w:themeColor="text1"/>
        </w:rPr>
        <w:t xml:space="preserve"> (IDEO, 2012, p. 10). Assim, o</w:t>
      </w:r>
      <w:r w:rsidRPr="004D2EA1">
        <w:rPr>
          <w:color w:val="000000" w:themeColor="text1"/>
        </w:rPr>
        <w:t xml:space="preserve"> processo de </w:t>
      </w:r>
      <w:r w:rsidRPr="005E14F1">
        <w:rPr>
          <w:i/>
          <w:color w:val="000000" w:themeColor="text1"/>
        </w:rPr>
        <w:t>design</w:t>
      </w:r>
      <w:r w:rsidRPr="004D2EA1">
        <w:rPr>
          <w:color w:val="000000" w:themeColor="text1"/>
        </w:rPr>
        <w:t xml:space="preserve"> coloca o </w:t>
      </w:r>
      <w:r w:rsidRPr="003F6779">
        <w:rPr>
          <w:i/>
          <w:color w:val="000000" w:themeColor="text1"/>
        </w:rPr>
        <w:t>Design Thinking</w:t>
      </w:r>
      <w:r w:rsidRPr="004D2EA1">
        <w:rPr>
          <w:color w:val="000000" w:themeColor="text1"/>
        </w:rPr>
        <w:t xml:space="preserve"> em ação</w:t>
      </w:r>
      <w:r>
        <w:rPr>
          <w:color w:val="000000" w:themeColor="text1"/>
        </w:rPr>
        <w:t>, como</w:t>
      </w:r>
      <w:r w:rsidRPr="004D2EA1">
        <w:rPr>
          <w:color w:val="000000" w:themeColor="text1"/>
        </w:rPr>
        <w:t xml:space="preserve"> uma abordagem estruturada para </w:t>
      </w:r>
      <w:r>
        <w:rPr>
          <w:color w:val="000000" w:themeColor="text1"/>
        </w:rPr>
        <w:t xml:space="preserve">se </w:t>
      </w:r>
      <w:r w:rsidRPr="004D2EA1">
        <w:rPr>
          <w:color w:val="000000" w:themeColor="text1"/>
        </w:rPr>
        <w:t>gerar e aprimorar ideias</w:t>
      </w:r>
      <w:r>
        <w:rPr>
          <w:color w:val="000000" w:themeColor="text1"/>
        </w:rPr>
        <w:t>; enfatizando o</w:t>
      </w:r>
      <w:r w:rsidRPr="004D2EA1">
        <w:rPr>
          <w:color w:val="000000" w:themeColor="text1"/>
        </w:rPr>
        <w:t xml:space="preserve"> desenvolvimento de </w:t>
      </w:r>
      <w:r>
        <w:rPr>
          <w:color w:val="000000" w:themeColor="text1"/>
        </w:rPr>
        <w:t xml:space="preserve">várias </w:t>
      </w:r>
      <w:r w:rsidRPr="004D2EA1">
        <w:rPr>
          <w:color w:val="000000" w:themeColor="text1"/>
        </w:rPr>
        <w:t>possibilidades</w:t>
      </w:r>
      <w:r>
        <w:rPr>
          <w:color w:val="000000" w:themeColor="text1"/>
        </w:rPr>
        <w:t>, por meio de movimentos abrangentes e divergentes, ao contrário de sequências lineares.</w:t>
      </w:r>
    </w:p>
    <w:p w14:paraId="54F353D4" w14:textId="77777777" w:rsidR="00C81AD4" w:rsidRPr="004D2EA1" w:rsidRDefault="00C81AD4" w:rsidP="00C81AD4">
      <w:pPr>
        <w:spacing w:line="360" w:lineRule="auto"/>
        <w:jc w:val="both"/>
        <w:rPr>
          <w:color w:val="000000" w:themeColor="text1"/>
        </w:rPr>
      </w:pPr>
    </w:p>
    <w:p w14:paraId="15E3D166" w14:textId="77777777" w:rsidR="00C81AD4" w:rsidRPr="004D2EA1" w:rsidRDefault="00C81AD4" w:rsidP="00C81AD4">
      <w:pPr>
        <w:spacing w:line="360" w:lineRule="auto"/>
        <w:jc w:val="both"/>
        <w:rPr>
          <w:color w:val="000000" w:themeColor="text1"/>
        </w:rPr>
      </w:pPr>
      <w:r w:rsidRPr="004D2EA1">
        <w:rPr>
          <w:color w:val="000000" w:themeColor="text1"/>
        </w:rPr>
        <w:t xml:space="preserve">Neste trabalho demonstraremos como as ferramentas do </w:t>
      </w:r>
      <w:r w:rsidRPr="003F6779">
        <w:rPr>
          <w:i/>
          <w:color w:val="000000" w:themeColor="text1"/>
        </w:rPr>
        <w:t>Design Thinking</w:t>
      </w:r>
      <w:r w:rsidRPr="004D2EA1">
        <w:rPr>
          <w:color w:val="000000" w:themeColor="text1"/>
        </w:rPr>
        <w:t xml:space="preserve"> podem ser extremamente valiosas no processo de inovação para gerar soluções para a prática musical, ensino remoto de música e </w:t>
      </w:r>
      <w:r>
        <w:rPr>
          <w:color w:val="000000" w:themeColor="text1"/>
        </w:rPr>
        <w:t>a gestão</w:t>
      </w:r>
      <w:r w:rsidRPr="004D2EA1">
        <w:rPr>
          <w:color w:val="000000" w:themeColor="text1"/>
        </w:rPr>
        <w:t xml:space="preserve"> de uma escola de música.</w:t>
      </w:r>
    </w:p>
    <w:p w14:paraId="5FE4E050" w14:textId="77777777" w:rsidR="00C81AD4" w:rsidRPr="004D2EA1" w:rsidRDefault="00C81AD4" w:rsidP="00C81AD4">
      <w:pPr>
        <w:spacing w:line="360" w:lineRule="auto"/>
        <w:jc w:val="both"/>
        <w:rPr>
          <w:b/>
          <w:bCs/>
          <w:color w:val="000000" w:themeColor="text1"/>
        </w:rPr>
      </w:pPr>
    </w:p>
    <w:p w14:paraId="6A7E47FC" w14:textId="77777777" w:rsidR="00C81AD4" w:rsidRDefault="00C81AD4" w:rsidP="00C81AD4">
      <w:pPr>
        <w:spacing w:line="360" w:lineRule="auto"/>
        <w:jc w:val="both"/>
        <w:rPr>
          <w:b/>
          <w:bCs/>
        </w:rPr>
      </w:pPr>
      <w:r w:rsidRPr="00636736">
        <w:rPr>
          <w:b/>
          <w:bCs/>
        </w:rPr>
        <w:t>3.2 Desenho da Persona</w:t>
      </w:r>
    </w:p>
    <w:p w14:paraId="099C701B" w14:textId="77777777" w:rsidR="00C81AD4" w:rsidRDefault="00C81AD4" w:rsidP="00C81AD4">
      <w:pPr>
        <w:spacing w:line="360" w:lineRule="auto"/>
        <w:jc w:val="both"/>
        <w:rPr>
          <w:b/>
          <w:bCs/>
        </w:rPr>
      </w:pPr>
    </w:p>
    <w:p w14:paraId="51858251" w14:textId="09DE58A7" w:rsidR="00C81AD4" w:rsidRPr="00906800" w:rsidRDefault="00C81AD4" w:rsidP="00C81AD4">
      <w:pPr>
        <w:spacing w:line="360" w:lineRule="auto"/>
        <w:jc w:val="both"/>
      </w:pPr>
      <w:r w:rsidRPr="00906800">
        <w:t xml:space="preserve">O desenho da persona é uma ferramenta amplamente utilizada em projetos </w:t>
      </w:r>
      <w:r>
        <w:t>focados na compreensão</w:t>
      </w:r>
      <w:r w:rsidRPr="00906800">
        <w:t xml:space="preserve"> </w:t>
      </w:r>
      <w:r>
        <w:t>de</w:t>
      </w:r>
      <w:r w:rsidRPr="00906800">
        <w:t xml:space="preserve"> experiência</w:t>
      </w:r>
      <w:r>
        <w:t>s</w:t>
      </w:r>
      <w:r w:rsidRPr="00906800">
        <w:t xml:space="preserve"> e interaç</w:t>
      </w:r>
      <w:r>
        <w:t>ões</w:t>
      </w:r>
      <w:r w:rsidRPr="00906800">
        <w:t xml:space="preserve"> dos usuários com produtos e serviços. Como nos </w:t>
      </w:r>
      <w:r w:rsidRPr="00906800">
        <w:lastRenderedPageBreak/>
        <w:t xml:space="preserve">lembra Brown, o </w:t>
      </w:r>
      <w:r w:rsidRPr="00906800">
        <w:rPr>
          <w:i/>
        </w:rPr>
        <w:t>Design Thinking</w:t>
      </w:r>
      <w:r w:rsidRPr="00906800">
        <w:t xml:space="preserve"> tem como principal proposta colocar as pessoas no centro do desenvolvimento de projetos (</w:t>
      </w:r>
      <w:r>
        <w:t>BROWN</w:t>
      </w:r>
      <w:r w:rsidRPr="00906800">
        <w:t xml:space="preserve">, 2010). </w:t>
      </w:r>
      <w:r w:rsidRPr="00906800">
        <w:rPr>
          <w:bCs/>
        </w:rPr>
        <w:t xml:space="preserve">Segundo </w:t>
      </w:r>
      <w:r>
        <w:rPr>
          <w:bCs/>
        </w:rPr>
        <w:t xml:space="preserve">Vianna </w:t>
      </w:r>
      <w:r w:rsidRPr="00BB05F9">
        <w:rPr>
          <w:bCs/>
          <w:i/>
          <w:iCs/>
        </w:rPr>
        <w:t>et al</w:t>
      </w:r>
      <w:r>
        <w:rPr>
          <w:bCs/>
        </w:rPr>
        <w:t xml:space="preserve"> (2012), as personas são personagens ficcionais,</w:t>
      </w:r>
      <w:r w:rsidR="00E43D18">
        <w:rPr>
          <w:bCs/>
        </w:rPr>
        <w:t xml:space="preserve"> imaginários,</w:t>
      </w:r>
      <w:r>
        <w:rPr>
          <w:bCs/>
        </w:rPr>
        <w:t xml:space="preserve"> construídas com base </w:t>
      </w:r>
      <w:r w:rsidR="00E43D18">
        <w:rPr>
          <w:bCs/>
        </w:rPr>
        <w:t>nos</w:t>
      </w:r>
      <w:r>
        <w:rPr>
          <w:bCs/>
        </w:rPr>
        <w:t xml:space="preserve"> comportamentos observados dentre consumidores com perfis extremos. Traduzem motivações, desejos, expectativas e necessidades, que sintonizam características significativas dos públicos-alvo relevantes para os produtos e serviços das marcas e organizações.</w:t>
      </w:r>
      <w:r w:rsidRPr="00906800">
        <w:rPr>
          <w:bCs/>
        </w:rPr>
        <w:t xml:space="preserve"> </w:t>
      </w:r>
    </w:p>
    <w:p w14:paraId="09E53459" w14:textId="77777777" w:rsidR="00C81AD4" w:rsidRPr="00906800" w:rsidRDefault="00C81AD4" w:rsidP="00C81AD4">
      <w:pPr>
        <w:spacing w:line="360" w:lineRule="auto"/>
        <w:jc w:val="both"/>
        <w:rPr>
          <w:bCs/>
        </w:rPr>
      </w:pPr>
    </w:p>
    <w:p w14:paraId="3915E26B" w14:textId="77777777" w:rsidR="00C81AD4" w:rsidRPr="00906800" w:rsidRDefault="00C81AD4" w:rsidP="00C81AD4">
      <w:pPr>
        <w:spacing w:line="360" w:lineRule="auto"/>
        <w:jc w:val="both"/>
      </w:pPr>
      <w:r w:rsidRPr="00906800">
        <w:rPr>
          <w:bCs/>
        </w:rPr>
        <w:t xml:space="preserve">Vale ressaltar que o processo de criação de uma persona é baseado em pesquisas prévias, geralmente qualitativas e etnográficas, nas quais busca-se compreender quem são e como se comportam os usuários; como também, </w:t>
      </w:r>
      <w:r w:rsidRPr="00906800">
        <w:t>quais são as suas frustrações, desejos e necessidades quanto aos produtos e serviços investigados.</w:t>
      </w:r>
    </w:p>
    <w:p w14:paraId="179C0388" w14:textId="77777777" w:rsidR="00C81AD4" w:rsidRDefault="00C81AD4" w:rsidP="00C81AD4">
      <w:pPr>
        <w:spacing w:line="360" w:lineRule="auto"/>
        <w:jc w:val="both"/>
        <w:rPr>
          <w:bCs/>
        </w:rPr>
      </w:pPr>
    </w:p>
    <w:p w14:paraId="57403805" w14:textId="77777777" w:rsidR="00C81AD4" w:rsidRPr="0024011A" w:rsidRDefault="00C81AD4" w:rsidP="00C81AD4">
      <w:pPr>
        <w:spacing w:line="360" w:lineRule="auto"/>
        <w:jc w:val="both"/>
        <w:rPr>
          <w:b/>
          <w:bCs/>
        </w:rPr>
      </w:pPr>
      <w:r w:rsidRPr="0024011A">
        <w:rPr>
          <w:b/>
          <w:bCs/>
        </w:rPr>
        <w:t>3.3 Mapa da Jornada do Usuário</w:t>
      </w:r>
    </w:p>
    <w:p w14:paraId="55B1F9D2" w14:textId="77777777" w:rsidR="00C81AD4" w:rsidRDefault="00C81AD4" w:rsidP="00C81AD4">
      <w:pPr>
        <w:spacing w:line="360" w:lineRule="auto"/>
        <w:jc w:val="both"/>
        <w:rPr>
          <w:b/>
          <w:bCs/>
          <w:color w:val="FF0000"/>
        </w:rPr>
      </w:pPr>
    </w:p>
    <w:p w14:paraId="27C9DD9C" w14:textId="43DF6141" w:rsidR="00C81AD4" w:rsidRPr="00824CA4" w:rsidRDefault="00C81AD4" w:rsidP="00C81AD4">
      <w:pPr>
        <w:spacing w:line="360" w:lineRule="auto"/>
        <w:jc w:val="both"/>
        <w:rPr>
          <w:bCs/>
        </w:rPr>
      </w:pPr>
      <w:r>
        <w:rPr>
          <w:bCs/>
        </w:rPr>
        <w:t xml:space="preserve">O Mapa da Jornada, para Liedtka e Ogilvie (2015), tem como proposta, a possibilidade de concentrar o foco nas necessidades do cliente. A ferramenta identifica uma descrição de necessidades não atendidas, agrupando as diferenças entre </w:t>
      </w:r>
      <w:r w:rsidR="00E43D18">
        <w:rPr>
          <w:bCs/>
        </w:rPr>
        <w:t>esses</w:t>
      </w:r>
      <w:r>
        <w:rPr>
          <w:bCs/>
        </w:rPr>
        <w:t xml:space="preserve"> clientes, o que exalta e evidencia as oportunidades de melhoria.</w:t>
      </w:r>
      <w:r w:rsidRPr="00824CA4">
        <w:rPr>
          <w:bCs/>
        </w:rPr>
        <w:t xml:space="preserve"> </w:t>
      </w:r>
      <w:r>
        <w:rPr>
          <w:bCs/>
        </w:rPr>
        <w:t xml:space="preserve">O cliente se torna um indivíduo com esperanças e desafios, que passam a ser relevantes. </w:t>
      </w:r>
    </w:p>
    <w:p w14:paraId="4A50E413" w14:textId="77777777" w:rsidR="00C81AD4" w:rsidRPr="00D93A47" w:rsidRDefault="00C81AD4" w:rsidP="00C81AD4">
      <w:pPr>
        <w:spacing w:line="360" w:lineRule="auto"/>
        <w:jc w:val="both"/>
        <w:rPr>
          <w:b/>
          <w:bCs/>
          <w:color w:val="FF0000"/>
        </w:rPr>
      </w:pPr>
    </w:p>
    <w:p w14:paraId="1C4A8A57" w14:textId="5F272984" w:rsidR="00C81AD4" w:rsidRDefault="00C81AD4" w:rsidP="00C81AD4">
      <w:pPr>
        <w:spacing w:line="360" w:lineRule="auto"/>
        <w:jc w:val="both"/>
        <w:rPr>
          <w:color w:val="000000" w:themeColor="text1"/>
        </w:rPr>
      </w:pPr>
      <w:r w:rsidRPr="008E19B6">
        <w:rPr>
          <w:color w:val="000000" w:themeColor="text1"/>
        </w:rPr>
        <w:t>Os relatos das experiências dos três entrevistados foram baseados no desenho da persona</w:t>
      </w:r>
      <w:r w:rsidR="00E43D18">
        <w:rPr>
          <w:color w:val="000000" w:themeColor="text1"/>
        </w:rPr>
        <w:t xml:space="preserve"> e no</w:t>
      </w:r>
      <w:r w:rsidRPr="008E19B6">
        <w:rPr>
          <w:color w:val="000000" w:themeColor="text1"/>
        </w:rPr>
        <w:t xml:space="preserve"> mapa da jornada de cada um deles. Para Liedka e Ogilvie (2015), o mapeamento da jornada oferece uma descrição convincente das necessidades não atendidas dos usuários. Logo, é uma maneira para se identificar necessidades reais, utilizando-se uma ferramenta visual que auxilia a organização das experiências pessoais.</w:t>
      </w:r>
    </w:p>
    <w:p w14:paraId="72A9F27C" w14:textId="1BCD840C" w:rsidR="00C81AD4" w:rsidRDefault="00C81AD4" w:rsidP="00C81AD4">
      <w:pPr>
        <w:spacing w:line="360" w:lineRule="auto"/>
        <w:jc w:val="both"/>
        <w:rPr>
          <w:b/>
          <w:bCs/>
          <w:color w:val="000000" w:themeColor="text1"/>
        </w:rPr>
      </w:pPr>
    </w:p>
    <w:p w14:paraId="364F7077" w14:textId="209A503C" w:rsidR="00AD4981" w:rsidRDefault="00AD4981" w:rsidP="00C81AD4">
      <w:pPr>
        <w:spacing w:line="360" w:lineRule="auto"/>
        <w:jc w:val="both"/>
        <w:rPr>
          <w:b/>
          <w:bCs/>
          <w:color w:val="000000" w:themeColor="text1"/>
        </w:rPr>
      </w:pPr>
    </w:p>
    <w:p w14:paraId="5B04E0D1" w14:textId="653195A7" w:rsidR="00AD4981" w:rsidRDefault="00AD4981" w:rsidP="00C81AD4">
      <w:pPr>
        <w:spacing w:line="360" w:lineRule="auto"/>
        <w:jc w:val="both"/>
        <w:rPr>
          <w:b/>
          <w:bCs/>
          <w:color w:val="000000" w:themeColor="text1"/>
        </w:rPr>
      </w:pPr>
    </w:p>
    <w:p w14:paraId="3A471ECE" w14:textId="77777777" w:rsidR="00AD4981" w:rsidRDefault="00AD4981" w:rsidP="00C81AD4">
      <w:pPr>
        <w:spacing w:line="360" w:lineRule="auto"/>
        <w:jc w:val="both"/>
        <w:rPr>
          <w:b/>
          <w:bCs/>
          <w:color w:val="000000" w:themeColor="text1"/>
        </w:rPr>
      </w:pPr>
    </w:p>
    <w:p w14:paraId="7CC878CD" w14:textId="77777777" w:rsidR="00C81AD4" w:rsidRDefault="00C81AD4" w:rsidP="00C81AD4">
      <w:pPr>
        <w:spacing w:line="360" w:lineRule="auto"/>
        <w:jc w:val="both"/>
        <w:rPr>
          <w:b/>
          <w:bCs/>
          <w:color w:val="000000" w:themeColor="text1"/>
        </w:rPr>
      </w:pPr>
      <w:r>
        <w:rPr>
          <w:b/>
          <w:bCs/>
          <w:color w:val="000000" w:themeColor="text1"/>
        </w:rPr>
        <w:t>4 – Apresentação das personas e análise de resultados</w:t>
      </w:r>
    </w:p>
    <w:p w14:paraId="31CF571F" w14:textId="77777777" w:rsidR="00C81AD4" w:rsidRDefault="00C81AD4" w:rsidP="00C81AD4">
      <w:pPr>
        <w:spacing w:line="360" w:lineRule="auto"/>
        <w:jc w:val="both"/>
        <w:rPr>
          <w:b/>
          <w:bCs/>
          <w:color w:val="000000" w:themeColor="text1"/>
        </w:rPr>
      </w:pPr>
    </w:p>
    <w:p w14:paraId="7A4E0378" w14:textId="420E4825" w:rsidR="00C81AD4" w:rsidRDefault="00C81AD4" w:rsidP="00C81AD4">
      <w:pPr>
        <w:spacing w:line="360" w:lineRule="auto"/>
        <w:jc w:val="both"/>
        <w:rPr>
          <w:color w:val="000000" w:themeColor="text1"/>
        </w:rPr>
      </w:pPr>
      <w:r w:rsidRPr="00CD16A9">
        <w:rPr>
          <w:color w:val="000000" w:themeColor="text1"/>
        </w:rPr>
        <w:t xml:space="preserve">A impossibilidade de abertura de casas de </w:t>
      </w:r>
      <w:r w:rsidRPr="00E62733">
        <w:rPr>
          <w:i/>
          <w:color w:val="000000" w:themeColor="text1"/>
        </w:rPr>
        <w:t>shows</w:t>
      </w:r>
      <w:r w:rsidRPr="00CD16A9">
        <w:rPr>
          <w:color w:val="000000" w:themeColor="text1"/>
        </w:rPr>
        <w:t xml:space="preserve">, após a adoção de medidas restritivas para prevenção da disseminação do novo Coronavírus, levou muitos músicos a procurarem formas alternativas para manterem contato com o público. As </w:t>
      </w:r>
      <w:r w:rsidRPr="0013411A">
        <w:rPr>
          <w:i/>
          <w:iCs/>
          <w:color w:val="000000" w:themeColor="text1"/>
        </w:rPr>
        <w:t>lives</w:t>
      </w:r>
      <w:r w:rsidRPr="00CD16A9">
        <w:rPr>
          <w:color w:val="000000" w:themeColor="text1"/>
        </w:rPr>
        <w:t xml:space="preserve"> e transmissões na internet entraram em voga logo no começo do isolamento social. Diversas reportagens jornalísticas evidenciaram a situação, como </w:t>
      </w:r>
      <w:r>
        <w:rPr>
          <w:color w:val="000000" w:themeColor="text1"/>
        </w:rPr>
        <w:t>matéria</w:t>
      </w:r>
      <w:r w:rsidRPr="00CD16A9">
        <w:rPr>
          <w:color w:val="000000" w:themeColor="text1"/>
        </w:rPr>
        <w:t xml:space="preserve"> da Folha de São Paulo em abril de 2020</w:t>
      </w:r>
      <w:r>
        <w:rPr>
          <w:color w:val="000000" w:themeColor="text1"/>
        </w:rPr>
        <w:t>:</w:t>
      </w:r>
      <w:r w:rsidRPr="00CD16A9">
        <w:rPr>
          <w:color w:val="000000" w:themeColor="text1"/>
        </w:rPr>
        <w:t xml:space="preserve"> </w:t>
      </w:r>
      <w:r w:rsidRPr="005E14F1">
        <w:rPr>
          <w:color w:val="000000" w:themeColor="text1"/>
        </w:rPr>
        <w:t xml:space="preserve">“No Brasil, em especial, as </w:t>
      </w:r>
      <w:r w:rsidRPr="005E14F1">
        <w:rPr>
          <w:i/>
          <w:iCs/>
          <w:color w:val="000000" w:themeColor="text1"/>
        </w:rPr>
        <w:t>lives</w:t>
      </w:r>
      <w:r w:rsidRPr="005E14F1">
        <w:rPr>
          <w:color w:val="000000" w:themeColor="text1"/>
        </w:rPr>
        <w:t xml:space="preserve"> viraram uma febre. Usando como medida a quantidade de acessos simultâneos, o país tem sete das dez maiores audiências do </w:t>
      </w:r>
      <w:r w:rsidRPr="005E14F1">
        <w:rPr>
          <w:i/>
          <w:iCs/>
          <w:color w:val="000000" w:themeColor="text1"/>
        </w:rPr>
        <w:t>YouTube</w:t>
      </w:r>
      <w:r w:rsidRPr="005E14F1">
        <w:rPr>
          <w:color w:val="000000" w:themeColor="text1"/>
        </w:rPr>
        <w:t xml:space="preserve"> nas transmissões no mundo todo.”</w:t>
      </w:r>
      <w:r w:rsidRPr="00CD16A9">
        <w:rPr>
          <w:color w:val="000000" w:themeColor="text1"/>
        </w:rPr>
        <w:t xml:space="preserve"> </w:t>
      </w:r>
      <w:r>
        <w:rPr>
          <w:color w:val="000000" w:themeColor="text1"/>
        </w:rPr>
        <w:t xml:space="preserve">(BRÊDA, </w:t>
      </w:r>
      <w:r w:rsidRPr="00F26968">
        <w:rPr>
          <w:color w:val="000000" w:themeColor="text1"/>
        </w:rPr>
        <w:t xml:space="preserve">2020). </w:t>
      </w:r>
      <w:r w:rsidRPr="00CD16A9">
        <w:rPr>
          <w:color w:val="000000" w:themeColor="text1"/>
        </w:rPr>
        <w:t>Entretanto, esta modalidade apresenta uma possibilidade de monetização direta bem pequena para aqueles artistas que não possuem uma ampla inserção no mercado, como os camp</w:t>
      </w:r>
      <w:r>
        <w:rPr>
          <w:color w:val="000000" w:themeColor="text1"/>
        </w:rPr>
        <w:t>e</w:t>
      </w:r>
      <w:r w:rsidRPr="00CD16A9">
        <w:rPr>
          <w:color w:val="000000" w:themeColor="text1"/>
        </w:rPr>
        <w:t xml:space="preserve">ões de audiência acima citados. Segundo dados disponíveis na descrição online do Programa de Parcerias do </w:t>
      </w:r>
      <w:r w:rsidRPr="00E62733">
        <w:rPr>
          <w:i/>
          <w:color w:val="000000" w:themeColor="text1"/>
        </w:rPr>
        <w:t>YouTube</w:t>
      </w:r>
      <w:r w:rsidR="002B5B6C">
        <w:rPr>
          <w:i/>
          <w:color w:val="000000" w:themeColor="text1"/>
        </w:rPr>
        <w:t xml:space="preserve"> </w:t>
      </w:r>
      <w:r w:rsidR="002B5B6C" w:rsidRPr="002B5B6C">
        <w:rPr>
          <w:iCs/>
          <w:color w:val="000000" w:themeColor="text1"/>
        </w:rPr>
        <w:t>(2020)</w:t>
      </w:r>
      <w:r w:rsidRPr="00CD16A9">
        <w:rPr>
          <w:color w:val="000000" w:themeColor="text1"/>
        </w:rPr>
        <w:t xml:space="preserve">, para que as visualizações das </w:t>
      </w:r>
      <w:r w:rsidRPr="0013411A">
        <w:rPr>
          <w:i/>
          <w:iCs/>
          <w:color w:val="000000" w:themeColor="text1"/>
        </w:rPr>
        <w:t>lives</w:t>
      </w:r>
      <w:r w:rsidRPr="00CD16A9">
        <w:rPr>
          <w:color w:val="000000" w:themeColor="text1"/>
        </w:rPr>
        <w:t xml:space="preserve"> possam ser monetizadas, um canal deve possuir alguns requisitos básicos como: ter mais de 4 mil horas de exibição públicas válidas nos últimos 12 meses e ter mais de mil inscritos. Estas limitações excluem artistas com alcance mais específico, como o músico de </w:t>
      </w:r>
      <w:r w:rsidRPr="00E62733">
        <w:rPr>
          <w:i/>
          <w:color w:val="000000" w:themeColor="text1"/>
        </w:rPr>
        <w:t xml:space="preserve">Blues </w:t>
      </w:r>
      <w:r w:rsidRPr="00CD16A9">
        <w:rPr>
          <w:color w:val="000000" w:themeColor="text1"/>
        </w:rPr>
        <w:t xml:space="preserve">e </w:t>
      </w:r>
      <w:r w:rsidRPr="001D6731">
        <w:rPr>
          <w:i/>
          <w:iCs/>
          <w:color w:val="000000" w:themeColor="text1"/>
        </w:rPr>
        <w:t>Rythm and Blues</w:t>
      </w:r>
      <w:r w:rsidRPr="001D6731">
        <w:rPr>
          <w:color w:val="000000" w:themeColor="text1"/>
        </w:rPr>
        <w:t>, Cristiano</w:t>
      </w:r>
      <w:r>
        <w:rPr>
          <w:color w:val="000000" w:themeColor="text1"/>
        </w:rPr>
        <w:t>.</w:t>
      </w:r>
      <w:r w:rsidRPr="00E62733">
        <w:rPr>
          <w:color w:val="FF0000"/>
        </w:rPr>
        <w:t xml:space="preserve"> </w:t>
      </w:r>
      <w:r w:rsidRPr="00CD16A9">
        <w:rPr>
          <w:color w:val="000000" w:themeColor="text1"/>
        </w:rPr>
        <w:t xml:space="preserve">Com a agenda de apresentações já estabelecida com alguma antecedência, viu os shows serem todos cancelados após março de 2020. Como relatado pelo mesmo, a remuneração obtida através das apresentações consiste em sua primordial fonte de recursos em períodos normais. A excepcionalidade da pandemia trouxe um desafio orçamentário que não havia sequer cogitado em momentos anteriores. Decidiu, então, buscar novas soluções para manter seus compromissos financeiros em dia. </w:t>
      </w:r>
      <w:r>
        <w:rPr>
          <w:color w:val="000000" w:themeColor="text1"/>
        </w:rPr>
        <w:t>Como cita o músico:</w:t>
      </w:r>
    </w:p>
    <w:p w14:paraId="1DE8102D" w14:textId="77777777" w:rsidR="00C81AD4" w:rsidRDefault="00C81AD4" w:rsidP="00C81AD4">
      <w:pPr>
        <w:spacing w:line="360" w:lineRule="auto"/>
        <w:jc w:val="both"/>
        <w:rPr>
          <w:color w:val="000000" w:themeColor="text1"/>
        </w:rPr>
      </w:pPr>
    </w:p>
    <w:p w14:paraId="6AC1524E" w14:textId="022223E3" w:rsidR="00C81AD4" w:rsidRPr="00027256" w:rsidRDefault="00C81AD4" w:rsidP="00C81AD4">
      <w:pPr>
        <w:ind w:left="2268"/>
        <w:jc w:val="both"/>
        <w:rPr>
          <w:color w:val="FF0000"/>
        </w:rPr>
      </w:pPr>
      <w:r w:rsidRPr="001D6731">
        <w:rPr>
          <w:color w:val="000000" w:themeColor="text1"/>
          <w:sz w:val="22"/>
          <w:szCs w:val="22"/>
        </w:rPr>
        <w:t>Eu sempre fui muito questionado sobre aulas, mas nunca tinha centrado minha dedicação a essa tarefa. Então era muito sazonal, poucos alunos e sempre presencial. Recebia consulta de aulas à distância e nunca abri essa possibilidade. O motivo desse posicionamento é porque nunca tive o interesse na verdade de ser um m</w:t>
      </w:r>
      <w:r w:rsidR="00736C88">
        <w:rPr>
          <w:color w:val="000000" w:themeColor="text1"/>
          <w:sz w:val="22"/>
          <w:szCs w:val="22"/>
        </w:rPr>
        <w:t>ú</w:t>
      </w:r>
      <w:r w:rsidRPr="001D6731">
        <w:rPr>
          <w:color w:val="000000" w:themeColor="text1"/>
          <w:sz w:val="22"/>
          <w:szCs w:val="22"/>
        </w:rPr>
        <w:t xml:space="preserve">sico professor, meu foco é </w:t>
      </w:r>
      <w:r w:rsidRPr="001D6731">
        <w:rPr>
          <w:color w:val="000000" w:themeColor="text1"/>
          <w:sz w:val="22"/>
          <w:szCs w:val="22"/>
        </w:rPr>
        <w:lastRenderedPageBreak/>
        <w:t>performance. Mas logo que veio a pandemia entendi bem rápido que precisava migrar pra essa atividade pra manter minha renda mensal.</w:t>
      </w:r>
    </w:p>
    <w:p w14:paraId="157F70E0" w14:textId="77777777" w:rsidR="00C81AD4" w:rsidRPr="00CD16A9" w:rsidRDefault="00C81AD4" w:rsidP="00C81AD4">
      <w:pPr>
        <w:spacing w:line="360" w:lineRule="auto"/>
        <w:jc w:val="both"/>
        <w:rPr>
          <w:color w:val="000000" w:themeColor="text1"/>
        </w:rPr>
      </w:pPr>
    </w:p>
    <w:p w14:paraId="551A027D" w14:textId="77777777" w:rsidR="00C81AD4" w:rsidRDefault="00C81AD4" w:rsidP="00C81AD4">
      <w:pPr>
        <w:spacing w:line="360" w:lineRule="auto"/>
        <w:jc w:val="both"/>
        <w:rPr>
          <w:color w:val="000000" w:themeColor="text1"/>
        </w:rPr>
      </w:pPr>
      <w:r w:rsidRPr="00B52FB0">
        <w:rPr>
          <w:color w:val="000000" w:themeColor="text1"/>
        </w:rPr>
        <w:t>Cristiano</w:t>
      </w:r>
      <w:r w:rsidRPr="00CD16A9">
        <w:rPr>
          <w:color w:val="000000" w:themeColor="text1"/>
        </w:rPr>
        <w:t xml:space="preserve"> possui uma formação acad</w:t>
      </w:r>
      <w:r>
        <w:rPr>
          <w:color w:val="000000" w:themeColor="text1"/>
        </w:rPr>
        <w:t>êmica</w:t>
      </w:r>
      <w:r w:rsidRPr="00CD16A9">
        <w:rPr>
          <w:color w:val="000000" w:themeColor="text1"/>
        </w:rPr>
        <w:t xml:space="preserve"> anterior na área tecnológica. Com pós graduação em </w:t>
      </w:r>
      <w:r>
        <w:rPr>
          <w:color w:val="000000" w:themeColor="text1"/>
        </w:rPr>
        <w:t>E</w:t>
      </w:r>
      <w:r w:rsidRPr="00CD16A9">
        <w:rPr>
          <w:color w:val="000000" w:themeColor="text1"/>
        </w:rPr>
        <w:t xml:space="preserve">ngenharia </w:t>
      </w:r>
      <w:r>
        <w:rPr>
          <w:color w:val="000000" w:themeColor="text1"/>
        </w:rPr>
        <w:t>E</w:t>
      </w:r>
      <w:r w:rsidRPr="00CD16A9">
        <w:rPr>
          <w:color w:val="000000" w:themeColor="text1"/>
        </w:rPr>
        <w:t>létrica, desenvolveu uma carreira acadêmica sólida, onde atuou como docente por dez anos. A carreira musical começou antes dos estudos de engenharia e o acompanhou desde então, cada vez tomando uma importância maior em sua vida até que decidiu dedicar suas atenções integralmente à música. Como relatado pelo músico</w:t>
      </w:r>
      <w:r>
        <w:rPr>
          <w:color w:val="000000" w:themeColor="text1"/>
        </w:rPr>
        <w:t>:</w:t>
      </w:r>
    </w:p>
    <w:p w14:paraId="61DE4954" w14:textId="77777777" w:rsidR="00C81AD4" w:rsidRDefault="00C81AD4" w:rsidP="00C81AD4">
      <w:pPr>
        <w:spacing w:line="360" w:lineRule="auto"/>
        <w:jc w:val="both"/>
        <w:rPr>
          <w:color w:val="000000" w:themeColor="text1"/>
        </w:rPr>
      </w:pPr>
    </w:p>
    <w:p w14:paraId="27B00624" w14:textId="77777777" w:rsidR="00C81AD4" w:rsidRDefault="00C81AD4" w:rsidP="00C81AD4">
      <w:pPr>
        <w:ind w:left="2268"/>
        <w:jc w:val="both"/>
        <w:rPr>
          <w:color w:val="000000" w:themeColor="text1"/>
        </w:rPr>
      </w:pPr>
      <w:r w:rsidRPr="001D6731">
        <w:rPr>
          <w:color w:val="000000" w:themeColor="text1"/>
          <w:sz w:val="22"/>
          <w:szCs w:val="22"/>
        </w:rPr>
        <w:t>Desde que encerrei a carreira acadêmica na engenharia estou em um processo de unir a vivência prática de tocar blues com a abordagem sistemática do estudo da guitarra. A pandemia foi a oportunidade pra acelerar um pouco mais esse processo e começar a co</w:t>
      </w:r>
      <w:r>
        <w:rPr>
          <w:color w:val="000000" w:themeColor="text1"/>
          <w:sz w:val="22"/>
          <w:szCs w:val="22"/>
        </w:rPr>
        <w:t>locar em prática com os alunos.</w:t>
      </w:r>
    </w:p>
    <w:p w14:paraId="26E858C3" w14:textId="77777777" w:rsidR="00C81AD4" w:rsidRPr="00CD16A9" w:rsidRDefault="00C81AD4" w:rsidP="00C81AD4">
      <w:pPr>
        <w:spacing w:line="360" w:lineRule="auto"/>
        <w:jc w:val="both"/>
        <w:rPr>
          <w:color w:val="000000" w:themeColor="text1"/>
        </w:rPr>
      </w:pPr>
    </w:p>
    <w:p w14:paraId="3AA207D5" w14:textId="77777777" w:rsidR="00C81AD4" w:rsidRDefault="00C81AD4" w:rsidP="00C81AD4">
      <w:pPr>
        <w:spacing w:line="360" w:lineRule="auto"/>
        <w:jc w:val="both"/>
        <w:rPr>
          <w:color w:val="000000" w:themeColor="text1"/>
        </w:rPr>
      </w:pPr>
      <w:r w:rsidRPr="00CD16A9">
        <w:rPr>
          <w:color w:val="000000" w:themeColor="text1"/>
        </w:rPr>
        <w:t>Aliando a experiência prévia que tinha como docente na área tecnológica e os estudos sistemáticos sobre guitarra que desenvolvia há anos, ofertou um curso de guitarra online. Procurando uma diferenciação em relação a outros profissionais, decidiu oferecer as aulas com foco na música negra americana, algo que, segundo o entrevistado</w:t>
      </w:r>
      <w:r>
        <w:rPr>
          <w:color w:val="000000" w:themeColor="text1"/>
        </w:rPr>
        <w:t>,</w:t>
      </w:r>
      <w:r w:rsidRPr="00CD16A9">
        <w:rPr>
          <w:color w:val="000000" w:themeColor="text1"/>
        </w:rPr>
        <w:t xml:space="preserve"> é sua especialidade. Novamente referenciando Brown (2010), sem restrições o </w:t>
      </w:r>
      <w:r w:rsidRPr="005E14F1">
        <w:rPr>
          <w:i/>
          <w:color w:val="000000" w:themeColor="text1"/>
        </w:rPr>
        <w:t>design</w:t>
      </w:r>
      <w:r w:rsidRPr="00CD16A9">
        <w:rPr>
          <w:color w:val="000000" w:themeColor="text1"/>
        </w:rPr>
        <w:t xml:space="preserve"> não pode ser criado, logo, o melhor </w:t>
      </w:r>
      <w:r w:rsidRPr="005E14F1">
        <w:rPr>
          <w:i/>
          <w:color w:val="000000" w:themeColor="text1"/>
        </w:rPr>
        <w:t>design</w:t>
      </w:r>
      <w:r w:rsidRPr="00CD16A9">
        <w:rPr>
          <w:color w:val="000000" w:themeColor="text1"/>
        </w:rPr>
        <w:t xml:space="preserve"> muitas vezes é projetado com limitações relativamente grandes.</w:t>
      </w:r>
    </w:p>
    <w:p w14:paraId="75134BCB" w14:textId="77777777" w:rsidR="00C81AD4" w:rsidRPr="00CD16A9" w:rsidRDefault="00C81AD4" w:rsidP="00C81AD4">
      <w:pPr>
        <w:spacing w:line="360" w:lineRule="auto"/>
        <w:jc w:val="both"/>
        <w:rPr>
          <w:color w:val="000000" w:themeColor="text1"/>
        </w:rPr>
      </w:pPr>
    </w:p>
    <w:p w14:paraId="004FADA6" w14:textId="77777777" w:rsidR="00C81AD4" w:rsidRDefault="00C81AD4" w:rsidP="00C81AD4">
      <w:pPr>
        <w:spacing w:line="360" w:lineRule="auto"/>
        <w:jc w:val="both"/>
        <w:rPr>
          <w:color w:val="000000" w:themeColor="text1"/>
        </w:rPr>
      </w:pPr>
      <w:r w:rsidRPr="00CD16A9">
        <w:rPr>
          <w:color w:val="000000" w:themeColor="text1"/>
        </w:rPr>
        <w:t xml:space="preserve">Havia, portanto, uma </w:t>
      </w:r>
      <w:r>
        <w:rPr>
          <w:color w:val="000000" w:themeColor="text1"/>
        </w:rPr>
        <w:t xml:space="preserve">oportunidade para a </w:t>
      </w:r>
      <w:r w:rsidRPr="00CD16A9">
        <w:rPr>
          <w:color w:val="000000" w:themeColor="text1"/>
        </w:rPr>
        <w:t xml:space="preserve">inovação que a pandemia havia imposto. Existia a necessidade do ensino, mas este agora deveria ocorrer de forma remota, visto as condições das restrições de contato pessoal. </w:t>
      </w:r>
    </w:p>
    <w:p w14:paraId="0BC5795F" w14:textId="77777777" w:rsidR="00C81AD4" w:rsidRDefault="00C81AD4" w:rsidP="00C81AD4">
      <w:pPr>
        <w:spacing w:line="360" w:lineRule="auto"/>
        <w:jc w:val="both"/>
        <w:rPr>
          <w:color w:val="000000" w:themeColor="text1"/>
        </w:rPr>
      </w:pPr>
    </w:p>
    <w:p w14:paraId="31CDF09B" w14:textId="77777777" w:rsidR="00C81AD4" w:rsidRPr="007A3714" w:rsidRDefault="00C81AD4" w:rsidP="00C81AD4">
      <w:pPr>
        <w:ind w:left="2268"/>
        <w:jc w:val="both"/>
        <w:rPr>
          <w:color w:val="000000" w:themeColor="text1"/>
          <w:sz w:val="22"/>
          <w:szCs w:val="22"/>
        </w:rPr>
      </w:pPr>
      <w:r w:rsidRPr="007A3714">
        <w:rPr>
          <w:color w:val="000000" w:themeColor="text1"/>
          <w:sz w:val="22"/>
          <w:szCs w:val="22"/>
        </w:rPr>
        <w:t>A inovação não é algo que pode ser ligado e desligado como um interruptor de luz. Ideias revolucionárias levam mais tempo para germinar do que a maioria das recessões, exceto as mais longas e profundas, leva para passar” (BROWN, 2010, p. 164)</w:t>
      </w:r>
    </w:p>
    <w:p w14:paraId="449429EA" w14:textId="77777777" w:rsidR="00C81AD4" w:rsidRDefault="00C81AD4" w:rsidP="00C81AD4">
      <w:pPr>
        <w:ind w:left="2268"/>
        <w:jc w:val="both"/>
        <w:rPr>
          <w:color w:val="000000" w:themeColor="text1"/>
          <w:sz w:val="22"/>
          <w:szCs w:val="22"/>
        </w:rPr>
      </w:pPr>
    </w:p>
    <w:p w14:paraId="0318C8C5" w14:textId="77777777" w:rsidR="00C81AD4" w:rsidRPr="00027256" w:rsidRDefault="00C81AD4" w:rsidP="00C81AD4">
      <w:pPr>
        <w:ind w:left="2268"/>
        <w:jc w:val="both"/>
        <w:rPr>
          <w:color w:val="FF0000"/>
        </w:rPr>
      </w:pPr>
    </w:p>
    <w:p w14:paraId="68DAE5C3" w14:textId="77777777" w:rsidR="00C81AD4" w:rsidRDefault="00C81AD4" w:rsidP="00C81AD4">
      <w:pPr>
        <w:spacing w:line="360" w:lineRule="auto"/>
        <w:jc w:val="both"/>
        <w:rPr>
          <w:color w:val="000000" w:themeColor="text1"/>
        </w:rPr>
      </w:pPr>
      <w:r w:rsidRPr="00CD16A9">
        <w:rPr>
          <w:color w:val="000000" w:themeColor="text1"/>
        </w:rPr>
        <w:lastRenderedPageBreak/>
        <w:t xml:space="preserve">Desta forma, surgiu o formato de aulas online, ao vivo através de plataformas de comunicação como Skype, Zoom e Microsoft Teams. A escolha se deu por causa da funcionalidade de compartilhar arquivos e a tela do computador. </w:t>
      </w:r>
    </w:p>
    <w:p w14:paraId="30AD4C86" w14:textId="77777777" w:rsidR="00C81AD4" w:rsidRPr="00E8153B" w:rsidRDefault="00C81AD4" w:rsidP="00C81AD4">
      <w:pPr>
        <w:spacing w:line="360" w:lineRule="auto"/>
        <w:jc w:val="both"/>
      </w:pPr>
    </w:p>
    <w:p w14:paraId="035D83A1" w14:textId="77777777" w:rsidR="00C81AD4" w:rsidRDefault="00C81AD4" w:rsidP="00C81AD4">
      <w:pPr>
        <w:spacing w:line="360" w:lineRule="auto"/>
        <w:jc w:val="both"/>
        <w:rPr>
          <w:color w:val="000000" w:themeColor="text1"/>
        </w:rPr>
      </w:pPr>
      <w:r w:rsidRPr="00E8153B">
        <w:t xml:space="preserve">Um dos pontos fundamentais para a oferta do ensino musical remoto é a disponibilidade de uma rede tecnologicamente apta para </w:t>
      </w:r>
      <w:r w:rsidRPr="00CD16A9">
        <w:rPr>
          <w:color w:val="000000" w:themeColor="text1"/>
        </w:rPr>
        <w:t xml:space="preserve">transmissão do fluxo de dados. Para isso, aumentou a banda de internet para 50 megas de </w:t>
      </w:r>
      <w:r w:rsidRPr="00E62733">
        <w:rPr>
          <w:i/>
          <w:color w:val="000000" w:themeColor="text1"/>
        </w:rPr>
        <w:t>download</w:t>
      </w:r>
      <w:r w:rsidRPr="00CD16A9">
        <w:rPr>
          <w:color w:val="000000" w:themeColor="text1"/>
        </w:rPr>
        <w:t xml:space="preserve"> com 15 megas de </w:t>
      </w:r>
      <w:r w:rsidRPr="00E62733">
        <w:rPr>
          <w:i/>
          <w:color w:val="000000" w:themeColor="text1"/>
        </w:rPr>
        <w:t>upload</w:t>
      </w:r>
      <w:r w:rsidRPr="00CD16A9">
        <w:rPr>
          <w:color w:val="000000" w:themeColor="text1"/>
        </w:rPr>
        <w:t xml:space="preserve">. Mesmo com uma conexão de dados adequada, uma questão ainda persiste no ensino remoto de guitarra. A latência, que é o atraso entre o envio de um sinal sonoro e seu recebimento pelo seu interlocutor, não possibilita que o professor toque junto com o aluno. O atraso gera uma confusão entre os instrumentos, que mesmo na ordem de milissegundos, já impossibilita a execução dos instrumentos simultaneamente. </w:t>
      </w:r>
    </w:p>
    <w:p w14:paraId="358F6DE3" w14:textId="77777777" w:rsidR="00C81AD4" w:rsidRPr="00CD16A9" w:rsidRDefault="00C81AD4" w:rsidP="00C81AD4">
      <w:pPr>
        <w:spacing w:line="360" w:lineRule="auto"/>
        <w:jc w:val="both"/>
        <w:rPr>
          <w:color w:val="000000" w:themeColor="text1"/>
        </w:rPr>
      </w:pPr>
    </w:p>
    <w:p w14:paraId="5A77725B" w14:textId="77777777" w:rsidR="00C81AD4" w:rsidRDefault="00C81AD4" w:rsidP="00C81AD4">
      <w:pPr>
        <w:spacing w:line="360" w:lineRule="auto"/>
        <w:jc w:val="both"/>
        <w:rPr>
          <w:color w:val="000000" w:themeColor="text1"/>
        </w:rPr>
      </w:pPr>
      <w:r w:rsidRPr="00CD16A9">
        <w:rPr>
          <w:color w:val="000000" w:themeColor="text1"/>
        </w:rPr>
        <w:t xml:space="preserve">Em um cômodo de sua casa reativou o estúdio e neste espaço instalou um </w:t>
      </w:r>
      <w:r w:rsidRPr="00E62733">
        <w:rPr>
          <w:i/>
          <w:color w:val="000000" w:themeColor="text1"/>
        </w:rPr>
        <w:t>laptop</w:t>
      </w:r>
      <w:r w:rsidRPr="00CD16A9">
        <w:rPr>
          <w:color w:val="000000" w:themeColor="text1"/>
        </w:rPr>
        <w:t xml:space="preserve"> com uma </w:t>
      </w:r>
      <w:r w:rsidRPr="00E62733">
        <w:rPr>
          <w:i/>
          <w:color w:val="000000" w:themeColor="text1"/>
        </w:rPr>
        <w:t>webcam</w:t>
      </w:r>
      <w:r w:rsidRPr="00CD16A9">
        <w:rPr>
          <w:color w:val="000000" w:themeColor="text1"/>
        </w:rPr>
        <w:t xml:space="preserve">, com qualidade </w:t>
      </w:r>
      <w:r w:rsidRPr="00E62733">
        <w:rPr>
          <w:i/>
          <w:color w:val="000000" w:themeColor="text1"/>
        </w:rPr>
        <w:t>Full HD</w:t>
      </w:r>
      <w:r w:rsidRPr="00CD16A9">
        <w:rPr>
          <w:color w:val="000000" w:themeColor="text1"/>
        </w:rPr>
        <w:t xml:space="preserve">, posicionada de modo que possa utilizar a iluminação natural proveniente da janela e no lado oposto uma fonte de luz difusa para compensação. A captação de som é realizada com uma mesa de som, um microfone para captação da voz e o instrumento ligado diretamente à mesa. Assim o sinal sonoro é enviado mixado (voz e guitarra) para o computador. </w:t>
      </w:r>
    </w:p>
    <w:p w14:paraId="336B058B" w14:textId="77777777" w:rsidR="00C81AD4" w:rsidRDefault="00C81AD4" w:rsidP="00C81AD4">
      <w:pPr>
        <w:spacing w:line="360" w:lineRule="auto"/>
        <w:jc w:val="both"/>
        <w:rPr>
          <w:color w:val="000000" w:themeColor="text1"/>
        </w:rPr>
      </w:pPr>
    </w:p>
    <w:p w14:paraId="2BC08255" w14:textId="4D60AABC" w:rsidR="00C81AD4" w:rsidRDefault="00C81AD4" w:rsidP="00C81AD4">
      <w:pPr>
        <w:spacing w:line="360" w:lineRule="auto"/>
        <w:jc w:val="both"/>
        <w:rPr>
          <w:color w:val="000000" w:themeColor="text1"/>
        </w:rPr>
      </w:pPr>
      <w:r w:rsidRPr="00CD16A9">
        <w:rPr>
          <w:color w:val="000000" w:themeColor="text1"/>
        </w:rPr>
        <w:t>Segundo Brown</w:t>
      </w:r>
      <w:r w:rsidR="00E43D18">
        <w:rPr>
          <w:color w:val="000000" w:themeColor="text1"/>
        </w:rPr>
        <w:t xml:space="preserve"> (2010)</w:t>
      </w:r>
      <w:r w:rsidRPr="00CD16A9">
        <w:rPr>
          <w:color w:val="000000" w:themeColor="text1"/>
        </w:rPr>
        <w:t xml:space="preserve">, O </w:t>
      </w:r>
      <w:r w:rsidRPr="00906800">
        <w:rPr>
          <w:i/>
          <w:color w:val="000000" w:themeColor="text1"/>
        </w:rPr>
        <w:t>Design Thinking</w:t>
      </w:r>
      <w:r w:rsidRPr="00CD16A9">
        <w:rPr>
          <w:color w:val="000000" w:themeColor="text1"/>
        </w:rPr>
        <w:t xml:space="preserve"> começa com uma profunda empatia e compreensão das necessidades e motivações das pessoas - neste caso, os alunos, professores, pais, funcionários e administradores que fazem seu mundo cotidiano. O professor prepara as aulas especificamente para cada perfil de aluno, procurando entender as suas necessidades, e assim sugerir uma abordagem que tenha ênfase nas necessidades de cada indivíduo. Ainda </w:t>
      </w:r>
      <w:r>
        <w:rPr>
          <w:color w:val="000000" w:themeColor="text1"/>
        </w:rPr>
        <w:t>para</w:t>
      </w:r>
      <w:r w:rsidRPr="00CD16A9">
        <w:rPr>
          <w:color w:val="000000" w:themeColor="text1"/>
        </w:rPr>
        <w:t xml:space="preserve"> Brown (20</w:t>
      </w:r>
      <w:r w:rsidR="00BB05F9">
        <w:rPr>
          <w:color w:val="000000" w:themeColor="text1"/>
        </w:rPr>
        <w:t>10</w:t>
      </w:r>
      <w:r w:rsidRPr="00CD16A9">
        <w:rPr>
          <w:color w:val="000000" w:themeColor="text1"/>
        </w:rPr>
        <w:t xml:space="preserve">), a abordagem em </w:t>
      </w:r>
      <w:r>
        <w:rPr>
          <w:i/>
          <w:color w:val="000000" w:themeColor="text1"/>
        </w:rPr>
        <w:t>d</w:t>
      </w:r>
      <w:r w:rsidRPr="00906800">
        <w:rPr>
          <w:i/>
          <w:color w:val="000000" w:themeColor="text1"/>
        </w:rPr>
        <w:t>esign</w:t>
      </w:r>
      <w:r w:rsidRPr="00CD16A9">
        <w:rPr>
          <w:color w:val="000000" w:themeColor="text1"/>
        </w:rPr>
        <w:t xml:space="preserve"> </w:t>
      </w:r>
      <w:r>
        <w:rPr>
          <w:color w:val="000000" w:themeColor="text1"/>
        </w:rPr>
        <w:t>c</w:t>
      </w:r>
      <w:r w:rsidRPr="00CD16A9">
        <w:rPr>
          <w:color w:val="000000" w:themeColor="text1"/>
        </w:rPr>
        <w:t xml:space="preserve">entrado no </w:t>
      </w:r>
      <w:r>
        <w:rPr>
          <w:color w:val="000000" w:themeColor="text1"/>
        </w:rPr>
        <w:t>h</w:t>
      </w:r>
      <w:r w:rsidRPr="00CD16A9">
        <w:rPr>
          <w:color w:val="000000" w:themeColor="text1"/>
        </w:rPr>
        <w:t xml:space="preserve">umano, mostra que a inovação juntamente com os negócios e a tecnologia também devem ser um fator relacionado às necessidades, comportamento e preferências humanas. O </w:t>
      </w:r>
      <w:r w:rsidRPr="00906800">
        <w:rPr>
          <w:i/>
          <w:color w:val="000000" w:themeColor="text1"/>
        </w:rPr>
        <w:t>design</w:t>
      </w:r>
      <w:r w:rsidRPr="00CD16A9">
        <w:rPr>
          <w:color w:val="000000" w:themeColor="text1"/>
        </w:rPr>
        <w:t xml:space="preserve"> </w:t>
      </w:r>
      <w:r>
        <w:rPr>
          <w:color w:val="000000" w:themeColor="text1"/>
        </w:rPr>
        <w:lastRenderedPageBreak/>
        <w:t>c</w:t>
      </w:r>
      <w:r w:rsidRPr="00CD16A9">
        <w:rPr>
          <w:color w:val="000000" w:themeColor="text1"/>
        </w:rPr>
        <w:t xml:space="preserve">entrado no </w:t>
      </w:r>
      <w:r>
        <w:rPr>
          <w:color w:val="000000" w:themeColor="text1"/>
        </w:rPr>
        <w:t>h</w:t>
      </w:r>
      <w:r w:rsidRPr="00CD16A9">
        <w:rPr>
          <w:color w:val="000000" w:themeColor="text1"/>
        </w:rPr>
        <w:t xml:space="preserve">umano vai utilizando a observação, captura </w:t>
      </w:r>
      <w:r w:rsidRPr="00906800">
        <w:rPr>
          <w:i/>
          <w:color w:val="000000" w:themeColor="text1"/>
        </w:rPr>
        <w:t>insights</w:t>
      </w:r>
      <w:r w:rsidRPr="00CD16A9">
        <w:rPr>
          <w:color w:val="000000" w:themeColor="text1"/>
        </w:rPr>
        <w:t xml:space="preserve"> inesperados e produz</w:t>
      </w:r>
      <w:r>
        <w:rPr>
          <w:color w:val="000000" w:themeColor="text1"/>
        </w:rPr>
        <w:t xml:space="preserve"> </w:t>
      </w:r>
      <w:r w:rsidRPr="00CD16A9">
        <w:rPr>
          <w:color w:val="000000" w:themeColor="text1"/>
        </w:rPr>
        <w:t xml:space="preserve">a inovação, que refletirão exatamente o que os consumidores querem. </w:t>
      </w:r>
    </w:p>
    <w:p w14:paraId="1354D2BE" w14:textId="77777777" w:rsidR="00C81AD4" w:rsidRDefault="00C81AD4" w:rsidP="00C81AD4">
      <w:pPr>
        <w:spacing w:line="360" w:lineRule="auto"/>
        <w:jc w:val="both"/>
        <w:rPr>
          <w:color w:val="000000" w:themeColor="text1"/>
        </w:rPr>
      </w:pPr>
    </w:p>
    <w:p w14:paraId="38259106" w14:textId="77777777" w:rsidR="00C81AD4" w:rsidRPr="0007008C" w:rsidRDefault="00C81AD4" w:rsidP="00C81AD4">
      <w:pPr>
        <w:spacing w:line="360" w:lineRule="auto"/>
        <w:jc w:val="center"/>
        <w:rPr>
          <w:color w:val="000000" w:themeColor="text1"/>
          <w:sz w:val="20"/>
          <w:szCs w:val="20"/>
        </w:rPr>
      </w:pPr>
      <w:r>
        <w:rPr>
          <w:color w:val="000000" w:themeColor="text1"/>
          <w:sz w:val="20"/>
          <w:szCs w:val="20"/>
        </w:rPr>
        <w:t>Tabela 1 – Jornada do usuário - Cristiano</w:t>
      </w:r>
    </w:p>
    <w:tbl>
      <w:tblPr>
        <w:tblStyle w:val="ListaColorida-nfas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2158"/>
        <w:gridCol w:w="2153"/>
        <w:gridCol w:w="2160"/>
      </w:tblGrid>
      <w:tr w:rsidR="00C81AD4" w14:paraId="037EEE34" w14:textId="77777777" w:rsidTr="00736C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Borders>
              <w:bottom w:val="single" w:sz="4" w:space="0" w:color="auto"/>
            </w:tcBorders>
            <w:shd w:val="clear" w:color="auto" w:fill="FFFFFF" w:themeFill="background1"/>
          </w:tcPr>
          <w:p w14:paraId="14397065" w14:textId="77777777" w:rsidR="00C81AD4" w:rsidRDefault="00C81AD4" w:rsidP="00E832FC">
            <w:pPr>
              <w:spacing w:line="360" w:lineRule="auto"/>
              <w:jc w:val="both"/>
              <w:rPr>
                <w:bCs w:val="0"/>
                <w:color w:val="000000" w:themeColor="text1"/>
                <w:sz w:val="20"/>
                <w:szCs w:val="20"/>
              </w:rPr>
            </w:pPr>
          </w:p>
        </w:tc>
        <w:tc>
          <w:tcPr>
            <w:tcW w:w="2158" w:type="dxa"/>
            <w:tcBorders>
              <w:bottom w:val="single" w:sz="4" w:space="0" w:color="auto"/>
            </w:tcBorders>
            <w:shd w:val="clear" w:color="auto" w:fill="FFFFFF" w:themeFill="background1"/>
          </w:tcPr>
          <w:p w14:paraId="7A9984AA" w14:textId="77777777" w:rsidR="00C81AD4" w:rsidRDefault="00C81AD4" w:rsidP="00E832FC">
            <w:pPr>
              <w:spacing w:line="360" w:lineRule="auto"/>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20"/>
                <w:szCs w:val="20"/>
              </w:rPr>
            </w:pPr>
            <w:r>
              <w:rPr>
                <w:bCs w:val="0"/>
                <w:color w:val="000000" w:themeColor="text1"/>
                <w:sz w:val="20"/>
                <w:szCs w:val="20"/>
              </w:rPr>
              <w:t>ANTES</w:t>
            </w:r>
          </w:p>
        </w:tc>
        <w:tc>
          <w:tcPr>
            <w:tcW w:w="2153" w:type="dxa"/>
            <w:tcBorders>
              <w:bottom w:val="single" w:sz="4" w:space="0" w:color="auto"/>
            </w:tcBorders>
            <w:shd w:val="clear" w:color="auto" w:fill="FFFFFF" w:themeFill="background1"/>
          </w:tcPr>
          <w:p w14:paraId="6E8373E0" w14:textId="77777777" w:rsidR="00C81AD4" w:rsidRDefault="00C81AD4" w:rsidP="00E832FC">
            <w:pPr>
              <w:spacing w:line="360" w:lineRule="auto"/>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20"/>
                <w:szCs w:val="20"/>
              </w:rPr>
            </w:pPr>
            <w:r>
              <w:rPr>
                <w:bCs w:val="0"/>
                <w:color w:val="000000" w:themeColor="text1"/>
                <w:sz w:val="20"/>
                <w:szCs w:val="20"/>
              </w:rPr>
              <w:t>DURANTE</w:t>
            </w:r>
          </w:p>
        </w:tc>
        <w:tc>
          <w:tcPr>
            <w:tcW w:w="2160" w:type="dxa"/>
            <w:tcBorders>
              <w:bottom w:val="single" w:sz="4" w:space="0" w:color="auto"/>
            </w:tcBorders>
            <w:shd w:val="clear" w:color="auto" w:fill="FFFFFF" w:themeFill="background1"/>
          </w:tcPr>
          <w:p w14:paraId="44015DF9" w14:textId="77777777" w:rsidR="00C81AD4" w:rsidRDefault="00C81AD4" w:rsidP="00E832FC">
            <w:pPr>
              <w:spacing w:line="360" w:lineRule="auto"/>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20"/>
                <w:szCs w:val="20"/>
              </w:rPr>
            </w:pPr>
            <w:r>
              <w:rPr>
                <w:bCs w:val="0"/>
                <w:color w:val="000000" w:themeColor="text1"/>
                <w:sz w:val="20"/>
                <w:szCs w:val="20"/>
              </w:rPr>
              <w:t>DEPOIS</w:t>
            </w:r>
          </w:p>
        </w:tc>
      </w:tr>
      <w:tr w:rsidR="00C81AD4" w14:paraId="430D3CBA" w14:textId="77777777" w:rsidTr="00736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shd w:val="clear" w:color="auto" w:fill="FFFFFF" w:themeFill="background1"/>
          </w:tcPr>
          <w:p w14:paraId="37850514" w14:textId="77777777" w:rsidR="00C81AD4" w:rsidRDefault="00C81AD4" w:rsidP="00E832FC">
            <w:pPr>
              <w:spacing w:line="360" w:lineRule="auto"/>
              <w:jc w:val="both"/>
              <w:rPr>
                <w:bCs w:val="0"/>
                <w:sz w:val="20"/>
                <w:szCs w:val="20"/>
              </w:rPr>
            </w:pPr>
            <w:r>
              <w:rPr>
                <w:bCs w:val="0"/>
                <w:sz w:val="20"/>
                <w:szCs w:val="20"/>
              </w:rPr>
              <w:t>Ações</w:t>
            </w:r>
          </w:p>
        </w:tc>
        <w:tc>
          <w:tcPr>
            <w:tcW w:w="2158" w:type="dxa"/>
          </w:tcPr>
          <w:p w14:paraId="05208EFC" w14:textId="77777777" w:rsidR="00C81AD4" w:rsidRPr="00025DD8" w:rsidRDefault="00C81AD4" w:rsidP="00E832FC">
            <w:pPr>
              <w:jc w:val="center"/>
              <w:cnfStyle w:val="000000100000" w:firstRow="0" w:lastRow="0" w:firstColumn="0" w:lastColumn="0" w:oddVBand="0" w:evenVBand="0" w:oddHBand="1" w:evenHBand="0" w:firstRowFirstColumn="0" w:firstRowLastColumn="0" w:lastRowFirstColumn="0" w:lastRowLastColumn="0"/>
              <w:rPr>
                <w:bCs/>
                <w:sz w:val="18"/>
                <w:szCs w:val="18"/>
              </w:rPr>
            </w:pPr>
            <w:r>
              <w:rPr>
                <w:bCs/>
                <w:sz w:val="20"/>
                <w:szCs w:val="20"/>
              </w:rPr>
              <w:t>Rotina de apresentações</w:t>
            </w:r>
          </w:p>
        </w:tc>
        <w:tc>
          <w:tcPr>
            <w:tcW w:w="2153" w:type="dxa"/>
            <w:shd w:val="clear" w:color="auto" w:fill="DEEAF6" w:themeFill="accent1" w:themeFillTint="33"/>
          </w:tcPr>
          <w:p w14:paraId="4D1A0E4C" w14:textId="77777777" w:rsidR="00C81AD4" w:rsidRDefault="00C81AD4" w:rsidP="00E832FC">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Reativar Home Studio e anunciar na internet</w:t>
            </w:r>
          </w:p>
        </w:tc>
        <w:tc>
          <w:tcPr>
            <w:tcW w:w="2160" w:type="dxa"/>
            <w:shd w:val="clear" w:color="auto" w:fill="FBE4D5" w:themeFill="accent2" w:themeFillTint="33"/>
          </w:tcPr>
          <w:p w14:paraId="7BA34EA6" w14:textId="77777777" w:rsidR="00C81AD4" w:rsidRDefault="00C81AD4" w:rsidP="00E832FC">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Horários destinados às aulas online preenchidos</w:t>
            </w:r>
          </w:p>
        </w:tc>
      </w:tr>
      <w:tr w:rsidR="00C81AD4" w14:paraId="15F11743" w14:textId="77777777" w:rsidTr="00736C88">
        <w:tc>
          <w:tcPr>
            <w:cnfStyle w:val="001000000000" w:firstRow="0" w:lastRow="0" w:firstColumn="1" w:lastColumn="0" w:oddVBand="0" w:evenVBand="0" w:oddHBand="0" w:evenHBand="0" w:firstRowFirstColumn="0" w:firstRowLastColumn="0" w:lastRowFirstColumn="0" w:lastRowLastColumn="0"/>
            <w:tcW w:w="2159" w:type="dxa"/>
            <w:shd w:val="clear" w:color="auto" w:fill="FFFFFF" w:themeFill="background1"/>
          </w:tcPr>
          <w:p w14:paraId="6DDF8050" w14:textId="77777777" w:rsidR="00C81AD4" w:rsidRDefault="00C81AD4" w:rsidP="00E832FC">
            <w:pPr>
              <w:spacing w:line="360" w:lineRule="auto"/>
              <w:jc w:val="both"/>
              <w:rPr>
                <w:bCs w:val="0"/>
                <w:sz w:val="20"/>
                <w:szCs w:val="20"/>
              </w:rPr>
            </w:pPr>
            <w:r>
              <w:rPr>
                <w:bCs w:val="0"/>
                <w:sz w:val="20"/>
                <w:szCs w:val="20"/>
              </w:rPr>
              <w:t>Pensamentos</w:t>
            </w:r>
          </w:p>
        </w:tc>
        <w:tc>
          <w:tcPr>
            <w:tcW w:w="2158" w:type="dxa"/>
            <w:shd w:val="clear" w:color="auto" w:fill="FFF2CC" w:themeFill="accent4" w:themeFillTint="33"/>
          </w:tcPr>
          <w:p w14:paraId="324A679D" w14:textId="77777777" w:rsidR="00C81AD4" w:rsidRDefault="00C81AD4" w:rsidP="00E832FC">
            <w:pPr>
              <w:jc w:val="center"/>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Meu foco não é dar aulas</w:t>
            </w:r>
          </w:p>
        </w:tc>
        <w:tc>
          <w:tcPr>
            <w:tcW w:w="2153" w:type="dxa"/>
            <w:shd w:val="clear" w:color="auto" w:fill="DEEAF6" w:themeFill="accent1" w:themeFillTint="33"/>
          </w:tcPr>
          <w:p w14:paraId="6B75B0E6" w14:textId="77777777" w:rsidR="00C81AD4" w:rsidRDefault="00C81AD4" w:rsidP="00E832FC">
            <w:pPr>
              <w:jc w:val="center"/>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Preciso manter minha renda mensal</w:t>
            </w:r>
          </w:p>
        </w:tc>
        <w:tc>
          <w:tcPr>
            <w:tcW w:w="2160" w:type="dxa"/>
            <w:shd w:val="clear" w:color="auto" w:fill="FBE4D5" w:themeFill="accent2" w:themeFillTint="33"/>
          </w:tcPr>
          <w:p w14:paraId="1D10509B" w14:textId="77777777" w:rsidR="00C81AD4" w:rsidRDefault="00C81AD4" w:rsidP="00E832FC">
            <w:pPr>
              <w:jc w:val="center"/>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Ensinando método sistemático de estudar guitarra</w:t>
            </w:r>
          </w:p>
        </w:tc>
      </w:tr>
      <w:tr w:rsidR="00C81AD4" w14:paraId="57456047" w14:textId="77777777" w:rsidTr="00736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shd w:val="clear" w:color="auto" w:fill="FFFFFF" w:themeFill="background1"/>
          </w:tcPr>
          <w:p w14:paraId="5D162DB8" w14:textId="77777777" w:rsidR="00C81AD4" w:rsidRDefault="00C81AD4" w:rsidP="00E832FC">
            <w:pPr>
              <w:spacing w:line="360" w:lineRule="auto"/>
              <w:jc w:val="both"/>
              <w:rPr>
                <w:bCs w:val="0"/>
                <w:sz w:val="20"/>
                <w:szCs w:val="20"/>
              </w:rPr>
            </w:pPr>
            <w:r>
              <w:rPr>
                <w:bCs w:val="0"/>
                <w:sz w:val="20"/>
                <w:szCs w:val="20"/>
              </w:rPr>
              <w:t>Sentimentos</w:t>
            </w:r>
          </w:p>
        </w:tc>
        <w:tc>
          <w:tcPr>
            <w:tcW w:w="2158" w:type="dxa"/>
          </w:tcPr>
          <w:p w14:paraId="36E4D784" w14:textId="77777777" w:rsidR="00C81AD4" w:rsidRDefault="00C81AD4" w:rsidP="00E832FC">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Decisão definitiva</w:t>
            </w:r>
          </w:p>
        </w:tc>
        <w:tc>
          <w:tcPr>
            <w:tcW w:w="2153" w:type="dxa"/>
            <w:shd w:val="clear" w:color="auto" w:fill="DEEAF6" w:themeFill="accent1" w:themeFillTint="33"/>
          </w:tcPr>
          <w:p w14:paraId="042CBD78" w14:textId="77777777" w:rsidR="00C81AD4" w:rsidRDefault="00C81AD4" w:rsidP="00E832FC">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Pressão</w:t>
            </w:r>
          </w:p>
        </w:tc>
        <w:tc>
          <w:tcPr>
            <w:tcW w:w="2160" w:type="dxa"/>
            <w:shd w:val="clear" w:color="auto" w:fill="FBE4D5" w:themeFill="accent2" w:themeFillTint="33"/>
          </w:tcPr>
          <w:p w14:paraId="436D6841" w14:textId="77777777" w:rsidR="00C81AD4" w:rsidRDefault="00C81AD4" w:rsidP="00E832FC">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Missão cumprida</w:t>
            </w:r>
          </w:p>
        </w:tc>
      </w:tr>
      <w:tr w:rsidR="00C81AD4" w14:paraId="0BEB6385" w14:textId="77777777" w:rsidTr="00736C88">
        <w:tc>
          <w:tcPr>
            <w:cnfStyle w:val="001000000000" w:firstRow="0" w:lastRow="0" w:firstColumn="1" w:lastColumn="0" w:oddVBand="0" w:evenVBand="0" w:oddHBand="0" w:evenHBand="0" w:firstRowFirstColumn="0" w:firstRowLastColumn="0" w:lastRowFirstColumn="0" w:lastRowLastColumn="0"/>
            <w:tcW w:w="2159" w:type="dxa"/>
            <w:shd w:val="clear" w:color="auto" w:fill="FFFFFF" w:themeFill="background1"/>
          </w:tcPr>
          <w:p w14:paraId="1B8B5564" w14:textId="77777777" w:rsidR="00C81AD4" w:rsidRDefault="00C81AD4" w:rsidP="00E832FC">
            <w:pPr>
              <w:spacing w:line="360" w:lineRule="auto"/>
              <w:jc w:val="both"/>
              <w:rPr>
                <w:bCs w:val="0"/>
                <w:sz w:val="20"/>
                <w:szCs w:val="20"/>
              </w:rPr>
            </w:pPr>
            <w:r>
              <w:rPr>
                <w:bCs w:val="0"/>
                <w:sz w:val="20"/>
                <w:szCs w:val="20"/>
              </w:rPr>
              <w:t>Pontos Críticos</w:t>
            </w:r>
          </w:p>
        </w:tc>
        <w:tc>
          <w:tcPr>
            <w:tcW w:w="2158" w:type="dxa"/>
            <w:shd w:val="clear" w:color="auto" w:fill="FFF2CC" w:themeFill="accent4" w:themeFillTint="33"/>
          </w:tcPr>
          <w:p w14:paraId="4B57AFC0" w14:textId="77777777" w:rsidR="00C81AD4" w:rsidRDefault="00C81AD4" w:rsidP="00E832FC">
            <w:pPr>
              <w:jc w:val="center"/>
              <w:cnfStyle w:val="000000000000" w:firstRow="0" w:lastRow="0" w:firstColumn="0" w:lastColumn="0" w:oddVBand="0" w:evenVBand="0" w:oddHBand="0" w:evenHBand="0" w:firstRowFirstColumn="0" w:firstRowLastColumn="0" w:lastRowFirstColumn="0" w:lastRowLastColumn="0"/>
              <w:rPr>
                <w:bCs/>
                <w:sz w:val="20"/>
                <w:szCs w:val="20"/>
              </w:rPr>
            </w:pPr>
          </w:p>
        </w:tc>
        <w:tc>
          <w:tcPr>
            <w:tcW w:w="2153" w:type="dxa"/>
            <w:shd w:val="clear" w:color="auto" w:fill="DEEAF6" w:themeFill="accent1" w:themeFillTint="33"/>
          </w:tcPr>
          <w:p w14:paraId="7DFE2B18" w14:textId="77777777" w:rsidR="00C81AD4" w:rsidRDefault="00C81AD4" w:rsidP="00E832FC">
            <w:pPr>
              <w:jc w:val="center"/>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Preciso fazer algo que não havia planejado inicialmente</w:t>
            </w:r>
          </w:p>
        </w:tc>
        <w:tc>
          <w:tcPr>
            <w:tcW w:w="2160" w:type="dxa"/>
            <w:shd w:val="clear" w:color="auto" w:fill="FBE4D5" w:themeFill="accent2" w:themeFillTint="33"/>
          </w:tcPr>
          <w:p w14:paraId="1AC82976" w14:textId="77777777" w:rsidR="00C81AD4" w:rsidRDefault="00C81AD4" w:rsidP="00E832FC">
            <w:pPr>
              <w:jc w:val="center"/>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A preparação das aykas exige tempo e dedicação</w:t>
            </w:r>
          </w:p>
        </w:tc>
      </w:tr>
      <w:tr w:rsidR="00C81AD4" w14:paraId="5A93E64B" w14:textId="77777777" w:rsidTr="00736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shd w:val="clear" w:color="auto" w:fill="FFFFFF" w:themeFill="background1"/>
          </w:tcPr>
          <w:p w14:paraId="60559C03" w14:textId="77777777" w:rsidR="00C81AD4" w:rsidRDefault="00C81AD4" w:rsidP="00E832FC">
            <w:pPr>
              <w:spacing w:line="360" w:lineRule="auto"/>
              <w:jc w:val="both"/>
              <w:rPr>
                <w:bCs w:val="0"/>
                <w:sz w:val="20"/>
                <w:szCs w:val="20"/>
              </w:rPr>
            </w:pPr>
            <w:r>
              <w:rPr>
                <w:bCs w:val="0"/>
                <w:sz w:val="20"/>
                <w:szCs w:val="20"/>
              </w:rPr>
              <w:t>Insights</w:t>
            </w:r>
          </w:p>
        </w:tc>
        <w:tc>
          <w:tcPr>
            <w:tcW w:w="2158" w:type="dxa"/>
          </w:tcPr>
          <w:p w14:paraId="4F4F0FDB" w14:textId="77777777" w:rsidR="00C81AD4" w:rsidRDefault="00C81AD4" w:rsidP="00E832FC">
            <w:pPr>
              <w:jc w:val="center"/>
              <w:cnfStyle w:val="000000100000" w:firstRow="0" w:lastRow="0" w:firstColumn="0" w:lastColumn="0" w:oddVBand="0" w:evenVBand="0" w:oddHBand="1" w:evenHBand="0" w:firstRowFirstColumn="0" w:firstRowLastColumn="0" w:lastRowFirstColumn="0" w:lastRowLastColumn="0"/>
              <w:rPr>
                <w:bCs/>
                <w:sz w:val="20"/>
                <w:szCs w:val="20"/>
              </w:rPr>
            </w:pPr>
          </w:p>
        </w:tc>
        <w:tc>
          <w:tcPr>
            <w:tcW w:w="2153" w:type="dxa"/>
            <w:shd w:val="clear" w:color="auto" w:fill="DEEAF6" w:themeFill="accent1" w:themeFillTint="33"/>
          </w:tcPr>
          <w:p w14:paraId="27202C90" w14:textId="77777777" w:rsidR="00C81AD4" w:rsidRDefault="00C81AD4" w:rsidP="00E832FC">
            <w:pPr>
              <w:jc w:val="center"/>
              <w:cnfStyle w:val="000000100000" w:firstRow="0" w:lastRow="0" w:firstColumn="0" w:lastColumn="0" w:oddVBand="0" w:evenVBand="0" w:oddHBand="1" w:evenHBand="0" w:firstRowFirstColumn="0" w:firstRowLastColumn="0" w:lastRowFirstColumn="0" w:lastRowLastColumn="0"/>
              <w:rPr>
                <w:bCs/>
                <w:sz w:val="20"/>
                <w:szCs w:val="20"/>
              </w:rPr>
            </w:pPr>
          </w:p>
        </w:tc>
        <w:tc>
          <w:tcPr>
            <w:tcW w:w="2160" w:type="dxa"/>
            <w:shd w:val="clear" w:color="auto" w:fill="FBE4D5" w:themeFill="accent2" w:themeFillTint="33"/>
          </w:tcPr>
          <w:p w14:paraId="185A4849" w14:textId="77777777" w:rsidR="00C81AD4" w:rsidRDefault="00C81AD4" w:rsidP="00E832FC">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Manter alguns alunos após pandemia para complementar renda</w:t>
            </w:r>
          </w:p>
        </w:tc>
      </w:tr>
    </w:tbl>
    <w:p w14:paraId="411D480B" w14:textId="259C3BC3" w:rsidR="00736C88" w:rsidRDefault="00736C88" w:rsidP="00736C88">
      <w:pPr>
        <w:spacing w:line="360" w:lineRule="auto"/>
        <w:jc w:val="both"/>
        <w:rPr>
          <w:color w:val="000000" w:themeColor="text1"/>
          <w:sz w:val="20"/>
          <w:szCs w:val="20"/>
        </w:rPr>
      </w:pPr>
      <w:r>
        <w:rPr>
          <w:color w:val="000000" w:themeColor="text1"/>
          <w:sz w:val="20"/>
          <w:szCs w:val="20"/>
        </w:rPr>
        <w:t xml:space="preserve">Fonte: </w:t>
      </w:r>
      <w:r w:rsidRPr="00736C88">
        <w:rPr>
          <w:color w:val="000000" w:themeColor="text1"/>
          <w:sz w:val="20"/>
          <w:szCs w:val="20"/>
        </w:rPr>
        <w:t>elaborada</w:t>
      </w:r>
      <w:r>
        <w:rPr>
          <w:color w:val="000000" w:themeColor="text1"/>
          <w:sz w:val="20"/>
          <w:szCs w:val="20"/>
        </w:rPr>
        <w:t xml:space="preserve"> pelos autores.</w:t>
      </w:r>
    </w:p>
    <w:p w14:paraId="72472AB5" w14:textId="77777777" w:rsidR="00C81AD4" w:rsidRDefault="00C81AD4" w:rsidP="00C81AD4">
      <w:pPr>
        <w:spacing w:line="360" w:lineRule="auto"/>
        <w:jc w:val="both"/>
        <w:rPr>
          <w:color w:val="000000" w:themeColor="text1"/>
        </w:rPr>
      </w:pPr>
    </w:p>
    <w:p w14:paraId="2F3E66C1" w14:textId="3BD080E3" w:rsidR="00C81AD4" w:rsidRPr="00AE201C" w:rsidRDefault="00C81AD4" w:rsidP="00C81AD4">
      <w:pPr>
        <w:spacing w:line="360" w:lineRule="auto"/>
        <w:jc w:val="both"/>
        <w:rPr>
          <w:color w:val="FF0000"/>
        </w:rPr>
      </w:pPr>
      <w:r w:rsidRPr="008E19B6">
        <w:rPr>
          <w:color w:val="000000" w:themeColor="text1"/>
        </w:rPr>
        <w:t>O segundo entrevistado é diretor de uma escola de música</w:t>
      </w:r>
      <w:r>
        <w:rPr>
          <w:color w:val="000000" w:themeColor="text1"/>
        </w:rPr>
        <w:t>. J</w:t>
      </w:r>
      <w:r w:rsidR="00736C88">
        <w:rPr>
          <w:color w:val="000000" w:themeColor="text1"/>
        </w:rPr>
        <w:t>ú</w:t>
      </w:r>
      <w:r>
        <w:rPr>
          <w:color w:val="000000" w:themeColor="text1"/>
        </w:rPr>
        <w:t>lio, 32 anos, sempre teve a música muito presente em sua vida por</w:t>
      </w:r>
      <w:r w:rsidRPr="00C83C97">
        <w:rPr>
          <w:color w:val="000000" w:themeColor="text1"/>
        </w:rPr>
        <w:t xml:space="preserve"> </w:t>
      </w:r>
      <w:r>
        <w:rPr>
          <w:color w:val="000000" w:themeColor="text1"/>
        </w:rPr>
        <w:t>ser uma</w:t>
      </w:r>
      <w:r w:rsidRPr="00C83C97">
        <w:rPr>
          <w:color w:val="000000" w:themeColor="text1"/>
        </w:rPr>
        <w:t xml:space="preserve"> constante </w:t>
      </w:r>
      <w:r>
        <w:rPr>
          <w:color w:val="000000" w:themeColor="text1"/>
        </w:rPr>
        <w:t xml:space="preserve">na </w:t>
      </w:r>
      <w:r w:rsidRPr="00C83C97">
        <w:rPr>
          <w:color w:val="000000" w:themeColor="text1"/>
        </w:rPr>
        <w:t xml:space="preserve">casa </w:t>
      </w:r>
      <w:r>
        <w:rPr>
          <w:color w:val="000000" w:themeColor="text1"/>
        </w:rPr>
        <w:t>da</w:t>
      </w:r>
      <w:r w:rsidRPr="00C83C97">
        <w:rPr>
          <w:color w:val="000000" w:themeColor="text1"/>
        </w:rPr>
        <w:t xml:space="preserve"> família d</w:t>
      </w:r>
      <w:r>
        <w:rPr>
          <w:color w:val="000000" w:themeColor="text1"/>
        </w:rPr>
        <w:t xml:space="preserve">e sua </w:t>
      </w:r>
      <w:r w:rsidRPr="00C83C97">
        <w:rPr>
          <w:color w:val="000000" w:themeColor="text1"/>
        </w:rPr>
        <w:t xml:space="preserve">mãe. </w:t>
      </w:r>
      <w:r>
        <w:rPr>
          <w:color w:val="000000" w:themeColor="text1"/>
        </w:rPr>
        <w:t xml:space="preserve">Ao conhecer o </w:t>
      </w:r>
      <w:r w:rsidRPr="00E62733">
        <w:rPr>
          <w:i/>
          <w:color w:val="000000" w:themeColor="text1"/>
        </w:rPr>
        <w:t>rock</w:t>
      </w:r>
      <w:r w:rsidRPr="00C83C97">
        <w:rPr>
          <w:color w:val="000000" w:themeColor="text1"/>
        </w:rPr>
        <w:t xml:space="preserve"> na adolescência</w:t>
      </w:r>
      <w:r>
        <w:rPr>
          <w:color w:val="000000" w:themeColor="text1"/>
        </w:rPr>
        <w:t>, a música passou a ser</w:t>
      </w:r>
      <w:r w:rsidRPr="00C83C97">
        <w:rPr>
          <w:color w:val="000000" w:themeColor="text1"/>
        </w:rPr>
        <w:t xml:space="preserve"> essencial e determinante</w:t>
      </w:r>
      <w:r>
        <w:rPr>
          <w:color w:val="000000" w:themeColor="text1"/>
        </w:rPr>
        <w:t xml:space="preserve"> em seu cotidiano</w:t>
      </w:r>
      <w:r w:rsidRPr="00C83C97">
        <w:rPr>
          <w:color w:val="000000" w:themeColor="text1"/>
        </w:rPr>
        <w:t xml:space="preserve">. </w:t>
      </w:r>
      <w:r>
        <w:rPr>
          <w:color w:val="000000" w:themeColor="text1"/>
        </w:rPr>
        <w:t>Hesitou em se de</w:t>
      </w:r>
      <w:r w:rsidRPr="00C83C97">
        <w:rPr>
          <w:color w:val="000000" w:themeColor="text1"/>
        </w:rPr>
        <w:t xml:space="preserve">dicar </w:t>
      </w:r>
      <w:r>
        <w:rPr>
          <w:color w:val="000000" w:themeColor="text1"/>
        </w:rPr>
        <w:t>à</w:t>
      </w:r>
      <w:r w:rsidRPr="00C83C97">
        <w:rPr>
          <w:color w:val="000000" w:themeColor="text1"/>
        </w:rPr>
        <w:t xml:space="preserve"> música profissionalmente, </w:t>
      </w:r>
      <w:r>
        <w:rPr>
          <w:color w:val="000000" w:themeColor="text1"/>
        </w:rPr>
        <w:t>mas</w:t>
      </w:r>
      <w:r w:rsidRPr="00C83C97">
        <w:rPr>
          <w:color w:val="000000" w:themeColor="text1"/>
        </w:rPr>
        <w:t xml:space="preserve"> na faculdade de música descobri</w:t>
      </w:r>
      <w:r>
        <w:rPr>
          <w:color w:val="000000" w:themeColor="text1"/>
        </w:rPr>
        <w:t>u</w:t>
      </w:r>
      <w:r w:rsidRPr="00C83C97">
        <w:rPr>
          <w:color w:val="000000" w:themeColor="text1"/>
        </w:rPr>
        <w:t xml:space="preserve"> a educação musical como uma vocação</w:t>
      </w:r>
      <w:r>
        <w:rPr>
          <w:color w:val="000000" w:themeColor="text1"/>
        </w:rPr>
        <w:t xml:space="preserve">. Antes de cursar </w:t>
      </w:r>
      <w:r w:rsidRPr="004B0AA4">
        <w:rPr>
          <w:color w:val="000000" w:themeColor="text1"/>
        </w:rPr>
        <w:t xml:space="preserve">Licenciatura em Música na UDESC em </w:t>
      </w:r>
      <w:bookmarkStart w:id="0" w:name="_Hlk57207859"/>
      <w:r w:rsidRPr="004B0AA4">
        <w:rPr>
          <w:color w:val="000000" w:themeColor="text1"/>
        </w:rPr>
        <w:t>Florianópolis</w:t>
      </w:r>
      <w:bookmarkEnd w:id="0"/>
      <w:r>
        <w:rPr>
          <w:color w:val="000000" w:themeColor="text1"/>
        </w:rPr>
        <w:t>, fez graduação em</w:t>
      </w:r>
      <w:r w:rsidRPr="004B0AA4">
        <w:rPr>
          <w:color w:val="000000" w:themeColor="text1"/>
        </w:rPr>
        <w:t xml:space="preserve"> Administração na UFMS em Campo Grande</w:t>
      </w:r>
      <w:r>
        <w:rPr>
          <w:color w:val="000000" w:themeColor="text1"/>
        </w:rPr>
        <w:t xml:space="preserve"> </w:t>
      </w:r>
      <w:r w:rsidRPr="004B0AA4">
        <w:rPr>
          <w:color w:val="000000" w:themeColor="text1"/>
        </w:rPr>
        <w:t>-</w:t>
      </w:r>
      <w:r>
        <w:rPr>
          <w:color w:val="000000" w:themeColor="text1"/>
        </w:rPr>
        <w:t xml:space="preserve"> </w:t>
      </w:r>
      <w:r w:rsidRPr="004B0AA4">
        <w:rPr>
          <w:color w:val="000000" w:themeColor="text1"/>
        </w:rPr>
        <w:t>MS</w:t>
      </w:r>
      <w:r>
        <w:rPr>
          <w:color w:val="000000" w:themeColor="text1"/>
        </w:rPr>
        <w:t>.</w:t>
      </w:r>
      <w:r w:rsidRPr="004B0AA4">
        <w:rPr>
          <w:color w:val="000000" w:themeColor="text1"/>
        </w:rPr>
        <w:t xml:space="preserve"> </w:t>
      </w:r>
      <w:r>
        <w:rPr>
          <w:color w:val="000000" w:themeColor="text1"/>
        </w:rPr>
        <w:t>P</w:t>
      </w:r>
      <w:r w:rsidRPr="004B0AA4">
        <w:rPr>
          <w:color w:val="000000" w:themeColor="text1"/>
        </w:rPr>
        <w:t xml:space="preserve">rofessor de música </w:t>
      </w:r>
      <w:r>
        <w:rPr>
          <w:color w:val="000000" w:themeColor="text1"/>
        </w:rPr>
        <w:t xml:space="preserve">desde 2013, atualmente é </w:t>
      </w:r>
      <w:r w:rsidRPr="004B0AA4">
        <w:rPr>
          <w:color w:val="000000" w:themeColor="text1"/>
        </w:rPr>
        <w:t xml:space="preserve">diretor musical </w:t>
      </w:r>
      <w:r>
        <w:rPr>
          <w:color w:val="000000" w:themeColor="text1"/>
        </w:rPr>
        <w:t xml:space="preserve">em uma escola de música com sede nos Estados Unidos, parte de uma rede de franquias internacional. Normalmente as redes de franquias se caracterizam pela similaridade entre as diversas unidades. Conforme o site Portal do </w:t>
      </w:r>
      <w:r w:rsidRPr="00E62733">
        <w:rPr>
          <w:i/>
          <w:color w:val="000000" w:themeColor="text1"/>
        </w:rPr>
        <w:t>Franchising</w:t>
      </w:r>
      <w:r>
        <w:rPr>
          <w:color w:val="000000" w:themeColor="text1"/>
        </w:rPr>
        <w:t xml:space="preserve">, </w:t>
      </w:r>
      <w:r w:rsidRPr="00AE201C">
        <w:rPr>
          <w:color w:val="000000" w:themeColor="text1"/>
        </w:rPr>
        <w:t xml:space="preserve">franquia é um negócio cujo modelo de operação é copiado e transferido para outro ponto comercial com autorização de quem detém os direitos e criou aquele modelo inicial. </w:t>
      </w:r>
      <w:r>
        <w:rPr>
          <w:color w:val="000000" w:themeColor="text1"/>
        </w:rPr>
        <w:t>(ABF, 2020).</w:t>
      </w:r>
    </w:p>
    <w:p w14:paraId="07F8BD7A" w14:textId="77777777" w:rsidR="00C81AD4" w:rsidRDefault="00C81AD4" w:rsidP="00C81AD4">
      <w:pPr>
        <w:spacing w:line="360" w:lineRule="auto"/>
        <w:jc w:val="both"/>
        <w:rPr>
          <w:color w:val="000000" w:themeColor="text1"/>
        </w:rPr>
      </w:pPr>
    </w:p>
    <w:p w14:paraId="6C89B01C" w14:textId="4A9719CE" w:rsidR="00C81AD4" w:rsidRDefault="00C81AD4" w:rsidP="00C81AD4">
      <w:pPr>
        <w:spacing w:line="360" w:lineRule="auto"/>
        <w:jc w:val="both"/>
        <w:rPr>
          <w:color w:val="000000" w:themeColor="text1"/>
        </w:rPr>
      </w:pPr>
      <w:r>
        <w:rPr>
          <w:color w:val="000000" w:themeColor="text1"/>
        </w:rPr>
        <w:lastRenderedPageBreak/>
        <w:t>J</w:t>
      </w:r>
      <w:r w:rsidR="00736C88">
        <w:rPr>
          <w:color w:val="000000" w:themeColor="text1"/>
        </w:rPr>
        <w:t>ú</w:t>
      </w:r>
      <w:r>
        <w:rPr>
          <w:color w:val="000000" w:themeColor="text1"/>
        </w:rPr>
        <w:t xml:space="preserve">lio toca </w:t>
      </w:r>
      <w:r w:rsidRPr="004B0AA4">
        <w:rPr>
          <w:color w:val="000000" w:themeColor="text1"/>
        </w:rPr>
        <w:t xml:space="preserve">em bandas de </w:t>
      </w:r>
      <w:r w:rsidRPr="00E62733">
        <w:rPr>
          <w:i/>
          <w:color w:val="000000" w:themeColor="text1"/>
        </w:rPr>
        <w:t>rock</w:t>
      </w:r>
      <w:r>
        <w:rPr>
          <w:color w:val="000000" w:themeColor="text1"/>
        </w:rPr>
        <w:t xml:space="preserve"> desde a adolescência e h</w:t>
      </w:r>
      <w:r w:rsidRPr="004B0AA4">
        <w:rPr>
          <w:color w:val="000000" w:themeColor="text1"/>
        </w:rPr>
        <w:t>á sete anos toc</w:t>
      </w:r>
      <w:r>
        <w:rPr>
          <w:color w:val="000000" w:themeColor="text1"/>
        </w:rPr>
        <w:t>a</w:t>
      </w:r>
      <w:r w:rsidRPr="004B0AA4">
        <w:rPr>
          <w:color w:val="000000" w:themeColor="text1"/>
        </w:rPr>
        <w:t xml:space="preserve"> na banda autoral Parafuso Silvestre</w:t>
      </w:r>
      <w:r>
        <w:rPr>
          <w:color w:val="000000" w:themeColor="text1"/>
        </w:rPr>
        <w:t>, tendo realizado muitos shows e gravações neste projeto antes da Pandemia. Pretende</w:t>
      </w:r>
      <w:r w:rsidRPr="00046E93">
        <w:rPr>
          <w:color w:val="000000" w:themeColor="text1"/>
        </w:rPr>
        <w:t xml:space="preserve"> realizar </w:t>
      </w:r>
      <w:r>
        <w:rPr>
          <w:color w:val="000000" w:themeColor="text1"/>
        </w:rPr>
        <w:t xml:space="preserve">projetos interessantes com sua banda </w:t>
      </w:r>
      <w:r w:rsidRPr="00046E93">
        <w:rPr>
          <w:color w:val="000000" w:themeColor="text1"/>
        </w:rPr>
        <w:t xml:space="preserve">e as pessoas que trabalham com ela. Quer ajudar a criar um mercado cultural mais </w:t>
      </w:r>
      <w:r>
        <w:rPr>
          <w:color w:val="000000" w:themeColor="text1"/>
        </w:rPr>
        <w:t>estruturado</w:t>
      </w:r>
      <w:r w:rsidRPr="00046E93">
        <w:rPr>
          <w:color w:val="000000" w:themeColor="text1"/>
        </w:rPr>
        <w:t xml:space="preserve"> </w:t>
      </w:r>
      <w:r>
        <w:rPr>
          <w:color w:val="000000" w:themeColor="text1"/>
        </w:rPr>
        <w:t>com uma realidade em que</w:t>
      </w:r>
      <w:r w:rsidRPr="00046E93">
        <w:rPr>
          <w:color w:val="000000" w:themeColor="text1"/>
        </w:rPr>
        <w:t xml:space="preserve"> as pessoas </w:t>
      </w:r>
      <w:r>
        <w:rPr>
          <w:color w:val="000000" w:themeColor="text1"/>
        </w:rPr>
        <w:t xml:space="preserve">possam atuar de forma profissional e se sustentem nestes trabalhos. Considera uma grande motivação </w:t>
      </w:r>
      <w:r w:rsidRPr="00046E93">
        <w:rPr>
          <w:color w:val="000000" w:themeColor="text1"/>
        </w:rPr>
        <w:t>pensar que</w:t>
      </w:r>
      <w:r>
        <w:rPr>
          <w:color w:val="000000" w:themeColor="text1"/>
        </w:rPr>
        <w:t xml:space="preserve">, com sua atuação, </w:t>
      </w:r>
      <w:r w:rsidRPr="00046E93">
        <w:rPr>
          <w:color w:val="000000" w:themeColor="text1"/>
        </w:rPr>
        <w:t xml:space="preserve">ajuda a formar pessoas mais inteligentes e sensíveis. </w:t>
      </w:r>
      <w:r>
        <w:rPr>
          <w:color w:val="000000" w:themeColor="text1"/>
        </w:rPr>
        <w:t>Almeja ainda trabalhar com desenho de quadrinhos no futuro.</w:t>
      </w:r>
    </w:p>
    <w:p w14:paraId="79360440" w14:textId="77777777" w:rsidR="00C81AD4" w:rsidRDefault="00C81AD4" w:rsidP="00C81AD4">
      <w:pPr>
        <w:spacing w:line="360" w:lineRule="auto"/>
        <w:jc w:val="both"/>
        <w:rPr>
          <w:color w:val="000000" w:themeColor="text1"/>
        </w:rPr>
      </w:pPr>
    </w:p>
    <w:p w14:paraId="284E029D" w14:textId="77777777" w:rsidR="00C81AD4" w:rsidRDefault="00C81AD4" w:rsidP="00C81AD4">
      <w:pPr>
        <w:spacing w:line="360" w:lineRule="auto"/>
        <w:jc w:val="both"/>
        <w:rPr>
          <w:color w:val="000000" w:themeColor="text1"/>
        </w:rPr>
      </w:pPr>
      <w:r>
        <w:rPr>
          <w:color w:val="000000" w:themeColor="text1"/>
        </w:rPr>
        <w:t>Antes do início do distanciamento social, a escola, em atividade há um ano, estava em forte ritmo de expansão, realizando parcerias com outras duas escolas na cidade, além de conquistar novos alunos por meio de cursos de férias. Assim que se depararam com os primeiros sinais de pandemia, a franqueadora</w:t>
      </w:r>
      <w:r w:rsidRPr="00E4286C">
        <w:rPr>
          <w:color w:val="000000" w:themeColor="text1"/>
        </w:rPr>
        <w:t xml:space="preserve"> agiu muito rápido. Alguns dias antes das cidades brasileiras entrarem em quarentena</w:t>
      </w:r>
      <w:r>
        <w:rPr>
          <w:color w:val="000000" w:themeColor="text1"/>
        </w:rPr>
        <w:t>,</w:t>
      </w:r>
      <w:r w:rsidRPr="00E4286C">
        <w:rPr>
          <w:color w:val="000000" w:themeColor="text1"/>
        </w:rPr>
        <w:t xml:space="preserve"> já t</w:t>
      </w:r>
      <w:r>
        <w:rPr>
          <w:color w:val="000000" w:themeColor="text1"/>
        </w:rPr>
        <w:t>inham</w:t>
      </w:r>
      <w:r w:rsidRPr="00E4286C">
        <w:rPr>
          <w:color w:val="000000" w:themeColor="text1"/>
        </w:rPr>
        <w:t xml:space="preserve"> salas online no </w:t>
      </w:r>
      <w:r w:rsidRPr="00E62733">
        <w:rPr>
          <w:i/>
          <w:color w:val="000000" w:themeColor="text1"/>
        </w:rPr>
        <w:t>Zoom</w:t>
      </w:r>
      <w:r w:rsidRPr="00E4286C">
        <w:rPr>
          <w:color w:val="000000" w:themeColor="text1"/>
        </w:rPr>
        <w:t xml:space="preserve">, um manual de boas práticas para aulas remotas e diretrizes para a transição para o modo remoto enviados pela matriz. Além disso, a mentalidade vigente na organização era de que isso poderia se estender por muito tempo. </w:t>
      </w:r>
    </w:p>
    <w:p w14:paraId="53C70226" w14:textId="77777777" w:rsidR="00C81AD4" w:rsidRPr="004B0AA4" w:rsidRDefault="00C81AD4" w:rsidP="00C81AD4">
      <w:pPr>
        <w:spacing w:line="360" w:lineRule="auto"/>
        <w:jc w:val="both"/>
        <w:rPr>
          <w:color w:val="000000" w:themeColor="text1"/>
        </w:rPr>
      </w:pPr>
    </w:p>
    <w:p w14:paraId="14AA3FBA" w14:textId="77777777" w:rsidR="00C81AD4" w:rsidRDefault="00C81AD4" w:rsidP="00C81AD4">
      <w:pPr>
        <w:spacing w:line="360" w:lineRule="auto"/>
        <w:jc w:val="both"/>
        <w:rPr>
          <w:color w:val="000000" w:themeColor="text1"/>
        </w:rPr>
      </w:pPr>
      <w:r>
        <w:rPr>
          <w:color w:val="000000" w:themeColor="text1"/>
        </w:rPr>
        <w:t>Embora a transição não tenha sido tão traumática, relata estar</w:t>
      </w:r>
      <w:r w:rsidRPr="008E19B6">
        <w:rPr>
          <w:color w:val="000000" w:themeColor="text1"/>
        </w:rPr>
        <w:t xml:space="preserve"> enfrentando novas questões diárias que têm surgido na escola desde março 2020. Assim, o ensino remoto revelou-se uma oportunidade para se desenvolver e explorar outros aspectos como a teoria musical, a história e o contexto musical do repertório, como também a apreciação do repertório e de vídeos. Além disso, os estudantes e professores passaram a acessar outras ferramentas como o aplicativo da escola, instrumentos virtuais, recursos de gravação de áudio, a lousa digital e os PDFs dos livros didáticos.</w:t>
      </w:r>
    </w:p>
    <w:p w14:paraId="625B86D4" w14:textId="77777777" w:rsidR="00C81AD4" w:rsidRPr="008E19B6" w:rsidRDefault="00C81AD4" w:rsidP="00C81AD4">
      <w:pPr>
        <w:spacing w:line="360" w:lineRule="auto"/>
        <w:jc w:val="both"/>
        <w:rPr>
          <w:color w:val="000000" w:themeColor="text1"/>
        </w:rPr>
      </w:pPr>
    </w:p>
    <w:p w14:paraId="6C505F0F" w14:textId="77777777" w:rsidR="00C81AD4" w:rsidRDefault="00C81AD4" w:rsidP="00C81AD4">
      <w:pPr>
        <w:spacing w:line="360" w:lineRule="auto"/>
        <w:jc w:val="both"/>
        <w:rPr>
          <w:color w:val="000000" w:themeColor="text1"/>
        </w:rPr>
      </w:pPr>
      <w:r w:rsidRPr="008E19B6">
        <w:rPr>
          <w:color w:val="000000" w:themeColor="text1"/>
        </w:rPr>
        <w:t>No entanto, o maior desafio para este entrevistado foi encontrar uma solução virtual para organizar o show semestral da escola.</w:t>
      </w:r>
      <w:r w:rsidRPr="006B176D">
        <w:t xml:space="preserve"> </w:t>
      </w:r>
      <w:r w:rsidRPr="006B176D">
        <w:rPr>
          <w:color w:val="000000" w:themeColor="text1"/>
        </w:rPr>
        <w:t xml:space="preserve">O </w:t>
      </w:r>
      <w:r w:rsidRPr="00E62733">
        <w:rPr>
          <w:i/>
          <w:color w:val="000000" w:themeColor="text1"/>
        </w:rPr>
        <w:t>show</w:t>
      </w:r>
      <w:r w:rsidRPr="006B176D">
        <w:rPr>
          <w:color w:val="000000" w:themeColor="text1"/>
        </w:rPr>
        <w:t xml:space="preserve"> de temporada é um dever das unidade</w:t>
      </w:r>
      <w:r>
        <w:rPr>
          <w:color w:val="000000" w:themeColor="text1"/>
        </w:rPr>
        <w:t>s e</w:t>
      </w:r>
      <w:r w:rsidRPr="006B176D">
        <w:rPr>
          <w:color w:val="000000" w:themeColor="text1"/>
        </w:rPr>
        <w:t xml:space="preserve"> tem que ser grandioso e memorável, </w:t>
      </w:r>
      <w:r>
        <w:rPr>
          <w:color w:val="000000" w:themeColor="text1"/>
        </w:rPr>
        <w:t>oferecendo</w:t>
      </w:r>
      <w:r w:rsidRPr="006B176D">
        <w:rPr>
          <w:color w:val="000000" w:themeColor="text1"/>
        </w:rPr>
        <w:t xml:space="preserve"> o protagonismo aos alunos e promove</w:t>
      </w:r>
      <w:r>
        <w:rPr>
          <w:color w:val="000000" w:themeColor="text1"/>
        </w:rPr>
        <w:t>ndo</w:t>
      </w:r>
      <w:r w:rsidRPr="006B176D">
        <w:rPr>
          <w:color w:val="000000" w:themeColor="text1"/>
        </w:rPr>
        <w:t xml:space="preserve"> a </w:t>
      </w:r>
      <w:r w:rsidRPr="006B176D">
        <w:rPr>
          <w:color w:val="000000" w:themeColor="text1"/>
        </w:rPr>
        <w:lastRenderedPageBreak/>
        <w:t xml:space="preserve">experiência </w:t>
      </w:r>
      <w:r w:rsidRPr="00E62733">
        <w:rPr>
          <w:i/>
          <w:color w:val="000000" w:themeColor="text1"/>
        </w:rPr>
        <w:t>rock’n’roll</w:t>
      </w:r>
      <w:r>
        <w:rPr>
          <w:color w:val="000000" w:themeColor="text1"/>
        </w:rPr>
        <w:t>. O franqueador determina as diretrizes a serem seguidas,</w:t>
      </w:r>
      <w:r w:rsidRPr="006B176D">
        <w:rPr>
          <w:color w:val="000000" w:themeColor="text1"/>
        </w:rPr>
        <w:t xml:space="preserve"> mas os detalhes ficam a cargo das escolas, que t</w:t>
      </w:r>
      <w:r>
        <w:rPr>
          <w:color w:val="000000" w:themeColor="text1"/>
        </w:rPr>
        <w:t>ê</w:t>
      </w:r>
      <w:r w:rsidRPr="006B176D">
        <w:rPr>
          <w:color w:val="000000" w:themeColor="text1"/>
        </w:rPr>
        <w:t xml:space="preserve">m liberdade de criar em torno do conceito. </w:t>
      </w:r>
      <w:r w:rsidRPr="008E19B6">
        <w:rPr>
          <w:color w:val="000000" w:themeColor="text1"/>
        </w:rPr>
        <w:t xml:space="preserve"> A cada temporada, um tema norteia a escolha do repertório da escola. Durante meses, os elencos fazem imersões no tema e compõem um repertório, que é ensaiado e preparado para o show. Geralmente o evento acontece em bares, casas noturnas ou centros de eventos, nos quais todos alunos se apresentam. Ess</w:t>
      </w:r>
      <w:r>
        <w:rPr>
          <w:color w:val="000000" w:themeColor="text1"/>
        </w:rPr>
        <w:t>a atividade</w:t>
      </w:r>
      <w:r w:rsidRPr="008E19B6">
        <w:rPr>
          <w:color w:val="000000" w:themeColor="text1"/>
        </w:rPr>
        <w:t xml:space="preserve"> impulsio</w:t>
      </w:r>
      <w:r>
        <w:rPr>
          <w:color w:val="000000" w:themeColor="text1"/>
        </w:rPr>
        <w:t>na</w:t>
      </w:r>
      <w:r w:rsidRPr="008E19B6">
        <w:rPr>
          <w:color w:val="000000" w:themeColor="text1"/>
        </w:rPr>
        <w:t xml:space="preserve"> o ensino focado na prática musical em grupo e na educação por projetos.</w:t>
      </w:r>
    </w:p>
    <w:p w14:paraId="625BBFCD" w14:textId="77777777" w:rsidR="00C81AD4" w:rsidRPr="008E19B6" w:rsidRDefault="00C81AD4" w:rsidP="00C81AD4">
      <w:pPr>
        <w:spacing w:line="360" w:lineRule="auto"/>
        <w:jc w:val="both"/>
        <w:rPr>
          <w:color w:val="000000" w:themeColor="text1"/>
        </w:rPr>
      </w:pPr>
    </w:p>
    <w:p w14:paraId="74DA1754" w14:textId="77777777" w:rsidR="00C81AD4" w:rsidRDefault="00C81AD4" w:rsidP="00C81AD4">
      <w:pPr>
        <w:spacing w:line="360" w:lineRule="auto"/>
        <w:jc w:val="both"/>
        <w:rPr>
          <w:color w:val="000000" w:themeColor="text1"/>
        </w:rPr>
      </w:pPr>
      <w:r w:rsidRPr="008E19B6">
        <w:rPr>
          <w:color w:val="000000" w:themeColor="text1"/>
        </w:rPr>
        <w:t xml:space="preserve">Esta escola de música foi inaugurada em outubro de 2019 em Florianópolis e o primeiro show de temporada estava marcado para 23 de março de 2020.  Contudo, o evento teve de ser adiado e as atividades presenciais foram suspensas. Impossibilitados de realizar o evento conforme previsto, a equipe organizou uma </w:t>
      </w:r>
      <w:r w:rsidRPr="008E19B6">
        <w:rPr>
          <w:i/>
          <w:color w:val="000000" w:themeColor="text1"/>
        </w:rPr>
        <w:t>live</w:t>
      </w:r>
      <w:r w:rsidRPr="008E19B6">
        <w:rPr>
          <w:color w:val="000000" w:themeColor="text1"/>
        </w:rPr>
        <w:t xml:space="preserve"> em 29 de agosto de 2020 como solução alternativa para substituí-lo. </w:t>
      </w:r>
      <w:r w:rsidRPr="006B176D">
        <w:rPr>
          <w:color w:val="000000" w:themeColor="text1"/>
        </w:rPr>
        <w:t xml:space="preserve">O show virtual, no formato de </w:t>
      </w:r>
      <w:r w:rsidRPr="006B176D">
        <w:rPr>
          <w:i/>
          <w:iCs/>
          <w:color w:val="000000" w:themeColor="text1"/>
        </w:rPr>
        <w:t>live</w:t>
      </w:r>
      <w:r w:rsidRPr="006B176D">
        <w:rPr>
          <w:color w:val="000000" w:themeColor="text1"/>
        </w:rPr>
        <w:t xml:space="preserve"> foi uma iniciativa da unidade do Broo</w:t>
      </w:r>
      <w:r>
        <w:rPr>
          <w:color w:val="000000" w:themeColor="text1"/>
        </w:rPr>
        <w:t>kl</w:t>
      </w:r>
      <w:r w:rsidRPr="006B176D">
        <w:rPr>
          <w:color w:val="000000" w:themeColor="text1"/>
        </w:rPr>
        <w:t xml:space="preserve">yn-Campo Belo de São Paulo, uma vez a situação </w:t>
      </w:r>
      <w:r>
        <w:rPr>
          <w:color w:val="000000" w:themeColor="text1"/>
        </w:rPr>
        <w:t xml:space="preserve">de distanciamento social </w:t>
      </w:r>
      <w:r w:rsidRPr="006B176D">
        <w:rPr>
          <w:color w:val="000000" w:themeColor="text1"/>
        </w:rPr>
        <w:t xml:space="preserve">se prolongou. A ideia foi desenvolvida também aqui em Florianópolis e em outras unidades e passou a ser a diretriz para a retomada dos </w:t>
      </w:r>
      <w:r w:rsidRPr="00E62733">
        <w:rPr>
          <w:i/>
          <w:color w:val="000000" w:themeColor="text1"/>
        </w:rPr>
        <w:t>shows</w:t>
      </w:r>
      <w:r w:rsidRPr="006B176D">
        <w:rPr>
          <w:color w:val="000000" w:themeColor="text1"/>
        </w:rPr>
        <w:t xml:space="preserve"> de temporada em todas as escolas do Brasil.</w:t>
      </w:r>
    </w:p>
    <w:p w14:paraId="6DBDD505" w14:textId="77777777" w:rsidR="00C81AD4" w:rsidRPr="008E19B6" w:rsidRDefault="00C81AD4" w:rsidP="00C81AD4">
      <w:pPr>
        <w:spacing w:line="360" w:lineRule="auto"/>
        <w:jc w:val="both"/>
        <w:rPr>
          <w:color w:val="000000" w:themeColor="text1"/>
        </w:rPr>
      </w:pPr>
    </w:p>
    <w:p w14:paraId="26A2030D" w14:textId="77777777" w:rsidR="00C81AD4" w:rsidRDefault="00C81AD4" w:rsidP="00C81AD4">
      <w:pPr>
        <w:spacing w:line="360" w:lineRule="auto"/>
        <w:jc w:val="both"/>
        <w:rPr>
          <w:color w:val="000000" w:themeColor="text1"/>
        </w:rPr>
      </w:pPr>
      <w:r w:rsidRPr="008E19B6">
        <w:rPr>
          <w:color w:val="000000" w:themeColor="text1"/>
        </w:rPr>
        <w:t xml:space="preserve">Durante a quarentena, o programa </w:t>
      </w:r>
      <w:r w:rsidRPr="008E19B6">
        <w:rPr>
          <w:i/>
          <w:color w:val="000000" w:themeColor="text1"/>
        </w:rPr>
        <w:t>Remote</w:t>
      </w:r>
      <w:r w:rsidRPr="008E19B6">
        <w:rPr>
          <w:color w:val="000000" w:themeColor="text1"/>
        </w:rPr>
        <w:t xml:space="preserve"> está substituindo as aulas presenciais. Neste sentido, futuramente se a escola decidir explorar mercados potenciais no exterior, poderá desenvolver conteúdos e produtos de ensino on-line. Ainda que a produção de clipes e gravações feitos remotamente possam continuar ocorrendo como atividades alternativas, não se pretende repetir os shows on-line após a pandemia, porque a escola considera os shows ao vivo essenciais para o aprendizado experimental dos estudantes.</w:t>
      </w:r>
    </w:p>
    <w:p w14:paraId="305BC24B" w14:textId="77777777" w:rsidR="00C81AD4" w:rsidRDefault="00C81AD4" w:rsidP="00C81AD4">
      <w:pPr>
        <w:spacing w:line="360" w:lineRule="auto"/>
        <w:jc w:val="both"/>
        <w:rPr>
          <w:color w:val="000000" w:themeColor="text1"/>
          <w:sz w:val="20"/>
          <w:szCs w:val="20"/>
        </w:rPr>
      </w:pPr>
    </w:p>
    <w:p w14:paraId="4B399668" w14:textId="77777777" w:rsidR="00C81AD4" w:rsidRPr="00CC474B" w:rsidRDefault="00C81AD4" w:rsidP="00C81AD4">
      <w:pPr>
        <w:spacing w:line="360" w:lineRule="auto"/>
        <w:jc w:val="center"/>
        <w:rPr>
          <w:color w:val="000000" w:themeColor="text1"/>
          <w:sz w:val="20"/>
          <w:szCs w:val="20"/>
        </w:rPr>
      </w:pPr>
      <w:r>
        <w:rPr>
          <w:color w:val="000000" w:themeColor="text1"/>
          <w:sz w:val="20"/>
          <w:szCs w:val="20"/>
        </w:rPr>
        <w:t>Tabela 2 – Jornada do usuário - Julio</w:t>
      </w:r>
    </w:p>
    <w:tbl>
      <w:tblPr>
        <w:tblStyle w:val="ListaColorida-nfas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2152"/>
        <w:gridCol w:w="2156"/>
        <w:gridCol w:w="2165"/>
      </w:tblGrid>
      <w:tr w:rsidR="00C81AD4" w14:paraId="0F83FCBB" w14:textId="77777777" w:rsidTr="00736C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Borders>
              <w:bottom w:val="none" w:sz="0" w:space="0" w:color="auto"/>
            </w:tcBorders>
            <w:shd w:val="clear" w:color="auto" w:fill="FFFFFF" w:themeFill="background1"/>
          </w:tcPr>
          <w:p w14:paraId="7B4BE17B" w14:textId="77777777" w:rsidR="00C81AD4" w:rsidRDefault="00C81AD4" w:rsidP="00E832FC">
            <w:pPr>
              <w:spacing w:line="360" w:lineRule="auto"/>
              <w:jc w:val="both"/>
              <w:rPr>
                <w:bCs w:val="0"/>
                <w:color w:val="000000" w:themeColor="text1"/>
                <w:sz w:val="20"/>
                <w:szCs w:val="20"/>
              </w:rPr>
            </w:pPr>
          </w:p>
        </w:tc>
        <w:tc>
          <w:tcPr>
            <w:tcW w:w="2152" w:type="dxa"/>
            <w:tcBorders>
              <w:bottom w:val="none" w:sz="0" w:space="0" w:color="auto"/>
            </w:tcBorders>
            <w:shd w:val="clear" w:color="auto" w:fill="FFFFFF" w:themeFill="background1"/>
          </w:tcPr>
          <w:p w14:paraId="29161363" w14:textId="77777777" w:rsidR="00C81AD4" w:rsidRDefault="00C81AD4" w:rsidP="00E832FC">
            <w:pPr>
              <w:spacing w:line="360" w:lineRule="auto"/>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20"/>
                <w:szCs w:val="20"/>
              </w:rPr>
            </w:pPr>
            <w:r>
              <w:rPr>
                <w:bCs w:val="0"/>
                <w:color w:val="000000" w:themeColor="text1"/>
                <w:sz w:val="20"/>
                <w:szCs w:val="20"/>
              </w:rPr>
              <w:t>ANTES</w:t>
            </w:r>
          </w:p>
        </w:tc>
        <w:tc>
          <w:tcPr>
            <w:tcW w:w="2156" w:type="dxa"/>
            <w:tcBorders>
              <w:bottom w:val="none" w:sz="0" w:space="0" w:color="auto"/>
            </w:tcBorders>
            <w:shd w:val="clear" w:color="auto" w:fill="FFFFFF" w:themeFill="background1"/>
          </w:tcPr>
          <w:p w14:paraId="4EF27F6D" w14:textId="77777777" w:rsidR="00C81AD4" w:rsidRDefault="00C81AD4" w:rsidP="00E832FC">
            <w:pPr>
              <w:spacing w:line="360" w:lineRule="auto"/>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20"/>
                <w:szCs w:val="20"/>
              </w:rPr>
            </w:pPr>
            <w:r>
              <w:rPr>
                <w:bCs w:val="0"/>
                <w:color w:val="000000" w:themeColor="text1"/>
                <w:sz w:val="20"/>
                <w:szCs w:val="20"/>
              </w:rPr>
              <w:t>DURANTE</w:t>
            </w:r>
          </w:p>
        </w:tc>
        <w:tc>
          <w:tcPr>
            <w:tcW w:w="2165" w:type="dxa"/>
            <w:tcBorders>
              <w:bottom w:val="none" w:sz="0" w:space="0" w:color="auto"/>
            </w:tcBorders>
            <w:shd w:val="clear" w:color="auto" w:fill="FFFFFF" w:themeFill="background1"/>
          </w:tcPr>
          <w:p w14:paraId="480F56DB" w14:textId="77777777" w:rsidR="00C81AD4" w:rsidRDefault="00C81AD4" w:rsidP="00E832FC">
            <w:pPr>
              <w:spacing w:line="360" w:lineRule="auto"/>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20"/>
                <w:szCs w:val="20"/>
              </w:rPr>
            </w:pPr>
            <w:r>
              <w:rPr>
                <w:bCs w:val="0"/>
                <w:color w:val="000000" w:themeColor="text1"/>
                <w:sz w:val="20"/>
                <w:szCs w:val="20"/>
              </w:rPr>
              <w:t>DEPOIS</w:t>
            </w:r>
          </w:p>
        </w:tc>
      </w:tr>
      <w:tr w:rsidR="00C81AD4" w14:paraId="1A455E4C" w14:textId="77777777" w:rsidTr="00736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shd w:val="clear" w:color="auto" w:fill="FFFFFF" w:themeFill="background1"/>
          </w:tcPr>
          <w:p w14:paraId="55835E5C" w14:textId="77777777" w:rsidR="00C81AD4" w:rsidRDefault="00C81AD4" w:rsidP="00E832FC">
            <w:pPr>
              <w:spacing w:line="360" w:lineRule="auto"/>
              <w:jc w:val="both"/>
              <w:rPr>
                <w:bCs w:val="0"/>
                <w:sz w:val="20"/>
                <w:szCs w:val="20"/>
              </w:rPr>
            </w:pPr>
            <w:r>
              <w:rPr>
                <w:bCs w:val="0"/>
                <w:sz w:val="20"/>
                <w:szCs w:val="20"/>
              </w:rPr>
              <w:t>Ações</w:t>
            </w:r>
          </w:p>
        </w:tc>
        <w:tc>
          <w:tcPr>
            <w:tcW w:w="2152" w:type="dxa"/>
          </w:tcPr>
          <w:p w14:paraId="2BC7D3C1" w14:textId="77777777" w:rsidR="00C81AD4" w:rsidRPr="00025DD8" w:rsidRDefault="00C81AD4" w:rsidP="00E832FC">
            <w:pPr>
              <w:jc w:val="center"/>
              <w:cnfStyle w:val="000000100000" w:firstRow="0" w:lastRow="0" w:firstColumn="0" w:lastColumn="0" w:oddVBand="0" w:evenVBand="0" w:oddHBand="1" w:evenHBand="0" w:firstRowFirstColumn="0" w:firstRowLastColumn="0" w:lastRowFirstColumn="0" w:lastRowLastColumn="0"/>
              <w:rPr>
                <w:bCs/>
                <w:sz w:val="18"/>
                <w:szCs w:val="18"/>
              </w:rPr>
            </w:pPr>
            <w:r>
              <w:rPr>
                <w:bCs/>
                <w:sz w:val="20"/>
                <w:szCs w:val="20"/>
              </w:rPr>
              <w:t>Gerencia escola de música com orientações da matriz</w:t>
            </w:r>
          </w:p>
        </w:tc>
        <w:tc>
          <w:tcPr>
            <w:tcW w:w="2156" w:type="dxa"/>
            <w:shd w:val="clear" w:color="auto" w:fill="DEEAF6" w:themeFill="accent1" w:themeFillTint="33"/>
          </w:tcPr>
          <w:p w14:paraId="2C134EE8" w14:textId="77777777" w:rsidR="00C81AD4" w:rsidRDefault="00C81AD4" w:rsidP="00E832FC">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 xml:space="preserve">Implementa sugestões da matriz propondo </w:t>
            </w:r>
            <w:r>
              <w:rPr>
                <w:bCs/>
                <w:sz w:val="20"/>
                <w:szCs w:val="20"/>
              </w:rPr>
              <w:lastRenderedPageBreak/>
              <w:t>adaptações à sua realidade</w:t>
            </w:r>
          </w:p>
        </w:tc>
        <w:tc>
          <w:tcPr>
            <w:tcW w:w="2165" w:type="dxa"/>
            <w:shd w:val="clear" w:color="auto" w:fill="FBE4D5" w:themeFill="accent2" w:themeFillTint="33"/>
          </w:tcPr>
          <w:p w14:paraId="7BC6F22B" w14:textId="77777777" w:rsidR="00C81AD4" w:rsidRDefault="00C81AD4" w:rsidP="00E832FC">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lastRenderedPageBreak/>
              <w:t>Planeja manter ações implementadas, mesmo com o fim da pandemia</w:t>
            </w:r>
          </w:p>
        </w:tc>
      </w:tr>
      <w:tr w:rsidR="00C81AD4" w14:paraId="4D265F0A" w14:textId="77777777" w:rsidTr="00736C88">
        <w:tc>
          <w:tcPr>
            <w:cnfStyle w:val="001000000000" w:firstRow="0" w:lastRow="0" w:firstColumn="1" w:lastColumn="0" w:oddVBand="0" w:evenVBand="0" w:oddHBand="0" w:evenHBand="0" w:firstRowFirstColumn="0" w:firstRowLastColumn="0" w:lastRowFirstColumn="0" w:lastRowLastColumn="0"/>
            <w:tcW w:w="2157" w:type="dxa"/>
            <w:shd w:val="clear" w:color="auto" w:fill="FFFFFF" w:themeFill="background1"/>
          </w:tcPr>
          <w:p w14:paraId="723F5B0E" w14:textId="77777777" w:rsidR="00C81AD4" w:rsidRDefault="00C81AD4" w:rsidP="00E832FC">
            <w:pPr>
              <w:spacing w:line="360" w:lineRule="auto"/>
              <w:jc w:val="both"/>
              <w:rPr>
                <w:bCs w:val="0"/>
                <w:sz w:val="20"/>
                <w:szCs w:val="20"/>
              </w:rPr>
            </w:pPr>
            <w:r>
              <w:rPr>
                <w:bCs w:val="0"/>
                <w:sz w:val="20"/>
                <w:szCs w:val="20"/>
              </w:rPr>
              <w:t>Pensamentos</w:t>
            </w:r>
          </w:p>
        </w:tc>
        <w:tc>
          <w:tcPr>
            <w:tcW w:w="2152" w:type="dxa"/>
            <w:shd w:val="clear" w:color="auto" w:fill="FFF2CC" w:themeFill="accent4" w:themeFillTint="33"/>
          </w:tcPr>
          <w:p w14:paraId="039512F0" w14:textId="77777777" w:rsidR="00C81AD4" w:rsidRDefault="00C81AD4" w:rsidP="00E832FC">
            <w:pPr>
              <w:jc w:val="center"/>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Importante sempre buscar novas parcerias para a escola</w:t>
            </w:r>
          </w:p>
        </w:tc>
        <w:tc>
          <w:tcPr>
            <w:tcW w:w="2156" w:type="dxa"/>
            <w:shd w:val="clear" w:color="auto" w:fill="DEEAF6" w:themeFill="accent1" w:themeFillTint="33"/>
          </w:tcPr>
          <w:p w14:paraId="09043591" w14:textId="77777777" w:rsidR="00C81AD4" w:rsidRDefault="00C81AD4" w:rsidP="00E832FC">
            <w:pPr>
              <w:jc w:val="center"/>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Já tive aulas de instrumentos remotas. É possível!</w:t>
            </w:r>
          </w:p>
        </w:tc>
        <w:tc>
          <w:tcPr>
            <w:tcW w:w="2165" w:type="dxa"/>
            <w:shd w:val="clear" w:color="auto" w:fill="FBE4D5" w:themeFill="accent2" w:themeFillTint="33"/>
          </w:tcPr>
          <w:p w14:paraId="0187ADE2" w14:textId="77777777" w:rsidR="00C81AD4" w:rsidRDefault="00C81AD4" w:rsidP="00E832FC">
            <w:pPr>
              <w:jc w:val="center"/>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Que possamos retomar aulas presenciais em disseminar o vírus</w:t>
            </w:r>
          </w:p>
        </w:tc>
      </w:tr>
      <w:tr w:rsidR="00C81AD4" w14:paraId="6FE0FF73" w14:textId="77777777" w:rsidTr="00736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shd w:val="clear" w:color="auto" w:fill="FFFFFF" w:themeFill="background1"/>
          </w:tcPr>
          <w:p w14:paraId="5418D55B" w14:textId="77777777" w:rsidR="00C81AD4" w:rsidRDefault="00C81AD4" w:rsidP="00E832FC">
            <w:pPr>
              <w:spacing w:line="360" w:lineRule="auto"/>
              <w:jc w:val="both"/>
              <w:rPr>
                <w:bCs w:val="0"/>
                <w:sz w:val="20"/>
                <w:szCs w:val="20"/>
              </w:rPr>
            </w:pPr>
            <w:r>
              <w:rPr>
                <w:bCs w:val="0"/>
                <w:sz w:val="20"/>
                <w:szCs w:val="20"/>
              </w:rPr>
              <w:t>Sentimentos</w:t>
            </w:r>
          </w:p>
        </w:tc>
        <w:tc>
          <w:tcPr>
            <w:tcW w:w="2152" w:type="dxa"/>
          </w:tcPr>
          <w:p w14:paraId="57BDD761" w14:textId="77777777" w:rsidR="00C81AD4" w:rsidRDefault="00C81AD4" w:rsidP="00E832FC">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Ansiedade e insegurança</w:t>
            </w:r>
          </w:p>
        </w:tc>
        <w:tc>
          <w:tcPr>
            <w:tcW w:w="2156" w:type="dxa"/>
            <w:shd w:val="clear" w:color="auto" w:fill="DEEAF6" w:themeFill="accent1" w:themeFillTint="33"/>
          </w:tcPr>
          <w:p w14:paraId="28FC7D7B" w14:textId="77777777" w:rsidR="00C81AD4" w:rsidRDefault="00C81AD4" w:rsidP="00E832FC">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Medo da evasão</w:t>
            </w:r>
          </w:p>
        </w:tc>
        <w:tc>
          <w:tcPr>
            <w:tcW w:w="2165" w:type="dxa"/>
            <w:shd w:val="clear" w:color="auto" w:fill="FBE4D5" w:themeFill="accent2" w:themeFillTint="33"/>
          </w:tcPr>
          <w:p w14:paraId="796697F8" w14:textId="77777777" w:rsidR="00C81AD4" w:rsidRDefault="00C81AD4" w:rsidP="00E832FC">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O show de temporada em forma de live exigiu mais dos alunos que o previsto</w:t>
            </w:r>
          </w:p>
        </w:tc>
      </w:tr>
      <w:tr w:rsidR="00C81AD4" w14:paraId="10FE713D" w14:textId="77777777" w:rsidTr="00736C88">
        <w:tc>
          <w:tcPr>
            <w:cnfStyle w:val="001000000000" w:firstRow="0" w:lastRow="0" w:firstColumn="1" w:lastColumn="0" w:oddVBand="0" w:evenVBand="0" w:oddHBand="0" w:evenHBand="0" w:firstRowFirstColumn="0" w:firstRowLastColumn="0" w:lastRowFirstColumn="0" w:lastRowLastColumn="0"/>
            <w:tcW w:w="2157" w:type="dxa"/>
            <w:shd w:val="clear" w:color="auto" w:fill="FFFFFF" w:themeFill="background1"/>
          </w:tcPr>
          <w:p w14:paraId="25B4D072" w14:textId="77777777" w:rsidR="00C81AD4" w:rsidRDefault="00C81AD4" w:rsidP="00E832FC">
            <w:pPr>
              <w:spacing w:line="360" w:lineRule="auto"/>
              <w:jc w:val="both"/>
              <w:rPr>
                <w:bCs w:val="0"/>
                <w:sz w:val="20"/>
                <w:szCs w:val="20"/>
              </w:rPr>
            </w:pPr>
            <w:r>
              <w:rPr>
                <w:bCs w:val="0"/>
                <w:sz w:val="20"/>
                <w:szCs w:val="20"/>
              </w:rPr>
              <w:t>Pontos Críticos</w:t>
            </w:r>
          </w:p>
        </w:tc>
        <w:tc>
          <w:tcPr>
            <w:tcW w:w="2152" w:type="dxa"/>
            <w:shd w:val="clear" w:color="auto" w:fill="FFF2CC" w:themeFill="accent4" w:themeFillTint="33"/>
          </w:tcPr>
          <w:p w14:paraId="24AD6E06" w14:textId="77777777" w:rsidR="00C81AD4" w:rsidRDefault="00C81AD4" w:rsidP="00E832FC">
            <w:pPr>
              <w:jc w:val="center"/>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Manter diretrizes da matriz</w:t>
            </w:r>
          </w:p>
        </w:tc>
        <w:tc>
          <w:tcPr>
            <w:tcW w:w="2156" w:type="dxa"/>
            <w:shd w:val="clear" w:color="auto" w:fill="DEEAF6" w:themeFill="accent1" w:themeFillTint="33"/>
          </w:tcPr>
          <w:p w14:paraId="2C629008" w14:textId="77777777" w:rsidR="00C81AD4" w:rsidRDefault="00C81AD4" w:rsidP="00E832FC">
            <w:pPr>
              <w:jc w:val="center"/>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Atrasos na comunicação em atividades online (delay)</w:t>
            </w:r>
          </w:p>
        </w:tc>
        <w:tc>
          <w:tcPr>
            <w:tcW w:w="2165" w:type="dxa"/>
            <w:shd w:val="clear" w:color="auto" w:fill="FBE4D5" w:themeFill="accent2" w:themeFillTint="33"/>
          </w:tcPr>
          <w:p w14:paraId="5C3C510E" w14:textId="77777777" w:rsidR="00C81AD4" w:rsidRDefault="00C81AD4" w:rsidP="00E832FC">
            <w:pPr>
              <w:jc w:val="center"/>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Atraso cronograma da preparação para live devido ao novo modo de ensinar</w:t>
            </w:r>
          </w:p>
        </w:tc>
      </w:tr>
      <w:tr w:rsidR="00C81AD4" w14:paraId="1BA92ECE" w14:textId="77777777" w:rsidTr="00736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shd w:val="clear" w:color="auto" w:fill="FFFFFF" w:themeFill="background1"/>
          </w:tcPr>
          <w:p w14:paraId="0C4ADAE6" w14:textId="77777777" w:rsidR="00C81AD4" w:rsidRDefault="00C81AD4" w:rsidP="00E832FC">
            <w:pPr>
              <w:spacing w:line="360" w:lineRule="auto"/>
              <w:jc w:val="both"/>
              <w:rPr>
                <w:bCs w:val="0"/>
                <w:sz w:val="20"/>
                <w:szCs w:val="20"/>
              </w:rPr>
            </w:pPr>
            <w:r>
              <w:rPr>
                <w:bCs w:val="0"/>
                <w:sz w:val="20"/>
                <w:szCs w:val="20"/>
              </w:rPr>
              <w:t>Insights</w:t>
            </w:r>
          </w:p>
        </w:tc>
        <w:tc>
          <w:tcPr>
            <w:tcW w:w="2152" w:type="dxa"/>
          </w:tcPr>
          <w:p w14:paraId="2EBC63B3" w14:textId="77777777" w:rsidR="00C81AD4" w:rsidRDefault="00C81AD4" w:rsidP="00E832FC">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Parcerias com outras escolas propondo aulas em grupo</w:t>
            </w:r>
          </w:p>
        </w:tc>
        <w:tc>
          <w:tcPr>
            <w:tcW w:w="2156" w:type="dxa"/>
            <w:shd w:val="clear" w:color="auto" w:fill="DEEAF6" w:themeFill="accent1" w:themeFillTint="33"/>
          </w:tcPr>
          <w:p w14:paraId="0C49A212" w14:textId="77777777" w:rsidR="00C81AD4" w:rsidRDefault="00C81AD4" w:rsidP="00E832FC">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Senso de comunidade deve conter a evasão</w:t>
            </w:r>
          </w:p>
        </w:tc>
        <w:tc>
          <w:tcPr>
            <w:tcW w:w="2165" w:type="dxa"/>
            <w:shd w:val="clear" w:color="auto" w:fill="FBE4D5" w:themeFill="accent2" w:themeFillTint="33"/>
          </w:tcPr>
          <w:p w14:paraId="7FDB506C" w14:textId="77777777" w:rsidR="00C81AD4" w:rsidRDefault="00C81AD4" w:rsidP="00E832FC">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Desafios do período estão formando uma equipe bem preparada</w:t>
            </w:r>
          </w:p>
        </w:tc>
      </w:tr>
    </w:tbl>
    <w:p w14:paraId="15CFFB24" w14:textId="3F40BEB4" w:rsidR="00736C88" w:rsidRDefault="00736C88" w:rsidP="00736C88">
      <w:pPr>
        <w:spacing w:line="360" w:lineRule="auto"/>
        <w:jc w:val="both"/>
        <w:rPr>
          <w:color w:val="000000" w:themeColor="text1"/>
          <w:sz w:val="20"/>
          <w:szCs w:val="20"/>
        </w:rPr>
      </w:pPr>
      <w:r>
        <w:rPr>
          <w:color w:val="000000" w:themeColor="text1"/>
          <w:sz w:val="20"/>
          <w:szCs w:val="20"/>
        </w:rPr>
        <w:t xml:space="preserve">Fonte: </w:t>
      </w:r>
      <w:r w:rsidRPr="00736C88">
        <w:rPr>
          <w:color w:val="000000" w:themeColor="text1"/>
          <w:sz w:val="20"/>
          <w:szCs w:val="20"/>
        </w:rPr>
        <w:t>elaborada</w:t>
      </w:r>
      <w:r>
        <w:rPr>
          <w:color w:val="000000" w:themeColor="text1"/>
          <w:sz w:val="20"/>
          <w:szCs w:val="20"/>
        </w:rPr>
        <w:t xml:space="preserve"> pelos autores.</w:t>
      </w:r>
    </w:p>
    <w:p w14:paraId="651017F4" w14:textId="77777777" w:rsidR="00C81AD4" w:rsidRPr="008E19B6" w:rsidRDefault="00C81AD4" w:rsidP="00C81AD4">
      <w:pPr>
        <w:spacing w:line="360" w:lineRule="auto"/>
        <w:jc w:val="both"/>
        <w:rPr>
          <w:color w:val="000000" w:themeColor="text1"/>
        </w:rPr>
      </w:pPr>
    </w:p>
    <w:p w14:paraId="3573D5AA" w14:textId="77777777" w:rsidR="00C81AD4" w:rsidRDefault="00C81AD4" w:rsidP="00C81AD4">
      <w:pPr>
        <w:spacing w:line="360" w:lineRule="auto"/>
        <w:jc w:val="both"/>
        <w:rPr>
          <w:color w:val="000000" w:themeColor="text1"/>
        </w:rPr>
      </w:pPr>
      <w:r w:rsidRPr="008E19B6">
        <w:rPr>
          <w:color w:val="000000" w:themeColor="text1"/>
        </w:rPr>
        <w:t xml:space="preserve">O terceiro entrevistado foi </w:t>
      </w:r>
      <w:r>
        <w:rPr>
          <w:color w:val="000000" w:themeColor="text1"/>
        </w:rPr>
        <w:t xml:space="preserve">André, </w:t>
      </w:r>
      <w:r w:rsidRPr="008E19B6">
        <w:rPr>
          <w:color w:val="000000" w:themeColor="text1"/>
        </w:rPr>
        <w:t xml:space="preserve">músico amador e baterista de uma banda de </w:t>
      </w:r>
      <w:r w:rsidRPr="00E62733">
        <w:rPr>
          <w:i/>
          <w:color w:val="000000" w:themeColor="text1"/>
        </w:rPr>
        <w:t>rock</w:t>
      </w:r>
      <w:r w:rsidRPr="008E19B6">
        <w:rPr>
          <w:color w:val="000000" w:themeColor="text1"/>
        </w:rPr>
        <w:t xml:space="preserve">. </w:t>
      </w:r>
      <w:r>
        <w:rPr>
          <w:color w:val="000000" w:themeColor="text1"/>
        </w:rPr>
        <w:t xml:space="preserve">O músico de 47 anos é Graduado e Mestre em Engenharia de Alimentos e atua como Funcionário Público Federal. Sem filhos, mora com a esposa e uma </w:t>
      </w:r>
      <w:r w:rsidRPr="00AE201C">
        <w:rPr>
          <w:i/>
          <w:iCs/>
          <w:color w:val="000000" w:themeColor="text1"/>
        </w:rPr>
        <w:t>shi-tzu</w:t>
      </w:r>
      <w:r>
        <w:rPr>
          <w:color w:val="000000" w:themeColor="text1"/>
        </w:rPr>
        <w:t xml:space="preserve"> chamada Janis Joplin, um ícone do </w:t>
      </w:r>
      <w:r w:rsidRPr="00E62733">
        <w:rPr>
          <w:i/>
          <w:color w:val="000000" w:themeColor="text1"/>
        </w:rPr>
        <w:t>rock</w:t>
      </w:r>
      <w:r>
        <w:rPr>
          <w:color w:val="000000" w:themeColor="text1"/>
        </w:rPr>
        <w:t xml:space="preserve"> clássico dos anos 70. Valoriza os momentos de lazer, tendo a música como </w:t>
      </w:r>
      <w:r w:rsidRPr="00E62733">
        <w:rPr>
          <w:i/>
          <w:color w:val="000000" w:themeColor="text1"/>
        </w:rPr>
        <w:t>hobby,</w:t>
      </w:r>
      <w:r>
        <w:rPr>
          <w:color w:val="000000" w:themeColor="text1"/>
        </w:rPr>
        <w:t xml:space="preserve"> o qual compartilha com a esposa, vocalista da banda. Bastante dedicado à família e amigos, convive muito com os irmãos, cunhados e sogros. Por ter uma personalidade um tanto objetiva e pragmática, busca na música uma maneira de tornar os dias mais lúdicos e leves.</w:t>
      </w:r>
    </w:p>
    <w:p w14:paraId="37D8B56C" w14:textId="77777777" w:rsidR="00C81AD4" w:rsidRDefault="00C81AD4" w:rsidP="00C81AD4">
      <w:pPr>
        <w:spacing w:line="360" w:lineRule="auto"/>
        <w:jc w:val="both"/>
        <w:rPr>
          <w:color w:val="000000" w:themeColor="text1"/>
        </w:rPr>
      </w:pPr>
    </w:p>
    <w:p w14:paraId="0FB4C1D6" w14:textId="77777777" w:rsidR="00C81AD4" w:rsidRDefault="00C81AD4" w:rsidP="00C81AD4">
      <w:pPr>
        <w:spacing w:line="360" w:lineRule="auto"/>
        <w:jc w:val="both"/>
        <w:rPr>
          <w:color w:val="000000" w:themeColor="text1"/>
        </w:rPr>
      </w:pPr>
      <w:r>
        <w:rPr>
          <w:color w:val="000000" w:themeColor="text1"/>
        </w:rPr>
        <w:t>Interessado desde sempre na arte da música, teve contato com o primeiro instrumento musical aos 04 anos, um piano na casa da madrinha. Com o passar dos anos, começou a tocar bateria e tinha a intenção de ter um estúdio em casa, o que realizou recentemente. Desde que finalizou a montagem do espaço, costumava</w:t>
      </w:r>
      <w:r w:rsidRPr="008E19B6">
        <w:rPr>
          <w:color w:val="000000" w:themeColor="text1"/>
        </w:rPr>
        <w:t xml:space="preserve"> ensaiar periodicamente no subsolo de sua residência. Com a necessidade de isolamento social na pandemia, André se deparou com a impossibilidade de prosseguir </w:t>
      </w:r>
      <w:r>
        <w:rPr>
          <w:color w:val="000000" w:themeColor="text1"/>
        </w:rPr>
        <w:t>com esta prática</w:t>
      </w:r>
      <w:r w:rsidRPr="008E19B6">
        <w:rPr>
          <w:color w:val="000000" w:themeColor="text1"/>
        </w:rPr>
        <w:t xml:space="preserve">. </w:t>
      </w:r>
    </w:p>
    <w:p w14:paraId="247CDACD" w14:textId="77777777" w:rsidR="00C81AD4" w:rsidRDefault="00C81AD4" w:rsidP="00C81AD4">
      <w:pPr>
        <w:spacing w:line="360" w:lineRule="auto"/>
        <w:jc w:val="both"/>
        <w:rPr>
          <w:color w:val="000000" w:themeColor="text1"/>
        </w:rPr>
      </w:pPr>
    </w:p>
    <w:p w14:paraId="64E2BCD1" w14:textId="77777777" w:rsidR="00C81AD4" w:rsidRDefault="00C81AD4" w:rsidP="00C81AD4">
      <w:pPr>
        <w:spacing w:line="360" w:lineRule="auto"/>
        <w:jc w:val="both"/>
        <w:rPr>
          <w:color w:val="000000" w:themeColor="text1"/>
        </w:rPr>
      </w:pPr>
      <w:r w:rsidRPr="008E19B6">
        <w:rPr>
          <w:color w:val="000000" w:themeColor="text1"/>
        </w:rPr>
        <w:t>Após a confirmação de que as restrições se estenderiam por algum tempo, os músicos começaram a fazer diferentes experimentos, durante as práticas individuais.</w:t>
      </w:r>
      <w:r>
        <w:rPr>
          <w:color w:val="000000" w:themeColor="text1"/>
        </w:rPr>
        <w:t xml:space="preserve"> Além das </w:t>
      </w:r>
      <w:r>
        <w:rPr>
          <w:color w:val="000000" w:themeColor="text1"/>
        </w:rPr>
        <w:lastRenderedPageBreak/>
        <w:t xml:space="preserve">práticas em si, com base no repertório predefinido, começou a acontecer o compartilhamento de áudios entre os integrantes da banda, a fim de alinharem as opiniões e necessidades.  </w:t>
      </w:r>
      <w:r w:rsidRPr="008E19B6">
        <w:rPr>
          <w:color w:val="000000" w:themeColor="text1"/>
        </w:rPr>
        <w:t xml:space="preserve"> Então, a ideia de cada músico fazer gravações de áudio e vídeo, junto à compilação e à edição dos vídeos caseiros surgiu, utilizando-se programas específicos para posteriores publicações. Desta forma, a banda permaneceu engajada e ativa, ainda que à distância.</w:t>
      </w:r>
    </w:p>
    <w:p w14:paraId="69728FAA" w14:textId="77777777" w:rsidR="00C81AD4" w:rsidRPr="008E19B6" w:rsidRDefault="00C81AD4" w:rsidP="00C81AD4">
      <w:pPr>
        <w:spacing w:line="360" w:lineRule="auto"/>
        <w:jc w:val="both"/>
        <w:rPr>
          <w:color w:val="000000" w:themeColor="text1"/>
        </w:rPr>
      </w:pPr>
    </w:p>
    <w:p w14:paraId="41E4506C" w14:textId="1759DC5F" w:rsidR="00C81AD4" w:rsidRPr="00736C88" w:rsidRDefault="00C81AD4" w:rsidP="00C81AD4">
      <w:pPr>
        <w:spacing w:line="360" w:lineRule="auto"/>
        <w:jc w:val="both"/>
        <w:rPr>
          <w:color w:val="000000" w:themeColor="text1"/>
        </w:rPr>
      </w:pPr>
      <w:r w:rsidRPr="008E19B6">
        <w:rPr>
          <w:color w:val="000000" w:themeColor="text1"/>
        </w:rPr>
        <w:t xml:space="preserve">Importante pontuar que sem o auxílio das mídias, os ensaios </w:t>
      </w:r>
      <w:r>
        <w:rPr>
          <w:color w:val="000000" w:themeColor="text1"/>
        </w:rPr>
        <w:t xml:space="preserve">e interações </w:t>
      </w:r>
      <w:r w:rsidRPr="008E19B6">
        <w:rPr>
          <w:color w:val="000000" w:themeColor="text1"/>
        </w:rPr>
        <w:t xml:space="preserve">da banda não poderiam estar acontecendo nesse momento. Inicialmente, os músicos escolhem cada música e decidem a versão a ser gravada com os demais integrantes via </w:t>
      </w:r>
      <w:r w:rsidRPr="00E62733">
        <w:rPr>
          <w:i/>
          <w:color w:val="000000" w:themeColor="text1"/>
        </w:rPr>
        <w:t>WhatsApp</w:t>
      </w:r>
      <w:r w:rsidRPr="008E19B6">
        <w:rPr>
          <w:color w:val="000000" w:themeColor="text1"/>
        </w:rPr>
        <w:t xml:space="preserve">. Em seguida, cada participante grava sua parte. Então, são gerados um arquivo de áudio e outro de vídeo para futura sincronização. Estes são armazenados no </w:t>
      </w:r>
      <w:r w:rsidRPr="00E62733">
        <w:rPr>
          <w:i/>
          <w:color w:val="000000" w:themeColor="text1"/>
        </w:rPr>
        <w:t>Google Drive</w:t>
      </w:r>
      <w:r w:rsidRPr="008E19B6">
        <w:rPr>
          <w:color w:val="000000" w:themeColor="text1"/>
        </w:rPr>
        <w:t xml:space="preserve"> para todos acessarem. Depois disso, a sincronização e edição do vídeo são efetuadas no aplicativo </w:t>
      </w:r>
      <w:r w:rsidRPr="00E62733">
        <w:rPr>
          <w:i/>
          <w:color w:val="000000" w:themeColor="text1"/>
        </w:rPr>
        <w:t>Filmora</w:t>
      </w:r>
      <w:r w:rsidRPr="008E19B6">
        <w:rPr>
          <w:color w:val="000000" w:themeColor="text1"/>
        </w:rPr>
        <w:t xml:space="preserve">, pelo baterista. Por fim, as gravações são publicadas em um canal do </w:t>
      </w:r>
      <w:r w:rsidRPr="00E62733">
        <w:rPr>
          <w:i/>
          <w:color w:val="000000" w:themeColor="text1"/>
        </w:rPr>
        <w:t>YouTube</w:t>
      </w:r>
      <w:r w:rsidRPr="008E19B6">
        <w:rPr>
          <w:color w:val="000000" w:themeColor="text1"/>
        </w:rPr>
        <w:t xml:space="preserve"> e também compartilhadas em outras redes sociais. A boa repercussão e a possibilidade de seguir tocando virtualmente com a banda incentivaram o baterista a continuar produzindo vídeos, mesmo após a relativa flexibilização do isolamento recentemente.</w:t>
      </w:r>
    </w:p>
    <w:p w14:paraId="40FF6BA9" w14:textId="77777777" w:rsidR="00C81AD4" w:rsidRDefault="00C81AD4" w:rsidP="00C81AD4">
      <w:pPr>
        <w:spacing w:line="360" w:lineRule="auto"/>
        <w:jc w:val="both"/>
        <w:rPr>
          <w:bCs/>
          <w:color w:val="000000" w:themeColor="text1"/>
          <w:sz w:val="20"/>
          <w:szCs w:val="20"/>
        </w:rPr>
      </w:pPr>
    </w:p>
    <w:p w14:paraId="21D1F6F5" w14:textId="77777777" w:rsidR="00C81AD4" w:rsidRPr="00CC474B" w:rsidRDefault="00C81AD4" w:rsidP="00C81AD4">
      <w:pPr>
        <w:spacing w:line="360" w:lineRule="auto"/>
        <w:jc w:val="center"/>
        <w:rPr>
          <w:color w:val="000000" w:themeColor="text1"/>
          <w:sz w:val="20"/>
          <w:szCs w:val="20"/>
        </w:rPr>
      </w:pPr>
      <w:r>
        <w:rPr>
          <w:color w:val="000000" w:themeColor="text1"/>
          <w:sz w:val="20"/>
          <w:szCs w:val="20"/>
        </w:rPr>
        <w:t>Tabela 3 – Jornada do usuário - André</w:t>
      </w:r>
    </w:p>
    <w:tbl>
      <w:tblPr>
        <w:tblStyle w:val="ListaColorida-nfas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2168"/>
        <w:gridCol w:w="2157"/>
        <w:gridCol w:w="2146"/>
      </w:tblGrid>
      <w:tr w:rsidR="00C81AD4" w14:paraId="29231F20" w14:textId="77777777" w:rsidTr="00736C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Borders>
              <w:bottom w:val="none" w:sz="0" w:space="0" w:color="auto"/>
            </w:tcBorders>
            <w:shd w:val="clear" w:color="auto" w:fill="FFFFFF" w:themeFill="background1"/>
          </w:tcPr>
          <w:p w14:paraId="0EFBD033" w14:textId="77777777" w:rsidR="00C81AD4" w:rsidRDefault="00C81AD4" w:rsidP="00E832FC">
            <w:pPr>
              <w:spacing w:line="360" w:lineRule="auto"/>
              <w:jc w:val="both"/>
              <w:rPr>
                <w:bCs w:val="0"/>
                <w:color w:val="000000" w:themeColor="text1"/>
                <w:sz w:val="20"/>
                <w:szCs w:val="20"/>
              </w:rPr>
            </w:pPr>
          </w:p>
        </w:tc>
        <w:tc>
          <w:tcPr>
            <w:tcW w:w="2168" w:type="dxa"/>
            <w:tcBorders>
              <w:bottom w:val="none" w:sz="0" w:space="0" w:color="auto"/>
            </w:tcBorders>
            <w:shd w:val="clear" w:color="auto" w:fill="FFFFFF" w:themeFill="background1"/>
          </w:tcPr>
          <w:p w14:paraId="6D6EFB08" w14:textId="77777777" w:rsidR="00C81AD4" w:rsidRDefault="00C81AD4" w:rsidP="00E832FC">
            <w:pPr>
              <w:spacing w:line="360" w:lineRule="auto"/>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20"/>
                <w:szCs w:val="20"/>
              </w:rPr>
            </w:pPr>
            <w:r>
              <w:rPr>
                <w:bCs w:val="0"/>
                <w:color w:val="000000" w:themeColor="text1"/>
                <w:sz w:val="20"/>
                <w:szCs w:val="20"/>
              </w:rPr>
              <w:t>ANTES</w:t>
            </w:r>
          </w:p>
        </w:tc>
        <w:tc>
          <w:tcPr>
            <w:tcW w:w="2157" w:type="dxa"/>
            <w:tcBorders>
              <w:bottom w:val="none" w:sz="0" w:space="0" w:color="auto"/>
            </w:tcBorders>
            <w:shd w:val="clear" w:color="auto" w:fill="FFFFFF" w:themeFill="background1"/>
          </w:tcPr>
          <w:p w14:paraId="55A15F2F" w14:textId="77777777" w:rsidR="00C81AD4" w:rsidRDefault="00C81AD4" w:rsidP="00E832FC">
            <w:pPr>
              <w:spacing w:line="360" w:lineRule="auto"/>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20"/>
                <w:szCs w:val="20"/>
              </w:rPr>
            </w:pPr>
            <w:r>
              <w:rPr>
                <w:bCs w:val="0"/>
                <w:color w:val="000000" w:themeColor="text1"/>
                <w:sz w:val="20"/>
                <w:szCs w:val="20"/>
              </w:rPr>
              <w:t>DURANTE</w:t>
            </w:r>
          </w:p>
        </w:tc>
        <w:tc>
          <w:tcPr>
            <w:tcW w:w="2146" w:type="dxa"/>
            <w:tcBorders>
              <w:bottom w:val="none" w:sz="0" w:space="0" w:color="auto"/>
            </w:tcBorders>
            <w:shd w:val="clear" w:color="auto" w:fill="FFFFFF" w:themeFill="background1"/>
          </w:tcPr>
          <w:p w14:paraId="2ACD82E4" w14:textId="77777777" w:rsidR="00C81AD4" w:rsidRDefault="00C81AD4" w:rsidP="00E832FC">
            <w:pPr>
              <w:spacing w:line="360" w:lineRule="auto"/>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20"/>
                <w:szCs w:val="20"/>
              </w:rPr>
            </w:pPr>
            <w:r>
              <w:rPr>
                <w:bCs w:val="0"/>
                <w:color w:val="000000" w:themeColor="text1"/>
                <w:sz w:val="20"/>
                <w:szCs w:val="20"/>
              </w:rPr>
              <w:t>DEPOIS</w:t>
            </w:r>
          </w:p>
        </w:tc>
      </w:tr>
      <w:tr w:rsidR="00C81AD4" w14:paraId="481085DA" w14:textId="77777777" w:rsidTr="00736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shd w:val="clear" w:color="auto" w:fill="FFFFFF" w:themeFill="background1"/>
          </w:tcPr>
          <w:p w14:paraId="436DCE3D" w14:textId="77777777" w:rsidR="00C81AD4" w:rsidRDefault="00C81AD4" w:rsidP="00E832FC">
            <w:pPr>
              <w:spacing w:line="360" w:lineRule="auto"/>
              <w:jc w:val="both"/>
              <w:rPr>
                <w:bCs w:val="0"/>
                <w:sz w:val="20"/>
                <w:szCs w:val="20"/>
              </w:rPr>
            </w:pPr>
            <w:r>
              <w:rPr>
                <w:bCs w:val="0"/>
                <w:sz w:val="20"/>
                <w:szCs w:val="20"/>
              </w:rPr>
              <w:t>Ações</w:t>
            </w:r>
          </w:p>
        </w:tc>
        <w:tc>
          <w:tcPr>
            <w:tcW w:w="2168" w:type="dxa"/>
          </w:tcPr>
          <w:p w14:paraId="668DDC2A" w14:textId="77777777" w:rsidR="00C81AD4" w:rsidRPr="00025DD8" w:rsidRDefault="00C81AD4" w:rsidP="00E832FC">
            <w:pPr>
              <w:jc w:val="center"/>
              <w:cnfStyle w:val="000000100000" w:firstRow="0" w:lastRow="0" w:firstColumn="0" w:lastColumn="0" w:oddVBand="0" w:evenVBand="0" w:oddHBand="1" w:evenHBand="0" w:firstRowFirstColumn="0" w:firstRowLastColumn="0" w:lastRowFirstColumn="0" w:lastRowLastColumn="0"/>
              <w:rPr>
                <w:bCs/>
                <w:sz w:val="18"/>
                <w:szCs w:val="18"/>
              </w:rPr>
            </w:pPr>
            <w:r>
              <w:rPr>
                <w:bCs/>
                <w:sz w:val="20"/>
                <w:szCs w:val="20"/>
              </w:rPr>
              <w:t>Ensaios presenciais com a banda todos os domingos</w:t>
            </w:r>
          </w:p>
        </w:tc>
        <w:tc>
          <w:tcPr>
            <w:tcW w:w="2157" w:type="dxa"/>
            <w:shd w:val="clear" w:color="auto" w:fill="DEEAF6" w:themeFill="accent1" w:themeFillTint="33"/>
          </w:tcPr>
          <w:p w14:paraId="6B442793" w14:textId="77777777" w:rsidR="00C81AD4" w:rsidRDefault="00C81AD4" w:rsidP="00E832FC">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Gravações de vídeos individuais para futura compilação</w:t>
            </w:r>
          </w:p>
        </w:tc>
        <w:tc>
          <w:tcPr>
            <w:tcW w:w="2146" w:type="dxa"/>
            <w:shd w:val="clear" w:color="auto" w:fill="FBE4D5" w:themeFill="accent2" w:themeFillTint="33"/>
          </w:tcPr>
          <w:p w14:paraId="30AF16F5" w14:textId="77777777" w:rsidR="00C81AD4" w:rsidRDefault="00C81AD4" w:rsidP="00E832FC">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É possível fazer um trabalho legal e aprimorá-lo</w:t>
            </w:r>
          </w:p>
        </w:tc>
      </w:tr>
      <w:tr w:rsidR="00C81AD4" w14:paraId="3C777647" w14:textId="77777777" w:rsidTr="00736C88">
        <w:tc>
          <w:tcPr>
            <w:cnfStyle w:val="001000000000" w:firstRow="0" w:lastRow="0" w:firstColumn="1" w:lastColumn="0" w:oddVBand="0" w:evenVBand="0" w:oddHBand="0" w:evenHBand="0" w:firstRowFirstColumn="0" w:firstRowLastColumn="0" w:lastRowFirstColumn="0" w:lastRowLastColumn="0"/>
            <w:tcW w:w="2159" w:type="dxa"/>
            <w:shd w:val="clear" w:color="auto" w:fill="FFFFFF" w:themeFill="background1"/>
          </w:tcPr>
          <w:p w14:paraId="3CEBD5A9" w14:textId="77777777" w:rsidR="00C81AD4" w:rsidRDefault="00C81AD4" w:rsidP="00E832FC">
            <w:pPr>
              <w:spacing w:line="360" w:lineRule="auto"/>
              <w:jc w:val="both"/>
              <w:rPr>
                <w:bCs w:val="0"/>
                <w:sz w:val="20"/>
                <w:szCs w:val="20"/>
              </w:rPr>
            </w:pPr>
            <w:r>
              <w:rPr>
                <w:bCs w:val="0"/>
                <w:sz w:val="20"/>
                <w:szCs w:val="20"/>
              </w:rPr>
              <w:t>Pensamentos</w:t>
            </w:r>
          </w:p>
        </w:tc>
        <w:tc>
          <w:tcPr>
            <w:tcW w:w="2168" w:type="dxa"/>
            <w:shd w:val="clear" w:color="auto" w:fill="FFF2CC" w:themeFill="accent4" w:themeFillTint="33"/>
          </w:tcPr>
          <w:p w14:paraId="3E708997" w14:textId="77777777" w:rsidR="00C81AD4" w:rsidRDefault="00C81AD4" w:rsidP="00E832FC">
            <w:pPr>
              <w:jc w:val="center"/>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Precisamos renovar o repertório</w:t>
            </w:r>
          </w:p>
        </w:tc>
        <w:tc>
          <w:tcPr>
            <w:tcW w:w="2157" w:type="dxa"/>
            <w:shd w:val="clear" w:color="auto" w:fill="DEEAF6" w:themeFill="accent1" w:themeFillTint="33"/>
          </w:tcPr>
          <w:p w14:paraId="7E5B2D7C" w14:textId="77777777" w:rsidR="00C81AD4" w:rsidRDefault="00C81AD4" w:rsidP="00E832FC">
            <w:pPr>
              <w:jc w:val="center"/>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Quero gravar uma nova música por semana</w:t>
            </w:r>
          </w:p>
        </w:tc>
        <w:tc>
          <w:tcPr>
            <w:tcW w:w="2146" w:type="dxa"/>
            <w:shd w:val="clear" w:color="auto" w:fill="FBE4D5" w:themeFill="accent2" w:themeFillTint="33"/>
          </w:tcPr>
          <w:p w14:paraId="0AECE0C4" w14:textId="77777777" w:rsidR="00C81AD4" w:rsidRDefault="00C81AD4" w:rsidP="00E832FC">
            <w:pPr>
              <w:jc w:val="center"/>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Satisfeito com os elogios nas redes sociais</w:t>
            </w:r>
          </w:p>
        </w:tc>
      </w:tr>
      <w:tr w:rsidR="00C81AD4" w14:paraId="4399739A" w14:textId="77777777" w:rsidTr="00736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shd w:val="clear" w:color="auto" w:fill="FFFFFF" w:themeFill="background1"/>
          </w:tcPr>
          <w:p w14:paraId="4E0148AD" w14:textId="77777777" w:rsidR="00C81AD4" w:rsidRDefault="00C81AD4" w:rsidP="00E832FC">
            <w:pPr>
              <w:spacing w:line="360" w:lineRule="auto"/>
              <w:jc w:val="both"/>
              <w:rPr>
                <w:bCs w:val="0"/>
                <w:sz w:val="20"/>
                <w:szCs w:val="20"/>
              </w:rPr>
            </w:pPr>
            <w:r>
              <w:rPr>
                <w:bCs w:val="0"/>
                <w:sz w:val="20"/>
                <w:szCs w:val="20"/>
              </w:rPr>
              <w:t>Sentimentos</w:t>
            </w:r>
          </w:p>
        </w:tc>
        <w:tc>
          <w:tcPr>
            <w:tcW w:w="2168" w:type="dxa"/>
          </w:tcPr>
          <w:p w14:paraId="224DE83F" w14:textId="77777777" w:rsidR="00C81AD4" w:rsidRDefault="00C81AD4" w:rsidP="00E832FC">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Se pudesse, eu viveria de música</w:t>
            </w:r>
          </w:p>
        </w:tc>
        <w:tc>
          <w:tcPr>
            <w:tcW w:w="2157" w:type="dxa"/>
            <w:shd w:val="clear" w:color="auto" w:fill="DEEAF6" w:themeFill="accent1" w:themeFillTint="33"/>
          </w:tcPr>
          <w:p w14:paraId="21D372BC" w14:textId="77777777" w:rsidR="00C81AD4" w:rsidRDefault="00C81AD4" w:rsidP="00E832FC">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Excitação com a possibilidade de gravar e publicar vídeos</w:t>
            </w:r>
          </w:p>
        </w:tc>
        <w:tc>
          <w:tcPr>
            <w:tcW w:w="2146" w:type="dxa"/>
            <w:shd w:val="clear" w:color="auto" w:fill="FBE4D5" w:themeFill="accent2" w:themeFillTint="33"/>
          </w:tcPr>
          <w:p w14:paraId="47E55277" w14:textId="77777777" w:rsidR="00C81AD4" w:rsidRDefault="00C81AD4" w:rsidP="00E832FC">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Satisfação e orgulho</w:t>
            </w:r>
          </w:p>
        </w:tc>
      </w:tr>
      <w:tr w:rsidR="00C81AD4" w14:paraId="5E700E5E" w14:textId="77777777" w:rsidTr="00736C88">
        <w:tc>
          <w:tcPr>
            <w:cnfStyle w:val="001000000000" w:firstRow="0" w:lastRow="0" w:firstColumn="1" w:lastColumn="0" w:oddVBand="0" w:evenVBand="0" w:oddHBand="0" w:evenHBand="0" w:firstRowFirstColumn="0" w:firstRowLastColumn="0" w:lastRowFirstColumn="0" w:lastRowLastColumn="0"/>
            <w:tcW w:w="2159" w:type="dxa"/>
            <w:shd w:val="clear" w:color="auto" w:fill="FFFFFF" w:themeFill="background1"/>
          </w:tcPr>
          <w:p w14:paraId="70F4A2A6" w14:textId="77777777" w:rsidR="00C81AD4" w:rsidRDefault="00C81AD4" w:rsidP="00E832FC">
            <w:pPr>
              <w:spacing w:line="360" w:lineRule="auto"/>
              <w:jc w:val="both"/>
              <w:rPr>
                <w:bCs w:val="0"/>
                <w:sz w:val="20"/>
                <w:szCs w:val="20"/>
              </w:rPr>
            </w:pPr>
            <w:r>
              <w:rPr>
                <w:bCs w:val="0"/>
                <w:sz w:val="20"/>
                <w:szCs w:val="20"/>
              </w:rPr>
              <w:t>Pontos Críticos</w:t>
            </w:r>
          </w:p>
        </w:tc>
        <w:tc>
          <w:tcPr>
            <w:tcW w:w="2168" w:type="dxa"/>
            <w:shd w:val="clear" w:color="auto" w:fill="FFF2CC" w:themeFill="accent4" w:themeFillTint="33"/>
          </w:tcPr>
          <w:p w14:paraId="7410B3FC" w14:textId="77777777" w:rsidR="00C81AD4" w:rsidRDefault="00C81AD4" w:rsidP="00E832FC">
            <w:pPr>
              <w:jc w:val="center"/>
              <w:cnfStyle w:val="000000000000" w:firstRow="0" w:lastRow="0" w:firstColumn="0" w:lastColumn="0" w:oddVBand="0" w:evenVBand="0" w:oddHBand="0" w:evenHBand="0" w:firstRowFirstColumn="0" w:firstRowLastColumn="0" w:lastRowFirstColumn="0" w:lastRowLastColumn="0"/>
              <w:rPr>
                <w:bCs/>
                <w:sz w:val="20"/>
                <w:szCs w:val="20"/>
              </w:rPr>
            </w:pPr>
          </w:p>
        </w:tc>
        <w:tc>
          <w:tcPr>
            <w:tcW w:w="2157" w:type="dxa"/>
            <w:shd w:val="clear" w:color="auto" w:fill="DEEAF6" w:themeFill="accent1" w:themeFillTint="33"/>
          </w:tcPr>
          <w:p w14:paraId="3FD5CA26" w14:textId="77777777" w:rsidR="00C81AD4" w:rsidRDefault="00C81AD4" w:rsidP="00E832FC">
            <w:pPr>
              <w:jc w:val="center"/>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Aguardar os demais integrantes gravarem suas partes</w:t>
            </w:r>
          </w:p>
        </w:tc>
        <w:tc>
          <w:tcPr>
            <w:tcW w:w="2146" w:type="dxa"/>
            <w:shd w:val="clear" w:color="auto" w:fill="FBE4D5" w:themeFill="accent2" w:themeFillTint="33"/>
          </w:tcPr>
          <w:p w14:paraId="07B8FA89" w14:textId="77777777" w:rsidR="00C81AD4" w:rsidRDefault="00C81AD4" w:rsidP="00E832FC">
            <w:pPr>
              <w:jc w:val="center"/>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Falta de tempo para continuar o projeto após a retomada</w:t>
            </w:r>
          </w:p>
        </w:tc>
      </w:tr>
      <w:tr w:rsidR="00C81AD4" w14:paraId="52A267ED" w14:textId="77777777" w:rsidTr="00736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shd w:val="clear" w:color="auto" w:fill="FFFFFF" w:themeFill="background1"/>
          </w:tcPr>
          <w:p w14:paraId="0BE4199F" w14:textId="77777777" w:rsidR="00C81AD4" w:rsidRDefault="00C81AD4" w:rsidP="00E832FC">
            <w:pPr>
              <w:spacing w:line="360" w:lineRule="auto"/>
              <w:jc w:val="both"/>
              <w:rPr>
                <w:bCs w:val="0"/>
                <w:sz w:val="20"/>
                <w:szCs w:val="20"/>
              </w:rPr>
            </w:pPr>
            <w:r>
              <w:rPr>
                <w:bCs w:val="0"/>
                <w:sz w:val="20"/>
                <w:szCs w:val="20"/>
              </w:rPr>
              <w:t>Insights</w:t>
            </w:r>
          </w:p>
        </w:tc>
        <w:tc>
          <w:tcPr>
            <w:tcW w:w="2168" w:type="dxa"/>
          </w:tcPr>
          <w:p w14:paraId="48B7AAB3" w14:textId="77777777" w:rsidR="00C81AD4" w:rsidRDefault="00C81AD4" w:rsidP="00E832FC">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Podemos gravar uns vídeos esporadicamente</w:t>
            </w:r>
          </w:p>
        </w:tc>
        <w:tc>
          <w:tcPr>
            <w:tcW w:w="2157" w:type="dxa"/>
            <w:shd w:val="clear" w:color="auto" w:fill="DEEAF6" w:themeFill="accent1" w:themeFillTint="33"/>
          </w:tcPr>
          <w:p w14:paraId="491C68DF" w14:textId="77777777" w:rsidR="00C81AD4" w:rsidRDefault="00C81AD4" w:rsidP="00E832FC">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Pesquisar no Youtube de pessoas que fazem vídeos colaborativos</w:t>
            </w:r>
          </w:p>
        </w:tc>
        <w:tc>
          <w:tcPr>
            <w:tcW w:w="2146" w:type="dxa"/>
            <w:shd w:val="clear" w:color="auto" w:fill="FBE4D5" w:themeFill="accent2" w:themeFillTint="33"/>
          </w:tcPr>
          <w:p w14:paraId="61F016AA" w14:textId="77777777" w:rsidR="00C81AD4" w:rsidRDefault="00C81AD4" w:rsidP="00E832FC">
            <w:pPr>
              <w:jc w:val="center"/>
              <w:cnfStyle w:val="000000100000" w:firstRow="0" w:lastRow="0" w:firstColumn="0" w:lastColumn="0" w:oddVBand="0" w:evenVBand="0" w:oddHBand="1" w:evenHBand="0" w:firstRowFirstColumn="0" w:firstRowLastColumn="0" w:lastRowFirstColumn="0" w:lastRowLastColumn="0"/>
              <w:rPr>
                <w:bCs/>
                <w:sz w:val="20"/>
                <w:szCs w:val="20"/>
              </w:rPr>
            </w:pPr>
          </w:p>
        </w:tc>
      </w:tr>
    </w:tbl>
    <w:p w14:paraId="4F2FC4A5" w14:textId="77777777" w:rsidR="00736C88" w:rsidRDefault="00736C88" w:rsidP="00736C88">
      <w:pPr>
        <w:spacing w:line="360" w:lineRule="auto"/>
        <w:jc w:val="both"/>
        <w:rPr>
          <w:color w:val="000000" w:themeColor="text1"/>
          <w:sz w:val="20"/>
          <w:szCs w:val="20"/>
        </w:rPr>
      </w:pPr>
      <w:r>
        <w:rPr>
          <w:color w:val="000000" w:themeColor="text1"/>
          <w:sz w:val="20"/>
          <w:szCs w:val="20"/>
        </w:rPr>
        <w:t xml:space="preserve">Fonte: </w:t>
      </w:r>
      <w:r w:rsidRPr="00736C88">
        <w:rPr>
          <w:color w:val="000000" w:themeColor="text1"/>
          <w:sz w:val="20"/>
          <w:szCs w:val="20"/>
        </w:rPr>
        <w:t>elaborada</w:t>
      </w:r>
      <w:r>
        <w:rPr>
          <w:color w:val="000000" w:themeColor="text1"/>
          <w:sz w:val="20"/>
          <w:szCs w:val="20"/>
        </w:rPr>
        <w:t xml:space="preserve"> pelos autores.</w:t>
      </w:r>
    </w:p>
    <w:p w14:paraId="3B79C5B7" w14:textId="77777777" w:rsidR="00C81AD4" w:rsidRPr="00453EC6" w:rsidRDefault="00C81AD4" w:rsidP="00C81AD4">
      <w:pPr>
        <w:spacing w:line="360" w:lineRule="auto"/>
        <w:jc w:val="both"/>
        <w:rPr>
          <w:bCs/>
          <w:color w:val="000000" w:themeColor="text1"/>
          <w:sz w:val="20"/>
          <w:szCs w:val="20"/>
        </w:rPr>
      </w:pPr>
    </w:p>
    <w:p w14:paraId="49A2D66C" w14:textId="77777777" w:rsidR="00C81AD4" w:rsidRDefault="00C81AD4" w:rsidP="00C81AD4">
      <w:pPr>
        <w:spacing w:line="360" w:lineRule="auto"/>
        <w:jc w:val="both"/>
        <w:rPr>
          <w:b/>
          <w:bCs/>
          <w:color w:val="000000" w:themeColor="text1"/>
        </w:rPr>
      </w:pPr>
    </w:p>
    <w:p w14:paraId="0708B804" w14:textId="77777777" w:rsidR="00C81AD4" w:rsidRDefault="00C81AD4" w:rsidP="00C81AD4">
      <w:pPr>
        <w:spacing w:line="360" w:lineRule="auto"/>
        <w:jc w:val="both"/>
        <w:rPr>
          <w:b/>
          <w:bCs/>
          <w:color w:val="000000" w:themeColor="text1"/>
        </w:rPr>
      </w:pPr>
      <w:r>
        <w:rPr>
          <w:b/>
          <w:bCs/>
          <w:color w:val="000000" w:themeColor="text1"/>
        </w:rPr>
        <w:t>5 – Considerações finais</w:t>
      </w:r>
    </w:p>
    <w:p w14:paraId="74882F91" w14:textId="77777777" w:rsidR="00C81AD4" w:rsidRDefault="00C81AD4" w:rsidP="00C81AD4">
      <w:pPr>
        <w:spacing w:line="360" w:lineRule="auto"/>
        <w:jc w:val="both"/>
        <w:rPr>
          <w:b/>
          <w:bCs/>
          <w:color w:val="000000" w:themeColor="text1"/>
        </w:rPr>
      </w:pPr>
    </w:p>
    <w:p w14:paraId="2795BDC5" w14:textId="77777777" w:rsidR="00C81AD4" w:rsidRDefault="00C81AD4" w:rsidP="00C81AD4">
      <w:pPr>
        <w:spacing w:line="360" w:lineRule="auto"/>
        <w:jc w:val="both"/>
        <w:rPr>
          <w:color w:val="000000" w:themeColor="text1"/>
        </w:rPr>
      </w:pPr>
      <w:r>
        <w:rPr>
          <w:color w:val="000000" w:themeColor="text1"/>
        </w:rPr>
        <w:t>Com base nas entrevistas qualitativas, foi possível</w:t>
      </w:r>
      <w:r w:rsidRPr="00805290">
        <w:rPr>
          <w:color w:val="000000" w:themeColor="text1"/>
        </w:rPr>
        <w:t xml:space="preserve"> </w:t>
      </w:r>
      <w:r>
        <w:rPr>
          <w:color w:val="000000" w:themeColor="text1"/>
        </w:rPr>
        <w:t>reportar as vivências, sentimentos e ações dos entrevistados perante o novo cenário de pandemia e distanciamento social.</w:t>
      </w:r>
      <w:r w:rsidRPr="00805290">
        <w:rPr>
          <w:color w:val="000000" w:themeColor="text1"/>
        </w:rPr>
        <w:t xml:space="preserve"> </w:t>
      </w:r>
      <w:r>
        <w:rPr>
          <w:color w:val="000000" w:themeColor="text1"/>
        </w:rPr>
        <w:t>Além disso, i</w:t>
      </w:r>
      <w:r w:rsidRPr="00805290">
        <w:rPr>
          <w:color w:val="000000" w:themeColor="text1"/>
        </w:rPr>
        <w:t>dentific</w:t>
      </w:r>
      <w:r>
        <w:rPr>
          <w:color w:val="000000" w:themeColor="text1"/>
        </w:rPr>
        <w:t>ou</w:t>
      </w:r>
      <w:r w:rsidRPr="00805290">
        <w:rPr>
          <w:color w:val="000000" w:themeColor="text1"/>
        </w:rPr>
        <w:t xml:space="preserve">-se </w:t>
      </w:r>
      <w:r>
        <w:rPr>
          <w:color w:val="000000" w:themeColor="text1"/>
        </w:rPr>
        <w:t xml:space="preserve">que é possível contar com ferramentas do </w:t>
      </w:r>
      <w:r w:rsidRPr="00906800">
        <w:rPr>
          <w:i/>
          <w:color w:val="000000" w:themeColor="text1"/>
        </w:rPr>
        <w:t>Design Thinking</w:t>
      </w:r>
      <w:r>
        <w:rPr>
          <w:color w:val="000000" w:themeColor="text1"/>
        </w:rPr>
        <w:t xml:space="preserve"> para encontrar novos caminhos perante momentos críticos.</w:t>
      </w:r>
    </w:p>
    <w:p w14:paraId="369DFE37" w14:textId="77777777" w:rsidR="00C81AD4" w:rsidRPr="00805290" w:rsidRDefault="00C81AD4" w:rsidP="00C81AD4">
      <w:pPr>
        <w:spacing w:line="360" w:lineRule="auto"/>
        <w:jc w:val="both"/>
        <w:rPr>
          <w:color w:val="000000" w:themeColor="text1"/>
        </w:rPr>
      </w:pPr>
    </w:p>
    <w:p w14:paraId="662E610A" w14:textId="77777777" w:rsidR="00C81AD4" w:rsidRDefault="00C81AD4" w:rsidP="00C81AD4">
      <w:pPr>
        <w:spacing w:line="360" w:lineRule="auto"/>
        <w:jc w:val="both"/>
        <w:rPr>
          <w:color w:val="000000" w:themeColor="text1"/>
        </w:rPr>
      </w:pPr>
      <w:r w:rsidRPr="00805290">
        <w:rPr>
          <w:color w:val="000000" w:themeColor="text1"/>
        </w:rPr>
        <w:t>É possível considerar que</w:t>
      </w:r>
      <w:r>
        <w:rPr>
          <w:color w:val="000000" w:themeColor="text1"/>
        </w:rPr>
        <w:t xml:space="preserve">, nos três casos estudados, foram evidenciadas inovadoras maneiras de realizar as atividades pesquisadas, as quais poderão ser mantidas no futuro. Em relação ao ensino musical, sugere-se a continuidade do uso de aplicativos para o aprendizado de instrumentos musicais, tais </w:t>
      </w:r>
      <w:r w:rsidRPr="003976D8">
        <w:rPr>
          <w:color w:val="000000" w:themeColor="text1"/>
        </w:rPr>
        <w:t xml:space="preserve">como </w:t>
      </w:r>
      <w:r w:rsidRPr="002E22DA">
        <w:rPr>
          <w:i/>
          <w:color w:val="000000" w:themeColor="text1"/>
        </w:rPr>
        <w:t>Yousician</w:t>
      </w:r>
      <w:r w:rsidRPr="003976D8">
        <w:rPr>
          <w:color w:val="000000" w:themeColor="text1"/>
        </w:rPr>
        <w:t xml:space="preserve"> e </w:t>
      </w:r>
      <w:r w:rsidRPr="002E22DA">
        <w:rPr>
          <w:i/>
          <w:color w:val="000000" w:themeColor="text1"/>
        </w:rPr>
        <w:t>Fender Play</w:t>
      </w:r>
      <w:r w:rsidRPr="003976D8">
        <w:rPr>
          <w:color w:val="000000" w:themeColor="text1"/>
        </w:rPr>
        <w:t xml:space="preserve">. </w:t>
      </w:r>
      <w:r>
        <w:rPr>
          <w:color w:val="000000" w:themeColor="text1"/>
        </w:rPr>
        <w:t>Sugere-se</w:t>
      </w:r>
      <w:r w:rsidRPr="003976D8">
        <w:rPr>
          <w:color w:val="000000" w:themeColor="text1"/>
        </w:rPr>
        <w:t xml:space="preserve"> ainda a elaboração de cursos </w:t>
      </w:r>
      <w:r>
        <w:rPr>
          <w:color w:val="000000" w:themeColor="text1"/>
        </w:rPr>
        <w:t xml:space="preserve">musicais </w:t>
      </w:r>
      <w:r w:rsidRPr="003976D8">
        <w:rPr>
          <w:color w:val="000000" w:themeColor="text1"/>
        </w:rPr>
        <w:t xml:space="preserve">online para vendas em plataformas como </w:t>
      </w:r>
      <w:r w:rsidRPr="002E22DA">
        <w:rPr>
          <w:i/>
          <w:color w:val="000000" w:themeColor="text1"/>
        </w:rPr>
        <w:t xml:space="preserve">Hotmart, Eduzz </w:t>
      </w:r>
      <w:r w:rsidRPr="002E22DA">
        <w:rPr>
          <w:color w:val="000000" w:themeColor="text1"/>
        </w:rPr>
        <w:t>e</w:t>
      </w:r>
      <w:r w:rsidRPr="002E22DA">
        <w:rPr>
          <w:i/>
          <w:color w:val="000000" w:themeColor="text1"/>
        </w:rPr>
        <w:t xml:space="preserve"> Monetizze.</w:t>
      </w:r>
    </w:p>
    <w:p w14:paraId="1C4DAD67" w14:textId="77777777" w:rsidR="00C81AD4" w:rsidRDefault="00C81AD4" w:rsidP="00C81AD4">
      <w:pPr>
        <w:spacing w:line="360" w:lineRule="auto"/>
        <w:jc w:val="both"/>
        <w:rPr>
          <w:color w:val="000000" w:themeColor="text1"/>
        </w:rPr>
      </w:pPr>
    </w:p>
    <w:p w14:paraId="6B020A0E" w14:textId="77777777" w:rsidR="00C81AD4" w:rsidRPr="003976D8" w:rsidRDefault="00C81AD4" w:rsidP="00C81AD4">
      <w:pPr>
        <w:spacing w:line="360" w:lineRule="auto"/>
        <w:jc w:val="both"/>
        <w:rPr>
          <w:color w:val="000000" w:themeColor="text1"/>
        </w:rPr>
      </w:pPr>
      <w:r>
        <w:rPr>
          <w:color w:val="000000" w:themeColor="text1"/>
        </w:rPr>
        <w:t xml:space="preserve">Quanto à prática musical também se vislumbra uma nova realidade, na qual a interação nem sempre será pessoalmente, mas com o auxílio das diversas mídias e tecnologias disponíveis e cada vez mais desenvolvidas. Ensaios no estilo do </w:t>
      </w:r>
      <w:r w:rsidRPr="0013411A">
        <w:rPr>
          <w:i/>
          <w:iCs/>
          <w:color w:val="000000" w:themeColor="text1"/>
        </w:rPr>
        <w:t>live</w:t>
      </w:r>
      <w:r>
        <w:rPr>
          <w:color w:val="000000" w:themeColor="text1"/>
        </w:rPr>
        <w:t xml:space="preserve">, utilizando plataformas de videoconferência tais como </w:t>
      </w:r>
      <w:r w:rsidRPr="002E22DA">
        <w:rPr>
          <w:i/>
          <w:color w:val="000000" w:themeColor="text1"/>
        </w:rPr>
        <w:t xml:space="preserve">Zoom Meetings, Skype </w:t>
      </w:r>
      <w:r w:rsidRPr="002E22DA">
        <w:rPr>
          <w:color w:val="000000" w:themeColor="text1"/>
        </w:rPr>
        <w:t>e</w:t>
      </w:r>
      <w:r w:rsidRPr="002E22DA">
        <w:rPr>
          <w:i/>
          <w:color w:val="000000" w:themeColor="text1"/>
        </w:rPr>
        <w:t xml:space="preserve"> Microsoft Teams</w:t>
      </w:r>
      <w:r>
        <w:rPr>
          <w:color w:val="000000" w:themeColor="text1"/>
        </w:rPr>
        <w:t>.</w:t>
      </w:r>
    </w:p>
    <w:p w14:paraId="4848996C" w14:textId="77777777" w:rsidR="00C81AD4" w:rsidRPr="00805290" w:rsidRDefault="00C81AD4" w:rsidP="00C81AD4">
      <w:pPr>
        <w:spacing w:line="360" w:lineRule="auto"/>
        <w:jc w:val="both"/>
        <w:rPr>
          <w:color w:val="000000" w:themeColor="text1"/>
        </w:rPr>
      </w:pPr>
    </w:p>
    <w:p w14:paraId="24329216" w14:textId="77777777" w:rsidR="00C81AD4" w:rsidRPr="008E19B6" w:rsidRDefault="00C81AD4" w:rsidP="00C81AD4">
      <w:pPr>
        <w:spacing w:line="360" w:lineRule="auto"/>
        <w:jc w:val="both"/>
        <w:rPr>
          <w:color w:val="000000" w:themeColor="text1"/>
        </w:rPr>
      </w:pPr>
      <w:r w:rsidRPr="008E19B6">
        <w:rPr>
          <w:color w:val="000000" w:themeColor="text1"/>
        </w:rPr>
        <w:t>Finalmente, consideramos este trabalho pertinente à temática do Simpósio Nacional ABCIBER 2020 por relatar novas formas de se realizar atividades cotidianas, envolvendo as mídias</w:t>
      </w:r>
      <w:r>
        <w:rPr>
          <w:color w:val="000000" w:themeColor="text1"/>
        </w:rPr>
        <w:t>, os ambientes virtuais de aprendizagem</w:t>
      </w:r>
      <w:r w:rsidRPr="008E19B6">
        <w:rPr>
          <w:color w:val="000000" w:themeColor="text1"/>
        </w:rPr>
        <w:t xml:space="preserve"> e a virtualização da vida. Ainda que não seja possível prever quando a pandemia e o </w:t>
      </w:r>
      <w:r>
        <w:rPr>
          <w:color w:val="000000" w:themeColor="text1"/>
        </w:rPr>
        <w:t>distanciament</w:t>
      </w:r>
      <w:r w:rsidRPr="008E19B6">
        <w:rPr>
          <w:color w:val="000000" w:themeColor="text1"/>
        </w:rPr>
        <w:t xml:space="preserve">o social terminarão, é preciso buscar, testar e realizar um </w:t>
      </w:r>
      <w:r w:rsidRPr="002E22DA">
        <w:rPr>
          <w:i/>
          <w:color w:val="000000" w:themeColor="text1"/>
        </w:rPr>
        <w:t>novo modus operandi</w:t>
      </w:r>
      <w:r w:rsidRPr="008E19B6">
        <w:rPr>
          <w:color w:val="000000" w:themeColor="text1"/>
        </w:rPr>
        <w:t xml:space="preserve"> não só para o ensino musical, mas também para várias atividades cotidianas envolvendo as mídias, a educação e a comunicação social.</w:t>
      </w:r>
    </w:p>
    <w:p w14:paraId="431B2544" w14:textId="77777777" w:rsidR="00C81AD4" w:rsidRPr="008E19B6" w:rsidRDefault="00C81AD4" w:rsidP="00C81AD4">
      <w:pPr>
        <w:spacing w:line="360" w:lineRule="auto"/>
        <w:rPr>
          <w:b/>
          <w:color w:val="000000" w:themeColor="text1"/>
        </w:rPr>
      </w:pPr>
    </w:p>
    <w:p w14:paraId="0371824A" w14:textId="77777777" w:rsidR="00C81AD4" w:rsidRPr="008E19B6" w:rsidRDefault="00C81AD4" w:rsidP="00C81AD4">
      <w:pPr>
        <w:spacing w:line="360" w:lineRule="auto"/>
        <w:rPr>
          <w:b/>
          <w:color w:val="000000" w:themeColor="text1"/>
        </w:rPr>
      </w:pPr>
      <w:r>
        <w:rPr>
          <w:b/>
          <w:color w:val="000000" w:themeColor="text1"/>
        </w:rPr>
        <w:lastRenderedPageBreak/>
        <w:t xml:space="preserve">6 - </w:t>
      </w:r>
      <w:r w:rsidRPr="008E19B6">
        <w:rPr>
          <w:b/>
          <w:color w:val="000000" w:themeColor="text1"/>
        </w:rPr>
        <w:t>Agradecimentos</w:t>
      </w:r>
    </w:p>
    <w:p w14:paraId="34A00988" w14:textId="77777777" w:rsidR="00C81AD4" w:rsidRDefault="00C81AD4" w:rsidP="00C81AD4">
      <w:pPr>
        <w:spacing w:line="360" w:lineRule="auto"/>
        <w:rPr>
          <w:color w:val="000000" w:themeColor="text1"/>
        </w:rPr>
      </w:pPr>
      <w:r w:rsidRPr="008E19B6">
        <w:rPr>
          <w:color w:val="000000" w:themeColor="text1"/>
        </w:rPr>
        <w:t>O presente trabalho foi realizado com apoio da Coordenação de Aperfeiçoamento de Pessoal de Nível Superior - Brasil (CAPES) - Código de Financiamento 001.</w:t>
      </w:r>
    </w:p>
    <w:p w14:paraId="7A9A662B" w14:textId="77777777" w:rsidR="00C81AD4" w:rsidRPr="008E19B6" w:rsidRDefault="00C81AD4" w:rsidP="00C81AD4">
      <w:pPr>
        <w:spacing w:line="360" w:lineRule="auto"/>
        <w:rPr>
          <w:color w:val="000000" w:themeColor="text1"/>
        </w:rPr>
      </w:pPr>
    </w:p>
    <w:p w14:paraId="104E6F91" w14:textId="77777777" w:rsidR="00C81AD4" w:rsidRDefault="00C81AD4" w:rsidP="00C81AD4">
      <w:pPr>
        <w:jc w:val="both"/>
        <w:rPr>
          <w:b/>
          <w:bCs/>
          <w:color w:val="000000" w:themeColor="text1"/>
        </w:rPr>
      </w:pPr>
      <w:r>
        <w:rPr>
          <w:b/>
          <w:color w:val="000000" w:themeColor="text1"/>
          <w:sz w:val="22"/>
          <w:szCs w:val="22"/>
        </w:rPr>
        <w:t xml:space="preserve">7 – </w:t>
      </w:r>
      <w:r w:rsidRPr="00D57CA3">
        <w:rPr>
          <w:b/>
          <w:bCs/>
          <w:color w:val="000000" w:themeColor="text1"/>
        </w:rPr>
        <w:t>Referências</w:t>
      </w:r>
      <w:r>
        <w:rPr>
          <w:b/>
          <w:bCs/>
          <w:color w:val="000000" w:themeColor="text1"/>
        </w:rPr>
        <w:t xml:space="preserve"> bibliográficas</w:t>
      </w:r>
      <w:r w:rsidRPr="00D57CA3">
        <w:rPr>
          <w:b/>
          <w:bCs/>
          <w:color w:val="000000" w:themeColor="text1"/>
        </w:rPr>
        <w:t xml:space="preserve"> </w:t>
      </w:r>
    </w:p>
    <w:p w14:paraId="2C1ACF8A" w14:textId="77777777" w:rsidR="00C81AD4" w:rsidRDefault="00C81AD4" w:rsidP="00C81AD4">
      <w:pPr>
        <w:jc w:val="both"/>
        <w:rPr>
          <w:b/>
          <w:bCs/>
          <w:color w:val="000000" w:themeColor="text1"/>
        </w:rPr>
      </w:pPr>
    </w:p>
    <w:p w14:paraId="1B98AE03" w14:textId="2C83F7FD" w:rsidR="00C81AD4" w:rsidRDefault="00C81AD4" w:rsidP="005E20E6">
      <w:pPr>
        <w:jc w:val="both"/>
        <w:rPr>
          <w:b/>
          <w:bCs/>
          <w:color w:val="000000" w:themeColor="text1"/>
        </w:rPr>
      </w:pPr>
      <w:r w:rsidRPr="00EB090E">
        <w:t xml:space="preserve">ABF </w:t>
      </w:r>
      <w:r>
        <w:t xml:space="preserve">- </w:t>
      </w:r>
      <w:r w:rsidRPr="00EB090E">
        <w:t>Associação Brasileira de Franchising</w:t>
      </w:r>
      <w:r>
        <w:t xml:space="preserve"> .</w:t>
      </w:r>
      <w:r w:rsidR="00E832FC">
        <w:t xml:space="preserve"> </w:t>
      </w:r>
      <w:r w:rsidR="00E832FC" w:rsidRPr="00031F9E">
        <w:rPr>
          <w:highlight w:val="white"/>
        </w:rPr>
        <w:t>Portal do Franchising</w:t>
      </w:r>
      <w:r w:rsidR="00E832FC" w:rsidRPr="00032E88">
        <w:rPr>
          <w:b/>
          <w:bCs/>
          <w:highlight w:val="white"/>
        </w:rPr>
        <w:t xml:space="preserve">. </w:t>
      </w:r>
      <w:r w:rsidRPr="00032E88">
        <w:rPr>
          <w:b/>
          <w:bCs/>
          <w:i/>
          <w:highlight w:val="white"/>
        </w:rPr>
        <w:t xml:space="preserve"> </w:t>
      </w:r>
      <w:r w:rsidRPr="00032E88">
        <w:rPr>
          <w:b/>
          <w:bCs/>
          <w:iCs/>
          <w:highlight w:val="white"/>
        </w:rPr>
        <w:t>O que é franquia e como funciona? Entenda ao pé da letra</w:t>
      </w:r>
      <w:r w:rsidRPr="00032E88">
        <w:rPr>
          <w:b/>
          <w:bCs/>
          <w:highlight w:val="white"/>
        </w:rPr>
        <w:t>.</w:t>
      </w:r>
      <w:r>
        <w:rPr>
          <w:highlight w:val="white"/>
        </w:rPr>
        <w:t xml:space="preserve"> </w:t>
      </w:r>
      <w:r w:rsidRPr="0093726D">
        <w:rPr>
          <w:highlight w:val="white"/>
        </w:rPr>
        <w:t xml:space="preserve">Disponível em: </w:t>
      </w:r>
      <w:hyperlink r:id="rId7" w:history="1">
        <w:r w:rsidRPr="0093726D">
          <w:rPr>
            <w:rStyle w:val="Hyperlink"/>
            <w:highlight w:val="white"/>
          </w:rPr>
          <w:t>https://www.portaldofranchising.com.br/franquias/o-que-e-franquia/</w:t>
        </w:r>
      </w:hyperlink>
      <w:r>
        <w:rPr>
          <w:i/>
          <w:highlight w:val="white"/>
        </w:rPr>
        <w:t xml:space="preserve"> </w:t>
      </w:r>
      <w:r>
        <w:rPr>
          <w:highlight w:val="white"/>
        </w:rPr>
        <w:t>Acesso em: 25 nov. 2020.</w:t>
      </w:r>
    </w:p>
    <w:p w14:paraId="3EE43763" w14:textId="77777777" w:rsidR="00C81AD4" w:rsidRDefault="00C81AD4" w:rsidP="005E20E6">
      <w:pPr>
        <w:jc w:val="both"/>
      </w:pPr>
    </w:p>
    <w:p w14:paraId="542D9825" w14:textId="6515834C" w:rsidR="00C81AD4" w:rsidRDefault="00C81AD4" w:rsidP="005E20E6">
      <w:pPr>
        <w:shd w:val="clear" w:color="auto" w:fill="FFFFFF"/>
        <w:jc w:val="both"/>
      </w:pPr>
      <w:r>
        <w:t>BRÊDA, L</w:t>
      </w:r>
      <w:r w:rsidRPr="00A6404E">
        <w:t>.</w:t>
      </w:r>
      <w:r>
        <w:t>.</w:t>
      </w:r>
      <w:r w:rsidRPr="00A6404E">
        <w:t xml:space="preserve"> </w:t>
      </w:r>
      <w:r w:rsidRPr="00930B9F">
        <w:rPr>
          <w:b/>
          <w:bCs/>
        </w:rPr>
        <w:t>Músicos desbravam YouTube e se adaptam a regras e remuneração da internet.</w:t>
      </w:r>
      <w:r>
        <w:t xml:space="preserve"> Folha de S. Paulo</w:t>
      </w:r>
      <w:r w:rsidR="00626D17">
        <w:t xml:space="preserve">, </w:t>
      </w:r>
      <w:r>
        <w:t>2020.</w:t>
      </w:r>
      <w:r w:rsidRPr="00A6404E">
        <w:t xml:space="preserve"> Disponível em: </w:t>
      </w:r>
      <w:hyperlink r:id="rId8" w:history="1">
        <w:r w:rsidRPr="00A6404E">
          <w:rPr>
            <w:rStyle w:val="Hyperlink"/>
          </w:rPr>
          <w:t>https://www1.folha.uol.com.br/ilustrada/2020/04/musicos-desbravam-youtube-e-se-adaptam-a-regras-e-remuneracao-da-internet.shtml</w:t>
        </w:r>
      </w:hyperlink>
      <w:r w:rsidRPr="00A6404E">
        <w:t>. Acesso em 25</w:t>
      </w:r>
      <w:r>
        <w:t xml:space="preserve"> nov. </w:t>
      </w:r>
      <w:r w:rsidRPr="00A6404E">
        <w:t>2020</w:t>
      </w:r>
      <w:r>
        <w:t>.</w:t>
      </w:r>
    </w:p>
    <w:p w14:paraId="7432B2B5" w14:textId="77777777" w:rsidR="00C81AD4" w:rsidRPr="0093726D" w:rsidRDefault="00C81AD4" w:rsidP="005E20E6">
      <w:pPr>
        <w:jc w:val="both"/>
        <w:rPr>
          <w:color w:val="000000" w:themeColor="text1"/>
        </w:rPr>
      </w:pPr>
    </w:p>
    <w:p w14:paraId="57FEBFD7" w14:textId="79D161B8" w:rsidR="00C81AD4" w:rsidRPr="008C0706" w:rsidRDefault="00C81AD4" w:rsidP="005E20E6">
      <w:pPr>
        <w:jc w:val="both"/>
        <w:rPr>
          <w:color w:val="000000" w:themeColor="text1"/>
          <w:lang w:val="en-US"/>
        </w:rPr>
      </w:pPr>
      <w:r w:rsidRPr="0093726D">
        <w:rPr>
          <w:color w:val="000000" w:themeColor="text1"/>
        </w:rPr>
        <w:t>BROWN, T</w:t>
      </w:r>
      <w:r w:rsidR="00626D17">
        <w:rPr>
          <w:color w:val="000000" w:themeColor="text1"/>
        </w:rPr>
        <w:t>.</w:t>
      </w:r>
      <w:r w:rsidRPr="0093726D">
        <w:rPr>
          <w:color w:val="000000" w:themeColor="text1"/>
        </w:rPr>
        <w:t xml:space="preserve">. </w:t>
      </w:r>
      <w:r w:rsidRPr="00626D17">
        <w:rPr>
          <w:b/>
          <w:bCs/>
          <w:iCs/>
          <w:color w:val="000000" w:themeColor="text1"/>
        </w:rPr>
        <w:t>Design Thinking: Uma metodologia poderosa para decretar o fim das velhas ideias.</w:t>
      </w:r>
      <w:r w:rsidRPr="0093726D">
        <w:rPr>
          <w:color w:val="000000" w:themeColor="text1"/>
        </w:rPr>
        <w:t xml:space="preserve"> </w:t>
      </w:r>
      <w:r w:rsidRPr="008C0706">
        <w:rPr>
          <w:color w:val="000000" w:themeColor="text1"/>
          <w:lang w:val="en-US"/>
        </w:rPr>
        <w:t>São Paulo: Elsevier Editora</w:t>
      </w:r>
      <w:r w:rsidR="00626D17">
        <w:rPr>
          <w:color w:val="000000" w:themeColor="text1"/>
          <w:lang w:val="en-US"/>
        </w:rPr>
        <w:t>, 2010.</w:t>
      </w:r>
    </w:p>
    <w:p w14:paraId="63127F22" w14:textId="77777777" w:rsidR="00C81AD4" w:rsidRPr="008C0706" w:rsidRDefault="00C81AD4" w:rsidP="005E20E6">
      <w:pPr>
        <w:jc w:val="both"/>
        <w:rPr>
          <w:color w:val="000000" w:themeColor="text1"/>
          <w:lang w:val="en-US"/>
        </w:rPr>
      </w:pPr>
    </w:p>
    <w:p w14:paraId="57A427FF" w14:textId="06AEB07F" w:rsidR="00C81AD4" w:rsidRPr="008C0706" w:rsidRDefault="00C81AD4" w:rsidP="005E20E6">
      <w:pPr>
        <w:jc w:val="both"/>
      </w:pPr>
      <w:r>
        <w:rPr>
          <w:lang w:val="en-US"/>
        </w:rPr>
        <w:t>IDEO.</w:t>
      </w:r>
      <w:r w:rsidRPr="008C0706">
        <w:rPr>
          <w:lang w:val="en-US"/>
        </w:rPr>
        <w:t xml:space="preserve"> </w:t>
      </w:r>
      <w:r w:rsidRPr="00626D17">
        <w:rPr>
          <w:b/>
          <w:bCs/>
          <w:iCs/>
          <w:lang w:val="en-US"/>
        </w:rPr>
        <w:t>Design Thinking for Educators Toolkit.</w:t>
      </w:r>
      <w:r>
        <w:rPr>
          <w:lang w:val="en-US"/>
        </w:rPr>
        <w:t xml:space="preserve"> </w:t>
      </w:r>
      <w:r w:rsidRPr="008C0706">
        <w:t xml:space="preserve">Disponível em: </w:t>
      </w:r>
      <w:hyperlink r:id="rId9" w:history="1">
        <w:r w:rsidR="00626D17" w:rsidRPr="009663A1">
          <w:rPr>
            <w:rStyle w:val="Hyperlink"/>
          </w:rPr>
          <w:t>https://www.ideo.com/post/design-thinking-for-educators</w:t>
        </w:r>
      </w:hyperlink>
      <w:r w:rsidR="00626D17">
        <w:t>, 2012.</w:t>
      </w:r>
    </w:p>
    <w:p w14:paraId="4F9F4A03" w14:textId="77777777" w:rsidR="00C81AD4" w:rsidRPr="008E19B6" w:rsidRDefault="00C81AD4" w:rsidP="005E20E6">
      <w:pPr>
        <w:jc w:val="both"/>
        <w:rPr>
          <w:color w:val="000000" w:themeColor="text1"/>
          <w:sz w:val="22"/>
          <w:szCs w:val="22"/>
        </w:rPr>
      </w:pPr>
    </w:p>
    <w:p w14:paraId="2CE72FE8" w14:textId="008331CD" w:rsidR="00C81AD4" w:rsidRPr="0093726D" w:rsidRDefault="00C81AD4" w:rsidP="005E20E6">
      <w:pPr>
        <w:jc w:val="both"/>
        <w:rPr>
          <w:color w:val="000000" w:themeColor="text1"/>
          <w:lang w:val="en-US"/>
        </w:rPr>
      </w:pPr>
      <w:r w:rsidRPr="0093726D">
        <w:rPr>
          <w:color w:val="000000" w:themeColor="text1"/>
        </w:rPr>
        <w:t>LIEDTKA, J.</w:t>
      </w:r>
      <w:r>
        <w:rPr>
          <w:color w:val="000000" w:themeColor="text1"/>
        </w:rPr>
        <w:t>, &amp;</w:t>
      </w:r>
      <w:r w:rsidRPr="0093726D">
        <w:rPr>
          <w:color w:val="000000" w:themeColor="text1"/>
        </w:rPr>
        <w:t xml:space="preserve"> OGILVIE, T.</w:t>
      </w:r>
      <w:r w:rsidRPr="008C0706">
        <w:rPr>
          <w:color w:val="000000" w:themeColor="text1"/>
        </w:rPr>
        <w:t xml:space="preserve">. </w:t>
      </w:r>
      <w:r w:rsidRPr="00626D17">
        <w:rPr>
          <w:b/>
          <w:bCs/>
          <w:iCs/>
          <w:color w:val="000000" w:themeColor="text1"/>
        </w:rPr>
        <w:t>A magia do design thinking: um kit de ferramentas para o crescimento rápido de sua empresa.</w:t>
      </w:r>
      <w:r w:rsidRPr="0093726D">
        <w:rPr>
          <w:color w:val="000000" w:themeColor="text1"/>
        </w:rPr>
        <w:t xml:space="preserve"> </w:t>
      </w:r>
      <w:r w:rsidRPr="0093726D">
        <w:rPr>
          <w:color w:val="000000" w:themeColor="text1"/>
          <w:lang w:val="en-US"/>
        </w:rPr>
        <w:t>São Paulo: HSM</w:t>
      </w:r>
      <w:r w:rsidR="00626D17">
        <w:rPr>
          <w:color w:val="000000" w:themeColor="text1"/>
          <w:lang w:val="en-US"/>
        </w:rPr>
        <w:t>, 2015.</w:t>
      </w:r>
    </w:p>
    <w:p w14:paraId="546528E2" w14:textId="77777777" w:rsidR="00C81AD4" w:rsidRPr="008C0706" w:rsidRDefault="00C81AD4" w:rsidP="005E20E6">
      <w:pPr>
        <w:jc w:val="both"/>
        <w:rPr>
          <w:color w:val="000000" w:themeColor="text1"/>
          <w:lang w:val="en-US"/>
        </w:rPr>
      </w:pPr>
    </w:p>
    <w:p w14:paraId="47DE50CD" w14:textId="2C20EC50" w:rsidR="00C81AD4" w:rsidRDefault="00C81AD4" w:rsidP="005E20E6">
      <w:pPr>
        <w:autoSpaceDE w:val="0"/>
        <w:autoSpaceDN w:val="0"/>
        <w:adjustRightInd w:val="0"/>
        <w:jc w:val="both"/>
      </w:pPr>
      <w:r w:rsidRPr="008C0706">
        <w:rPr>
          <w:lang w:val="en-US"/>
        </w:rPr>
        <w:t xml:space="preserve">LUKA, I.. </w:t>
      </w:r>
      <w:r w:rsidRPr="0015073B">
        <w:rPr>
          <w:b/>
          <w:bCs/>
          <w:iCs/>
          <w:lang w:val="en-US"/>
        </w:rPr>
        <w:t>Design Thinking in Pedagogy” Journal of Education Culture Ad Society</w:t>
      </w:r>
      <w:r w:rsidR="0015073B">
        <w:rPr>
          <w:lang w:val="en-US"/>
        </w:rPr>
        <w:t xml:space="preserve">. </w:t>
      </w:r>
      <w:r>
        <w:t>Letônia. Número</w:t>
      </w:r>
      <w:r w:rsidRPr="0093726D">
        <w:t xml:space="preserve"> 2</w:t>
      </w:r>
      <w:r w:rsidR="001A580E">
        <w:t>, 2014.</w:t>
      </w:r>
      <w:r>
        <w:t xml:space="preserve"> Disponível em: </w:t>
      </w:r>
      <w:hyperlink r:id="rId10" w:history="1">
        <w:r w:rsidRPr="00072506">
          <w:rPr>
            <w:rStyle w:val="Hyperlink"/>
          </w:rPr>
          <w:t>http://nowadays.home.pl/JECS/data/documents/JECS=202014=20=282=29=2063.74.pdf</w:t>
        </w:r>
      </w:hyperlink>
    </w:p>
    <w:p w14:paraId="36CE9520" w14:textId="77777777" w:rsidR="00C81AD4" w:rsidRDefault="00C81AD4" w:rsidP="005E20E6">
      <w:pPr>
        <w:autoSpaceDE w:val="0"/>
        <w:autoSpaceDN w:val="0"/>
        <w:adjustRightInd w:val="0"/>
        <w:jc w:val="both"/>
      </w:pPr>
      <w:r>
        <w:t>Acesso em 19 nov. 2020.</w:t>
      </w:r>
    </w:p>
    <w:p w14:paraId="2E3BBF7F" w14:textId="77777777" w:rsidR="00C81AD4" w:rsidRDefault="00C81AD4" w:rsidP="005E20E6">
      <w:pPr>
        <w:jc w:val="both"/>
      </w:pPr>
    </w:p>
    <w:p w14:paraId="452E40EE" w14:textId="5C5058E2" w:rsidR="00C81AD4" w:rsidRDefault="00C81AD4" w:rsidP="005E20E6">
      <w:pPr>
        <w:autoSpaceDE w:val="0"/>
        <w:autoSpaceDN w:val="0"/>
        <w:adjustRightInd w:val="0"/>
        <w:jc w:val="both"/>
      </w:pPr>
      <w:r w:rsidRPr="00DA686B">
        <w:t>MOREIRA A.</w:t>
      </w:r>
      <w:r>
        <w:t>,</w:t>
      </w:r>
      <w:r w:rsidRPr="00DA686B">
        <w:t xml:space="preserve"> </w:t>
      </w:r>
      <w:r>
        <w:t>&amp;</w:t>
      </w:r>
      <w:r w:rsidRPr="00DA686B">
        <w:t xml:space="preserve"> PINHEIRO, L.</w:t>
      </w:r>
      <w:r>
        <w:t xml:space="preserve"> (2020).</w:t>
      </w:r>
      <w:r w:rsidRPr="00DA686B">
        <w:t xml:space="preserve"> </w:t>
      </w:r>
      <w:r w:rsidRPr="001A580E">
        <w:rPr>
          <w:b/>
          <w:bCs/>
          <w:iCs/>
        </w:rPr>
        <w:t>OMS declara pandemia de coronavírus.</w:t>
      </w:r>
      <w:r w:rsidRPr="00DA686B">
        <w:t xml:space="preserve"> </w:t>
      </w:r>
      <w:r w:rsidR="001A580E">
        <w:t xml:space="preserve">Portal </w:t>
      </w:r>
      <w:r w:rsidRPr="00DA686B">
        <w:t>G1, 2020. Disponível em</w:t>
      </w:r>
      <w:r>
        <w:t xml:space="preserve">: </w:t>
      </w:r>
      <w:hyperlink r:id="rId11" w:history="1">
        <w:r w:rsidRPr="00DA686B">
          <w:rPr>
            <w:rStyle w:val="Hyperlink"/>
          </w:rPr>
          <w:t>https://g1.globo.com/bemestar/coronavirus/noticia/2020/03/11/oms-declara-pandemia-de-coronavirus.ghtml</w:t>
        </w:r>
      </w:hyperlink>
      <w:r>
        <w:t>.</w:t>
      </w:r>
      <w:r w:rsidRPr="00DA686B">
        <w:t xml:space="preserve"> Acesso em: 20 mai. 2020.</w:t>
      </w:r>
    </w:p>
    <w:p w14:paraId="1A7DC37A" w14:textId="77777777" w:rsidR="00C81AD4" w:rsidRPr="0093726D" w:rsidRDefault="00C81AD4" w:rsidP="005E20E6">
      <w:pPr>
        <w:jc w:val="both"/>
        <w:rPr>
          <w:color w:val="000000" w:themeColor="text1"/>
        </w:rPr>
      </w:pPr>
    </w:p>
    <w:p w14:paraId="5F2DC6DF" w14:textId="6641A57A" w:rsidR="00C81AD4" w:rsidRDefault="00C81AD4" w:rsidP="001A580E">
      <w:pPr>
        <w:shd w:val="clear" w:color="auto" w:fill="FFFFFF"/>
        <w:jc w:val="both"/>
        <w:rPr>
          <w:lang w:val="en-US"/>
        </w:rPr>
      </w:pPr>
      <w:r>
        <w:t>S</w:t>
      </w:r>
      <w:r w:rsidRPr="009D42D2">
        <w:t>OUZA, D</w:t>
      </w:r>
      <w:r>
        <w:t>.</w:t>
      </w:r>
      <w:r w:rsidRPr="009D42D2">
        <w:t xml:space="preserve"> O.</w:t>
      </w:r>
      <w:r>
        <w:t>.</w:t>
      </w:r>
      <w:r w:rsidRPr="009D42D2">
        <w:t xml:space="preserve"> </w:t>
      </w:r>
      <w:r w:rsidRPr="001A580E">
        <w:rPr>
          <w:b/>
          <w:bCs/>
          <w:iCs/>
        </w:rPr>
        <w:t>A pandemia de COVID-19 para além das Ciências da Saúde: reflexões sobre sua determinação social.</w:t>
      </w:r>
      <w:r w:rsidRPr="009D42D2">
        <w:t xml:space="preserve"> Ciênc. saúde coletiva,  Rio de Janeiro ,  v. 25, supl. 1, p. 2469-2477,2020</w:t>
      </w:r>
      <w:r w:rsidR="001A580E">
        <w:t xml:space="preserve">. </w:t>
      </w:r>
      <w:r w:rsidRPr="009D42D2">
        <w:t>Disponível</w:t>
      </w:r>
      <w:r w:rsidR="001A580E">
        <w:t xml:space="preserve"> </w:t>
      </w:r>
      <w:r w:rsidRPr="009D42D2">
        <w:t>em</w:t>
      </w:r>
      <w:r>
        <w:t xml:space="preserve"> </w:t>
      </w:r>
      <w:hyperlink r:id="rId12" w:history="1">
        <w:r w:rsidRPr="00072506">
          <w:rPr>
            <w:rStyle w:val="Hyperlink"/>
          </w:rPr>
          <w:t>http://www.scielo.br/scielo.php?script=sci_arttext&amp;pid=S1413-81232020006702469&amp;lng=pt&amp;nrm=iso</w:t>
        </w:r>
      </w:hyperlink>
      <w:r w:rsidRPr="009D42D2">
        <w:t>.</w:t>
      </w:r>
      <w:r>
        <w:t xml:space="preserve"> </w:t>
      </w:r>
      <w:r w:rsidRPr="008C0706">
        <w:rPr>
          <w:lang w:val="en-US"/>
        </w:rPr>
        <w:t>Acesso em  30  nov.  2020.</w:t>
      </w:r>
    </w:p>
    <w:p w14:paraId="7A334B80" w14:textId="77777777" w:rsidR="00C81AD4" w:rsidRDefault="00C81AD4" w:rsidP="005E20E6">
      <w:pPr>
        <w:jc w:val="both"/>
        <w:rPr>
          <w:lang w:val="en-US"/>
        </w:rPr>
      </w:pPr>
    </w:p>
    <w:p w14:paraId="1CE45C52" w14:textId="46363E5B" w:rsidR="00C81AD4" w:rsidRDefault="00C81AD4" w:rsidP="005E20E6">
      <w:pPr>
        <w:shd w:val="clear" w:color="auto" w:fill="FFFFFF"/>
        <w:jc w:val="both"/>
        <w:rPr>
          <w:lang w:val="en-US"/>
        </w:rPr>
      </w:pPr>
      <w:r>
        <w:rPr>
          <w:lang w:val="en-US"/>
        </w:rPr>
        <w:lastRenderedPageBreak/>
        <w:t>VIANNA, M</w:t>
      </w:r>
      <w:r w:rsidR="001A580E">
        <w:rPr>
          <w:lang w:val="en-US"/>
        </w:rPr>
        <w:t>.</w:t>
      </w:r>
      <w:r>
        <w:rPr>
          <w:lang w:val="en-US"/>
        </w:rPr>
        <w:t xml:space="preserve"> </w:t>
      </w:r>
      <w:r w:rsidRPr="001A580E">
        <w:rPr>
          <w:i/>
          <w:iCs/>
          <w:lang w:val="en-US"/>
        </w:rPr>
        <w:t>et al</w:t>
      </w:r>
      <w:r>
        <w:rPr>
          <w:lang w:val="en-US"/>
        </w:rPr>
        <w:t xml:space="preserve">. </w:t>
      </w:r>
      <w:r w:rsidRPr="001A580E">
        <w:rPr>
          <w:b/>
          <w:bCs/>
          <w:lang w:val="en-US"/>
        </w:rPr>
        <w:t>Design Thinking: inovação em negócios.</w:t>
      </w:r>
      <w:r>
        <w:rPr>
          <w:lang w:val="en-US"/>
        </w:rPr>
        <w:t xml:space="preserve"> Rio de Janeiro, MJV Press, 2012. 162 p. Disponível em:</w:t>
      </w:r>
    </w:p>
    <w:p w14:paraId="7FB68223" w14:textId="77777777" w:rsidR="00C81AD4" w:rsidRPr="008C0706" w:rsidRDefault="00C81AD4" w:rsidP="005E20E6">
      <w:pPr>
        <w:shd w:val="clear" w:color="auto" w:fill="FFFFFF"/>
        <w:jc w:val="both"/>
        <w:rPr>
          <w:lang w:val="en-US"/>
        </w:rPr>
      </w:pPr>
      <w:hyperlink r:id="rId13" w:history="1">
        <w:r w:rsidRPr="0015534A">
          <w:rPr>
            <w:rStyle w:val="Hyperlink"/>
            <w:lang w:val="en-US"/>
          </w:rPr>
          <w:t>http://livrodesignthinking.com.br/livro_dt_MJV.pdf</w:t>
        </w:r>
      </w:hyperlink>
      <w:r>
        <w:rPr>
          <w:lang w:val="en-US"/>
        </w:rPr>
        <w:t>. Acesso em 29 dez. 2020.</w:t>
      </w:r>
    </w:p>
    <w:p w14:paraId="17AB7C71" w14:textId="77777777" w:rsidR="00C81AD4" w:rsidRPr="008C0706" w:rsidRDefault="00C81AD4" w:rsidP="005E20E6">
      <w:pPr>
        <w:jc w:val="both"/>
        <w:rPr>
          <w:lang w:val="en-US"/>
        </w:rPr>
      </w:pPr>
    </w:p>
    <w:p w14:paraId="66A971E7" w14:textId="3E29A618" w:rsidR="00C81AD4" w:rsidRPr="00D41178" w:rsidRDefault="00C81AD4" w:rsidP="005E20E6">
      <w:pPr>
        <w:shd w:val="clear" w:color="auto" w:fill="FFFFFF"/>
        <w:jc w:val="both"/>
      </w:pPr>
      <w:r>
        <w:t>YOUTUBE</w:t>
      </w:r>
      <w:r w:rsidR="001A580E">
        <w:t>.</w:t>
      </w:r>
      <w:r>
        <w:t xml:space="preserve"> </w:t>
      </w:r>
      <w:r w:rsidRPr="001A580E">
        <w:rPr>
          <w:b/>
          <w:bCs/>
          <w:iCs/>
        </w:rPr>
        <w:t>Programa de Parcerias do YouTube: visão geral e qualificação</w:t>
      </w:r>
      <w:r>
        <w:rPr>
          <w:i/>
        </w:rPr>
        <w:t xml:space="preserve">. </w:t>
      </w:r>
      <w:r>
        <w:t>Ajuda do Youtube</w:t>
      </w:r>
      <w:r w:rsidR="001A580E">
        <w:t>, 2020.</w:t>
      </w:r>
      <w:r>
        <w:t xml:space="preserve"> Disponível em: </w:t>
      </w:r>
      <w:hyperlink r:id="rId14" w:history="1">
        <w:r w:rsidRPr="00542BE3">
          <w:rPr>
            <w:rStyle w:val="Hyperlink"/>
          </w:rPr>
          <w:t>https://support.google.com/youtube/answer/72851?hl=pt-BR</w:t>
        </w:r>
      </w:hyperlink>
      <w:r>
        <w:t>. Acesso em 26 nov. 2020.</w:t>
      </w:r>
    </w:p>
    <w:p w14:paraId="0416F80E" w14:textId="0CC8A291" w:rsidR="00DA686B" w:rsidRDefault="00DA686B" w:rsidP="00C81AD4">
      <w:pPr>
        <w:spacing w:line="360" w:lineRule="auto"/>
        <w:jc w:val="both"/>
      </w:pPr>
    </w:p>
    <w:sectPr w:rsidR="00DA686B">
      <w:headerReference w:type="default" r:id="rId15"/>
      <w:pgSz w:w="12240" w:h="15840"/>
      <w:pgMar w:top="1440" w:right="1800" w:bottom="708" w:left="1800" w:header="708" w:footer="720" w:gutter="0"/>
      <w:cols w:space="720"/>
      <w:docGrid w:linePitch="24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2CF2D" w14:textId="77777777" w:rsidR="001F362A" w:rsidRDefault="001F362A" w:rsidP="006208EB">
      <w:r>
        <w:separator/>
      </w:r>
    </w:p>
  </w:endnote>
  <w:endnote w:type="continuationSeparator" w:id="0">
    <w:p w14:paraId="14FD2044" w14:textId="77777777" w:rsidR="001F362A" w:rsidRDefault="001F362A" w:rsidP="00620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49F49" w14:textId="77777777" w:rsidR="001F362A" w:rsidRDefault="001F362A" w:rsidP="006208EB">
      <w:r>
        <w:separator/>
      </w:r>
    </w:p>
  </w:footnote>
  <w:footnote w:type="continuationSeparator" w:id="0">
    <w:p w14:paraId="345AB0C0" w14:textId="77777777" w:rsidR="001F362A" w:rsidRDefault="001F362A" w:rsidP="006208EB">
      <w:r>
        <w:continuationSeparator/>
      </w:r>
    </w:p>
  </w:footnote>
  <w:footnote w:id="1">
    <w:p w14:paraId="77862635" w14:textId="42D2E61B" w:rsidR="00E832FC" w:rsidRPr="004329CF" w:rsidRDefault="00E832FC" w:rsidP="004329CF">
      <w:pPr>
        <w:pStyle w:val="Estilo1"/>
        <w:ind w:firstLine="0"/>
        <w:rPr>
          <w:color w:val="auto"/>
        </w:rPr>
      </w:pPr>
      <w:r w:rsidRPr="004329CF">
        <w:rPr>
          <w:rStyle w:val="Caracteresdenotaderodap"/>
          <w:color w:val="auto"/>
        </w:rPr>
        <w:footnoteRef/>
      </w:r>
      <w:r w:rsidRPr="004329CF">
        <w:rPr>
          <w:color w:val="auto"/>
        </w:rPr>
        <w:t xml:space="preserve"> Artigo apresentado ao Eixo Temático 18. Ambientes Virtuais na Educação: ensino-aprendizagem em redes, do XIII Simpósio Nacional da ABCiber. </w:t>
      </w:r>
    </w:p>
  </w:footnote>
  <w:footnote w:id="2">
    <w:p w14:paraId="69D68884" w14:textId="020E1549" w:rsidR="00E832FC" w:rsidRDefault="00E832FC" w:rsidP="001E6BAB">
      <w:pPr>
        <w:pStyle w:val="Rodap"/>
        <w:jc w:val="both"/>
        <w:rPr>
          <w:sz w:val="20"/>
          <w:szCs w:val="20"/>
        </w:rPr>
      </w:pPr>
      <w:r w:rsidRPr="004329CF">
        <w:rPr>
          <w:rStyle w:val="Refdenotaderodap"/>
          <w:sz w:val="20"/>
          <w:szCs w:val="20"/>
        </w:rPr>
        <w:footnoteRef/>
      </w:r>
      <w:r w:rsidRPr="004329CF">
        <w:rPr>
          <w:sz w:val="20"/>
          <w:szCs w:val="20"/>
        </w:rPr>
        <w:t xml:space="preserve"> Especialista em Moda, Criação e Produção pelo Programa </w:t>
      </w:r>
      <w:r w:rsidRPr="00914472">
        <w:rPr>
          <w:sz w:val="20"/>
          <w:szCs w:val="20"/>
        </w:rPr>
        <w:t xml:space="preserve">de pós-graduação da Universidade do Estado de Santa Catarina (UDESC). E-mail: </w:t>
      </w:r>
      <w:hyperlink r:id="rId1" w:history="1">
        <w:r w:rsidRPr="00914472">
          <w:rPr>
            <w:rStyle w:val="Hyperlink"/>
            <w:sz w:val="20"/>
            <w:szCs w:val="20"/>
          </w:rPr>
          <w:t>sylviacouto@gmail.com</w:t>
        </w:r>
      </w:hyperlink>
      <w:r w:rsidRPr="00914472">
        <w:rPr>
          <w:sz w:val="20"/>
          <w:szCs w:val="20"/>
        </w:rPr>
        <w:t>.</w:t>
      </w:r>
    </w:p>
    <w:p w14:paraId="7153352F" w14:textId="77777777" w:rsidR="00E832FC" w:rsidRPr="00914472" w:rsidRDefault="00E832FC" w:rsidP="001E6BAB">
      <w:pPr>
        <w:pStyle w:val="Rodap"/>
        <w:jc w:val="both"/>
        <w:rPr>
          <w:sz w:val="20"/>
          <w:szCs w:val="20"/>
        </w:rPr>
      </w:pPr>
    </w:p>
  </w:footnote>
  <w:footnote w:id="3">
    <w:p w14:paraId="773139E5" w14:textId="4DBA674A" w:rsidR="00E832FC" w:rsidRDefault="00E832FC">
      <w:pPr>
        <w:pStyle w:val="Textodenotaderodap"/>
        <w:rPr>
          <w:rStyle w:val="Hyperlink"/>
          <w:sz w:val="20"/>
          <w:szCs w:val="20"/>
        </w:rPr>
      </w:pPr>
      <w:r w:rsidRPr="00914472">
        <w:rPr>
          <w:rStyle w:val="Refdenotaderodap"/>
          <w:sz w:val="20"/>
          <w:szCs w:val="20"/>
        </w:rPr>
        <w:footnoteRef/>
      </w:r>
      <w:r w:rsidRPr="00914472">
        <w:rPr>
          <w:sz w:val="20"/>
          <w:szCs w:val="20"/>
        </w:rPr>
        <w:t xml:space="preserve"> Graduado em Cinema pela Universidade Federal de Santa Catarina (UFSC).  E-mail: </w:t>
      </w:r>
      <w:hyperlink r:id="rId2" w:history="1">
        <w:r w:rsidRPr="00914472">
          <w:rPr>
            <w:rStyle w:val="Hyperlink"/>
            <w:sz w:val="20"/>
            <w:szCs w:val="20"/>
          </w:rPr>
          <w:t>felipe.tonin@ufsc.br</w:t>
        </w:r>
      </w:hyperlink>
      <w:r w:rsidRPr="00914472">
        <w:rPr>
          <w:rStyle w:val="Hyperlink"/>
          <w:sz w:val="20"/>
          <w:szCs w:val="20"/>
        </w:rPr>
        <w:t>.</w:t>
      </w:r>
    </w:p>
    <w:p w14:paraId="031970EE" w14:textId="77777777" w:rsidR="00E832FC" w:rsidRPr="00914472" w:rsidRDefault="00E832FC">
      <w:pPr>
        <w:pStyle w:val="Textodenotaderodap"/>
        <w:rPr>
          <w:sz w:val="20"/>
          <w:szCs w:val="20"/>
        </w:rPr>
      </w:pPr>
    </w:p>
  </w:footnote>
  <w:footnote w:id="4">
    <w:p w14:paraId="17A6ED38" w14:textId="488783D4" w:rsidR="00E832FC" w:rsidRDefault="00E832FC" w:rsidP="001E6BAB">
      <w:pPr>
        <w:rPr>
          <w:sz w:val="20"/>
          <w:szCs w:val="20"/>
        </w:rPr>
      </w:pPr>
      <w:r w:rsidRPr="00914472">
        <w:rPr>
          <w:rStyle w:val="Refdenotaderodap"/>
          <w:sz w:val="20"/>
          <w:szCs w:val="20"/>
        </w:rPr>
        <w:footnoteRef/>
      </w:r>
      <w:r w:rsidRPr="00914472">
        <w:rPr>
          <w:sz w:val="20"/>
          <w:szCs w:val="20"/>
        </w:rPr>
        <w:t xml:space="preserve"> Pós-doutoranda </w:t>
      </w:r>
      <w:r>
        <w:rPr>
          <w:sz w:val="20"/>
          <w:szCs w:val="20"/>
        </w:rPr>
        <w:t>PPGEGC</w:t>
      </w:r>
      <w:r w:rsidRPr="00914472">
        <w:rPr>
          <w:sz w:val="20"/>
          <w:szCs w:val="20"/>
        </w:rPr>
        <w:t>, Universidade Federal de Santa Catarina (UFSC)</w:t>
      </w:r>
      <w:r>
        <w:rPr>
          <w:sz w:val="20"/>
          <w:szCs w:val="20"/>
        </w:rPr>
        <w:t xml:space="preserve"> e pesquisadora do grupo SIGMO/ CNPq UFSC</w:t>
      </w:r>
      <w:r w:rsidRPr="00914472">
        <w:rPr>
          <w:sz w:val="20"/>
          <w:szCs w:val="20"/>
        </w:rPr>
        <w:t xml:space="preserve">. Bolsista CAPES/PNDP. Doutora em Comunicação e Semiótica (PUC-SP). E-mail: </w:t>
      </w:r>
      <w:hyperlink r:id="rId3" w:history="1">
        <w:r w:rsidRPr="00E94C36">
          <w:rPr>
            <w:rStyle w:val="Hyperlink"/>
            <w:sz w:val="20"/>
            <w:szCs w:val="20"/>
          </w:rPr>
          <w:t>mariacmendonca@gmail.com</w:t>
        </w:r>
      </w:hyperlink>
      <w:r w:rsidRPr="00914472">
        <w:rPr>
          <w:sz w:val="20"/>
          <w:szCs w:val="20"/>
        </w:rPr>
        <w:t>.</w:t>
      </w:r>
    </w:p>
    <w:p w14:paraId="468093FF" w14:textId="77777777" w:rsidR="00E832FC" w:rsidRPr="00914472" w:rsidRDefault="00E832FC" w:rsidP="001E6BAB">
      <w:pPr>
        <w:rPr>
          <w:sz w:val="20"/>
          <w:szCs w:val="20"/>
        </w:rPr>
      </w:pPr>
    </w:p>
  </w:footnote>
  <w:footnote w:id="5">
    <w:p w14:paraId="79E147E3" w14:textId="2EA7057D" w:rsidR="00E832FC" w:rsidRDefault="00E832FC">
      <w:pPr>
        <w:pStyle w:val="Textodenotaderodap"/>
        <w:rPr>
          <w:sz w:val="20"/>
          <w:szCs w:val="20"/>
        </w:rPr>
      </w:pPr>
      <w:r w:rsidRPr="00914472">
        <w:rPr>
          <w:rStyle w:val="Refdenotaderodap"/>
          <w:sz w:val="20"/>
          <w:szCs w:val="20"/>
        </w:rPr>
        <w:footnoteRef/>
      </w:r>
      <w:r w:rsidRPr="00914472">
        <w:rPr>
          <w:sz w:val="20"/>
          <w:szCs w:val="20"/>
        </w:rPr>
        <w:t xml:space="preserve"> Professor </w:t>
      </w:r>
      <w:r>
        <w:rPr>
          <w:sz w:val="20"/>
          <w:szCs w:val="20"/>
        </w:rPr>
        <w:t>PPGEGC</w:t>
      </w:r>
      <w:r w:rsidRPr="00914472">
        <w:rPr>
          <w:sz w:val="20"/>
          <w:szCs w:val="20"/>
        </w:rPr>
        <w:t>, Universidade Federal de Santa Catarina (UFSC)</w:t>
      </w:r>
      <w:r>
        <w:rPr>
          <w:sz w:val="20"/>
          <w:szCs w:val="20"/>
        </w:rPr>
        <w:t xml:space="preserve"> </w:t>
      </w:r>
      <w:r w:rsidRPr="00F75862">
        <w:rPr>
          <w:sz w:val="20"/>
          <w:szCs w:val="20"/>
        </w:rPr>
        <w:t xml:space="preserve">e </w:t>
      </w:r>
      <w:r>
        <w:rPr>
          <w:sz w:val="20"/>
          <w:szCs w:val="20"/>
        </w:rPr>
        <w:t>líder d</w:t>
      </w:r>
      <w:r w:rsidRPr="00F75862">
        <w:rPr>
          <w:sz w:val="20"/>
          <w:szCs w:val="20"/>
        </w:rPr>
        <w:t>o grupo SIGMO/ CNPq UFSC</w:t>
      </w:r>
      <w:r w:rsidRPr="00914472">
        <w:rPr>
          <w:sz w:val="20"/>
          <w:szCs w:val="20"/>
        </w:rPr>
        <w:t xml:space="preserve">. Doutor em Comunicação e Semiótica (PUC-SP). E-mail: </w:t>
      </w:r>
      <w:hyperlink r:id="rId4" w:history="1">
        <w:r w:rsidRPr="00E94C36">
          <w:rPr>
            <w:rStyle w:val="Hyperlink"/>
            <w:sz w:val="20"/>
            <w:szCs w:val="20"/>
          </w:rPr>
          <w:t>richard.perassi@gmail.com</w:t>
        </w:r>
      </w:hyperlink>
      <w:r w:rsidRPr="00914472">
        <w:rPr>
          <w:sz w:val="20"/>
          <w:szCs w:val="20"/>
        </w:rPr>
        <w:t>.</w:t>
      </w:r>
    </w:p>
    <w:p w14:paraId="7BAFF7E1" w14:textId="77777777" w:rsidR="00E832FC" w:rsidRPr="00914472" w:rsidRDefault="00E832FC">
      <w:pPr>
        <w:pStyle w:val="Textodenotaderodap"/>
        <w:rPr>
          <w:sz w:val="20"/>
          <w:szCs w:val="20"/>
        </w:rPr>
      </w:pPr>
    </w:p>
  </w:footnote>
  <w:footnote w:id="6">
    <w:p w14:paraId="68DA81B3" w14:textId="153609F4" w:rsidR="00E832FC" w:rsidRDefault="00E832FC">
      <w:pPr>
        <w:pStyle w:val="Textodenotaderodap"/>
        <w:rPr>
          <w:sz w:val="20"/>
          <w:szCs w:val="20"/>
        </w:rPr>
      </w:pPr>
      <w:r w:rsidRPr="00914472">
        <w:rPr>
          <w:rStyle w:val="Refdenotaderodap"/>
          <w:sz w:val="20"/>
          <w:szCs w:val="20"/>
        </w:rPr>
        <w:footnoteRef/>
      </w:r>
      <w:r w:rsidRPr="00914472">
        <w:rPr>
          <w:sz w:val="20"/>
          <w:szCs w:val="20"/>
        </w:rPr>
        <w:t xml:space="preserve"> Professora </w:t>
      </w:r>
      <w:r>
        <w:rPr>
          <w:sz w:val="20"/>
          <w:szCs w:val="20"/>
        </w:rPr>
        <w:t>PPGEGC</w:t>
      </w:r>
      <w:r w:rsidRPr="00914472">
        <w:rPr>
          <w:sz w:val="20"/>
          <w:szCs w:val="20"/>
        </w:rPr>
        <w:t>, Universidade Federal de Santa Catarina (UFSC)</w:t>
      </w:r>
      <w:r>
        <w:rPr>
          <w:sz w:val="20"/>
          <w:szCs w:val="20"/>
        </w:rPr>
        <w:t xml:space="preserve"> e pesquisadora do grupo HIPERLAB/ UFSC</w:t>
      </w:r>
      <w:r w:rsidRPr="00914472">
        <w:rPr>
          <w:sz w:val="20"/>
          <w:szCs w:val="20"/>
        </w:rPr>
        <w:t xml:space="preserve">. Doutora em Tipografia (Universidade de Reading). E-mail: </w:t>
      </w:r>
      <w:hyperlink r:id="rId5" w:history="1">
        <w:r w:rsidRPr="00E94C36">
          <w:rPr>
            <w:rStyle w:val="Hyperlink"/>
            <w:sz w:val="20"/>
            <w:szCs w:val="20"/>
          </w:rPr>
          <w:t>liefadel@gmail.com</w:t>
        </w:r>
      </w:hyperlink>
      <w:r w:rsidRPr="00914472">
        <w:rPr>
          <w:sz w:val="20"/>
          <w:szCs w:val="20"/>
        </w:rPr>
        <w:t>.</w:t>
      </w:r>
    </w:p>
    <w:p w14:paraId="5ECFFF99" w14:textId="77777777" w:rsidR="00E832FC" w:rsidRPr="00914472" w:rsidRDefault="00E832FC">
      <w:pPr>
        <w:pStyle w:val="Textodenotaderodap"/>
        <w:rPr>
          <w:sz w:val="20"/>
          <w:szCs w:val="20"/>
        </w:rPr>
      </w:pPr>
    </w:p>
  </w:footnote>
  <w:footnote w:id="7">
    <w:p w14:paraId="20E926C5" w14:textId="15ADD989" w:rsidR="00E832FC" w:rsidRDefault="00E832FC">
      <w:pPr>
        <w:pStyle w:val="Textodenotaderodap"/>
        <w:rPr>
          <w:sz w:val="20"/>
          <w:szCs w:val="20"/>
        </w:rPr>
      </w:pPr>
      <w:r w:rsidRPr="00914472">
        <w:rPr>
          <w:rStyle w:val="Refdenotaderodap"/>
          <w:sz w:val="20"/>
          <w:szCs w:val="20"/>
        </w:rPr>
        <w:footnoteRef/>
      </w:r>
      <w:r w:rsidRPr="00914472">
        <w:rPr>
          <w:sz w:val="20"/>
          <w:szCs w:val="20"/>
        </w:rPr>
        <w:t xml:space="preserve"> Professor </w:t>
      </w:r>
      <w:r>
        <w:rPr>
          <w:sz w:val="20"/>
          <w:szCs w:val="20"/>
        </w:rPr>
        <w:t>PPGEGC</w:t>
      </w:r>
      <w:r w:rsidRPr="00914472">
        <w:rPr>
          <w:sz w:val="20"/>
          <w:szCs w:val="20"/>
        </w:rPr>
        <w:t>, Universidade Federal de Santa Catarina (UFSC)</w:t>
      </w:r>
      <w:r>
        <w:rPr>
          <w:sz w:val="20"/>
          <w:szCs w:val="20"/>
        </w:rPr>
        <w:t xml:space="preserve"> </w:t>
      </w:r>
      <w:r w:rsidRPr="00F75862">
        <w:rPr>
          <w:sz w:val="20"/>
          <w:szCs w:val="20"/>
        </w:rPr>
        <w:t xml:space="preserve">e </w:t>
      </w:r>
      <w:r>
        <w:rPr>
          <w:sz w:val="20"/>
          <w:szCs w:val="20"/>
        </w:rPr>
        <w:t>pesquisador</w:t>
      </w:r>
      <w:r w:rsidRPr="00F75862">
        <w:rPr>
          <w:sz w:val="20"/>
          <w:szCs w:val="20"/>
        </w:rPr>
        <w:t xml:space="preserve"> do grupo SIGMO/ CNPq UFSC</w:t>
      </w:r>
      <w:r w:rsidRPr="00914472">
        <w:rPr>
          <w:sz w:val="20"/>
          <w:szCs w:val="20"/>
        </w:rPr>
        <w:t xml:space="preserve">. Doutor em Engenharia de Produção e Engenharia do Conhecimento (UFSC). E-mail: </w:t>
      </w:r>
      <w:hyperlink r:id="rId6" w:history="1">
        <w:r w:rsidRPr="00E94C36">
          <w:rPr>
            <w:rStyle w:val="Hyperlink"/>
            <w:sz w:val="20"/>
            <w:szCs w:val="20"/>
          </w:rPr>
          <w:t>fapfialho@gmail.com</w:t>
        </w:r>
      </w:hyperlink>
      <w:r w:rsidRPr="00914472">
        <w:rPr>
          <w:sz w:val="20"/>
          <w:szCs w:val="20"/>
        </w:rPr>
        <w:t>.</w:t>
      </w:r>
    </w:p>
    <w:p w14:paraId="39B768EF" w14:textId="77777777" w:rsidR="00E832FC" w:rsidRPr="00914472" w:rsidRDefault="00E832FC">
      <w:pPr>
        <w:pStyle w:val="Textodenotaderodap"/>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7C6EB" w14:textId="7EFFEE67" w:rsidR="00E832FC" w:rsidRDefault="00E832FC" w:rsidP="00BD35DD">
    <w:pPr>
      <w:ind w:left="708"/>
      <w:rPr>
        <w:b/>
        <w:sz w:val="28"/>
        <w:lang w:eastAsia="en-GB"/>
      </w:rPr>
    </w:pPr>
    <w:r w:rsidRPr="006208EB">
      <w:rPr>
        <w:noProof/>
        <w:sz w:val="28"/>
      </w:rPr>
      <w:drawing>
        <wp:anchor distT="0" distB="0" distL="114300" distR="114300" simplePos="0" relativeHeight="251659264" behindDoc="0" locked="0" layoutInCell="1" allowOverlap="1" wp14:anchorId="2E521BF0" wp14:editId="1F068009">
          <wp:simplePos x="0" y="0"/>
          <wp:positionH relativeFrom="column">
            <wp:posOffset>-691515</wp:posOffset>
          </wp:positionH>
          <wp:positionV relativeFrom="paragraph">
            <wp:posOffset>22860</wp:posOffset>
          </wp:positionV>
          <wp:extent cx="1186180" cy="788670"/>
          <wp:effectExtent l="0" t="0" r="0" b="0"/>
          <wp:wrapSquare wrapText="bothSides"/>
          <wp:docPr id="10"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6180" cy="788670"/>
                  </a:xfrm>
                  <a:prstGeom prst="rect">
                    <a:avLst/>
                  </a:prstGeom>
                </pic:spPr>
              </pic:pic>
            </a:graphicData>
          </a:graphic>
          <wp14:sizeRelH relativeFrom="margin">
            <wp14:pctWidth>0</wp14:pctWidth>
          </wp14:sizeRelH>
          <wp14:sizeRelV relativeFrom="margin">
            <wp14:pctHeight>0</wp14:pctHeight>
          </wp14:sizeRelV>
        </wp:anchor>
      </w:drawing>
    </w:r>
    <w:r>
      <w:rPr>
        <w:b/>
        <w:sz w:val="28"/>
        <w:lang w:eastAsia="en-GB"/>
      </w:rPr>
      <w:t xml:space="preserve">       </w:t>
    </w:r>
    <w:r w:rsidRPr="006208EB">
      <w:rPr>
        <w:b/>
        <w:sz w:val="28"/>
        <w:lang w:eastAsia="en-GB"/>
      </w:rPr>
      <w:t>X</w:t>
    </w:r>
    <w:r>
      <w:rPr>
        <w:b/>
        <w:sz w:val="28"/>
        <w:lang w:eastAsia="en-GB"/>
      </w:rPr>
      <w:t>III</w:t>
    </w:r>
    <w:r w:rsidRPr="006208EB">
      <w:rPr>
        <w:b/>
        <w:sz w:val="28"/>
        <w:lang w:eastAsia="en-GB"/>
      </w:rPr>
      <w:t xml:space="preserve"> Simpósio Nacional </w:t>
    </w:r>
    <w:r>
      <w:rPr>
        <w:b/>
        <w:sz w:val="28"/>
        <w:lang w:eastAsia="en-GB"/>
      </w:rPr>
      <w:t xml:space="preserve">da </w:t>
    </w:r>
    <w:r w:rsidRPr="006208EB">
      <w:rPr>
        <w:b/>
        <w:sz w:val="28"/>
        <w:lang w:eastAsia="en-GB"/>
      </w:rPr>
      <w:t>ABCiber</w:t>
    </w:r>
    <w:r>
      <w:rPr>
        <w:b/>
        <w:sz w:val="28"/>
        <w:lang w:eastAsia="en-GB"/>
      </w:rPr>
      <w:t xml:space="preserve">                  </w:t>
    </w:r>
    <w:r>
      <w:rPr>
        <w:noProof/>
      </w:rPr>
      <w:drawing>
        <wp:inline distT="0" distB="0" distL="0" distR="0" wp14:anchorId="28C308D7" wp14:editId="0BED3AB1">
          <wp:extent cx="987552" cy="704088"/>
          <wp:effectExtent l="0" t="0" r="3175" b="0"/>
          <wp:docPr id="4" name="Picture 4" descr="A city at 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y of Story.jpg"/>
                  <pic:cNvPicPr/>
                </pic:nvPicPr>
                <pic:blipFill>
                  <a:blip r:embed="rId2">
                    <a:extLst>
                      <a:ext uri="{28A0092B-C50C-407E-A947-70E740481C1C}">
                        <a14:useLocalDpi xmlns:a14="http://schemas.microsoft.com/office/drawing/2010/main" val="0"/>
                      </a:ext>
                    </a:extLst>
                  </a:blip>
                  <a:stretch>
                    <a:fillRect/>
                  </a:stretch>
                </pic:blipFill>
                <pic:spPr>
                  <a:xfrm flipH="1">
                    <a:off x="0" y="0"/>
                    <a:ext cx="987552" cy="704088"/>
                  </a:xfrm>
                  <a:prstGeom prst="rect">
                    <a:avLst/>
                  </a:prstGeom>
                </pic:spPr>
              </pic:pic>
            </a:graphicData>
          </a:graphic>
        </wp:inline>
      </w:drawing>
    </w:r>
  </w:p>
  <w:p w14:paraId="7F5ACCA8" w14:textId="77777777" w:rsidR="00E832FC" w:rsidRDefault="00E832FC" w:rsidP="00BD35DD">
    <w:pPr>
      <w:rPr>
        <w:lang w:eastAsia="en-GB"/>
      </w:rPr>
    </w:pPr>
    <w:r w:rsidRPr="00BD35DD">
      <w:rPr>
        <w:lang w:eastAsia="en-GB"/>
      </w:rPr>
      <w:t>Virtualização da vida: futuros imediatos, tecnopolíticas</w:t>
    </w:r>
    <w:r>
      <w:rPr>
        <w:lang w:eastAsia="en-GB"/>
      </w:rPr>
      <w:t xml:space="preserve"> </w:t>
    </w:r>
  </w:p>
  <w:p w14:paraId="084F18C8" w14:textId="791A0F9F" w:rsidR="00E832FC" w:rsidRPr="00BD35DD" w:rsidRDefault="00E832FC" w:rsidP="00BD35DD">
    <w:pPr>
      <w:rPr>
        <w:lang w:eastAsia="en-GB"/>
      </w:rPr>
    </w:pPr>
    <w:r>
      <w:rPr>
        <w:lang w:eastAsia="en-GB"/>
      </w:rPr>
      <w:t xml:space="preserve">                  </w:t>
    </w:r>
    <w:r w:rsidRPr="00BD35DD">
      <w:rPr>
        <w:lang w:eastAsia="en-GB"/>
      </w:rPr>
      <w:t xml:space="preserve">e reconstrução do comum no cenário pós-pandemia.                    </w:t>
    </w:r>
  </w:p>
  <w:p w14:paraId="5D766328" w14:textId="745AE5FF" w:rsidR="00E832FC" w:rsidRPr="00BD35DD" w:rsidRDefault="00E832FC" w:rsidP="00BD35DD">
    <w:pPr>
      <w:rPr>
        <w:lang w:eastAsia="en-GB"/>
      </w:rPr>
    </w:pPr>
    <w:r>
      <w:rPr>
        <w:lang w:eastAsia="en-GB"/>
      </w:rPr>
      <w:t xml:space="preserve">                 </w:t>
    </w:r>
    <w:r w:rsidRPr="00BD35DD">
      <w:rPr>
        <w:lang w:eastAsia="en-GB"/>
      </w:rPr>
      <w:t xml:space="preserve">16 a 19 de dezembro de 2020 – Escola de Comunicações                  </w:t>
    </w:r>
  </w:p>
  <w:p w14:paraId="24BAB189" w14:textId="0E25B1BC" w:rsidR="00E832FC" w:rsidRDefault="00E832FC" w:rsidP="00BD35DD">
    <w:pPr>
      <w:rPr>
        <w:lang w:eastAsia="en-GB"/>
      </w:rPr>
    </w:pPr>
    <w:r>
      <w:rPr>
        <w:lang w:eastAsia="en-GB"/>
      </w:rPr>
      <w:t xml:space="preserve">                       </w:t>
    </w:r>
    <w:r w:rsidRPr="00BD35DD">
      <w:rPr>
        <w:lang w:eastAsia="en-GB"/>
      </w:rPr>
      <w:t xml:space="preserve">da Universidade Federal do Rio de Janeiro.     </w:t>
    </w:r>
  </w:p>
  <w:p w14:paraId="1DCEC981" w14:textId="555F6A82" w:rsidR="00E832FC" w:rsidRPr="00BD35DD" w:rsidRDefault="00E832FC" w:rsidP="00BD35DD">
    <w:pPr>
      <w:ind w:left="6372"/>
      <w:rPr>
        <w:b/>
        <w:lang w:eastAsia="en-GB"/>
      </w:rPr>
    </w:pPr>
    <w:r>
      <w:rPr>
        <w:b/>
        <w:lang w:eastAsia="en-GB"/>
      </w:rPr>
      <w:t xml:space="preserve">            </w:t>
    </w:r>
    <w:r>
      <w:rPr>
        <w:lang w:eastAsia="en-G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8EB"/>
    <w:rsid w:val="00027256"/>
    <w:rsid w:val="00031F9E"/>
    <w:rsid w:val="00032E88"/>
    <w:rsid w:val="00034830"/>
    <w:rsid w:val="000415FA"/>
    <w:rsid w:val="00046E93"/>
    <w:rsid w:val="00064FDA"/>
    <w:rsid w:val="000C592C"/>
    <w:rsid w:val="000C6BBE"/>
    <w:rsid w:val="00101171"/>
    <w:rsid w:val="00107E20"/>
    <w:rsid w:val="001261A2"/>
    <w:rsid w:val="00127A79"/>
    <w:rsid w:val="0013411A"/>
    <w:rsid w:val="00134207"/>
    <w:rsid w:val="00137B11"/>
    <w:rsid w:val="0015073B"/>
    <w:rsid w:val="0015208F"/>
    <w:rsid w:val="00156D4C"/>
    <w:rsid w:val="001649D1"/>
    <w:rsid w:val="001764F4"/>
    <w:rsid w:val="00176690"/>
    <w:rsid w:val="00192638"/>
    <w:rsid w:val="001955B9"/>
    <w:rsid w:val="001A0A67"/>
    <w:rsid w:val="001A580E"/>
    <w:rsid w:val="001C5699"/>
    <w:rsid w:val="001D068C"/>
    <w:rsid w:val="001D6731"/>
    <w:rsid w:val="001E6BAB"/>
    <w:rsid w:val="001F362A"/>
    <w:rsid w:val="002052A1"/>
    <w:rsid w:val="0021157F"/>
    <w:rsid w:val="00220B57"/>
    <w:rsid w:val="002238DE"/>
    <w:rsid w:val="00224AFD"/>
    <w:rsid w:val="00233579"/>
    <w:rsid w:val="002343FB"/>
    <w:rsid w:val="0024011A"/>
    <w:rsid w:val="00243CE1"/>
    <w:rsid w:val="00255A95"/>
    <w:rsid w:val="00280E34"/>
    <w:rsid w:val="00291C49"/>
    <w:rsid w:val="002B561F"/>
    <w:rsid w:val="002B5B6C"/>
    <w:rsid w:val="002C2F05"/>
    <w:rsid w:val="002C3D87"/>
    <w:rsid w:val="002E1556"/>
    <w:rsid w:val="002E22DA"/>
    <w:rsid w:val="002E42D9"/>
    <w:rsid w:val="002F08FB"/>
    <w:rsid w:val="003029A8"/>
    <w:rsid w:val="0031216B"/>
    <w:rsid w:val="00320113"/>
    <w:rsid w:val="00333AA4"/>
    <w:rsid w:val="00376B82"/>
    <w:rsid w:val="00392C93"/>
    <w:rsid w:val="00393A89"/>
    <w:rsid w:val="003976D8"/>
    <w:rsid w:val="003A407A"/>
    <w:rsid w:val="003A6506"/>
    <w:rsid w:val="003A6E5F"/>
    <w:rsid w:val="003B084F"/>
    <w:rsid w:val="003C420E"/>
    <w:rsid w:val="003E3650"/>
    <w:rsid w:val="003F6779"/>
    <w:rsid w:val="00405CBD"/>
    <w:rsid w:val="004079A4"/>
    <w:rsid w:val="00417184"/>
    <w:rsid w:val="004307DE"/>
    <w:rsid w:val="00430BE8"/>
    <w:rsid w:val="004329CF"/>
    <w:rsid w:val="00437240"/>
    <w:rsid w:val="00451CDD"/>
    <w:rsid w:val="00453EC6"/>
    <w:rsid w:val="00482770"/>
    <w:rsid w:val="004933DC"/>
    <w:rsid w:val="004958E4"/>
    <w:rsid w:val="004B0AA4"/>
    <w:rsid w:val="004C310A"/>
    <w:rsid w:val="004D2EA1"/>
    <w:rsid w:val="004D54C9"/>
    <w:rsid w:val="004D744D"/>
    <w:rsid w:val="004E7938"/>
    <w:rsid w:val="004F1176"/>
    <w:rsid w:val="004F4FD1"/>
    <w:rsid w:val="00502E82"/>
    <w:rsid w:val="0050557F"/>
    <w:rsid w:val="005168AA"/>
    <w:rsid w:val="005414F2"/>
    <w:rsid w:val="00541F9F"/>
    <w:rsid w:val="00542BE3"/>
    <w:rsid w:val="00553BBB"/>
    <w:rsid w:val="00557ED6"/>
    <w:rsid w:val="00562C8C"/>
    <w:rsid w:val="005667C6"/>
    <w:rsid w:val="005800EC"/>
    <w:rsid w:val="0058241F"/>
    <w:rsid w:val="00592725"/>
    <w:rsid w:val="00596A27"/>
    <w:rsid w:val="005E14F1"/>
    <w:rsid w:val="005E193F"/>
    <w:rsid w:val="005E20E6"/>
    <w:rsid w:val="005F7CC9"/>
    <w:rsid w:val="006011D5"/>
    <w:rsid w:val="00601369"/>
    <w:rsid w:val="0060279F"/>
    <w:rsid w:val="006151F4"/>
    <w:rsid w:val="006208EB"/>
    <w:rsid w:val="00626D17"/>
    <w:rsid w:val="00633BC2"/>
    <w:rsid w:val="00636736"/>
    <w:rsid w:val="006424D4"/>
    <w:rsid w:val="00644CF4"/>
    <w:rsid w:val="00653632"/>
    <w:rsid w:val="00662DF9"/>
    <w:rsid w:val="0067027D"/>
    <w:rsid w:val="006711EF"/>
    <w:rsid w:val="00674A61"/>
    <w:rsid w:val="00693299"/>
    <w:rsid w:val="00693346"/>
    <w:rsid w:val="006A2807"/>
    <w:rsid w:val="006B0294"/>
    <w:rsid w:val="006B176D"/>
    <w:rsid w:val="006C038B"/>
    <w:rsid w:val="006D3FBC"/>
    <w:rsid w:val="006D69A2"/>
    <w:rsid w:val="006E24F0"/>
    <w:rsid w:val="00726D17"/>
    <w:rsid w:val="00736C88"/>
    <w:rsid w:val="00743B15"/>
    <w:rsid w:val="00751D29"/>
    <w:rsid w:val="00770D2D"/>
    <w:rsid w:val="007738DD"/>
    <w:rsid w:val="00783AE0"/>
    <w:rsid w:val="007B6E93"/>
    <w:rsid w:val="007B795E"/>
    <w:rsid w:val="008026FF"/>
    <w:rsid w:val="00805290"/>
    <w:rsid w:val="008246E9"/>
    <w:rsid w:val="00824CA4"/>
    <w:rsid w:val="00833A2B"/>
    <w:rsid w:val="00833E85"/>
    <w:rsid w:val="00837935"/>
    <w:rsid w:val="00841686"/>
    <w:rsid w:val="00847B01"/>
    <w:rsid w:val="008568F8"/>
    <w:rsid w:val="008710D2"/>
    <w:rsid w:val="0087461A"/>
    <w:rsid w:val="00897C9B"/>
    <w:rsid w:val="008A47B5"/>
    <w:rsid w:val="008C0706"/>
    <w:rsid w:val="008C088E"/>
    <w:rsid w:val="008C0AFC"/>
    <w:rsid w:val="008C70A4"/>
    <w:rsid w:val="008E19B6"/>
    <w:rsid w:val="00906800"/>
    <w:rsid w:val="00906F1F"/>
    <w:rsid w:val="00914472"/>
    <w:rsid w:val="00930B9F"/>
    <w:rsid w:val="0093726D"/>
    <w:rsid w:val="0095445A"/>
    <w:rsid w:val="0095750C"/>
    <w:rsid w:val="00977051"/>
    <w:rsid w:val="009A113A"/>
    <w:rsid w:val="009A2FA5"/>
    <w:rsid w:val="009A70F7"/>
    <w:rsid w:val="009B66AB"/>
    <w:rsid w:val="009C71E6"/>
    <w:rsid w:val="009D42D2"/>
    <w:rsid w:val="009E6DB1"/>
    <w:rsid w:val="009F7156"/>
    <w:rsid w:val="00A0352A"/>
    <w:rsid w:val="00A12094"/>
    <w:rsid w:val="00A2082C"/>
    <w:rsid w:val="00A22D0B"/>
    <w:rsid w:val="00A25FB8"/>
    <w:rsid w:val="00A40281"/>
    <w:rsid w:val="00A51A5A"/>
    <w:rsid w:val="00A62ED3"/>
    <w:rsid w:val="00A6404E"/>
    <w:rsid w:val="00A83FE3"/>
    <w:rsid w:val="00AC6BAF"/>
    <w:rsid w:val="00AC6CB6"/>
    <w:rsid w:val="00AD2AF8"/>
    <w:rsid w:val="00AD4981"/>
    <w:rsid w:val="00AD6188"/>
    <w:rsid w:val="00AE201C"/>
    <w:rsid w:val="00AF250F"/>
    <w:rsid w:val="00AF7846"/>
    <w:rsid w:val="00B008E5"/>
    <w:rsid w:val="00B30E9E"/>
    <w:rsid w:val="00B52FB0"/>
    <w:rsid w:val="00B6480D"/>
    <w:rsid w:val="00B669BC"/>
    <w:rsid w:val="00B66BE8"/>
    <w:rsid w:val="00B706B7"/>
    <w:rsid w:val="00B77A86"/>
    <w:rsid w:val="00B838A1"/>
    <w:rsid w:val="00B84932"/>
    <w:rsid w:val="00B928E5"/>
    <w:rsid w:val="00BB05F9"/>
    <w:rsid w:val="00BC7014"/>
    <w:rsid w:val="00BD35DD"/>
    <w:rsid w:val="00BF44E2"/>
    <w:rsid w:val="00BF53FF"/>
    <w:rsid w:val="00C17605"/>
    <w:rsid w:val="00C17BD9"/>
    <w:rsid w:val="00C34836"/>
    <w:rsid w:val="00C44FCB"/>
    <w:rsid w:val="00C560F0"/>
    <w:rsid w:val="00C706FF"/>
    <w:rsid w:val="00C71173"/>
    <w:rsid w:val="00C81AD4"/>
    <w:rsid w:val="00C83C97"/>
    <w:rsid w:val="00CD16A9"/>
    <w:rsid w:val="00CD32B4"/>
    <w:rsid w:val="00D3060E"/>
    <w:rsid w:val="00D372E1"/>
    <w:rsid w:val="00D41178"/>
    <w:rsid w:val="00D50798"/>
    <w:rsid w:val="00D55C9E"/>
    <w:rsid w:val="00D5658A"/>
    <w:rsid w:val="00D57CA3"/>
    <w:rsid w:val="00D605E8"/>
    <w:rsid w:val="00D8115D"/>
    <w:rsid w:val="00D839F0"/>
    <w:rsid w:val="00D85042"/>
    <w:rsid w:val="00D93A47"/>
    <w:rsid w:val="00D97121"/>
    <w:rsid w:val="00DA590A"/>
    <w:rsid w:val="00DA686B"/>
    <w:rsid w:val="00DB1F21"/>
    <w:rsid w:val="00E00DE1"/>
    <w:rsid w:val="00E00E70"/>
    <w:rsid w:val="00E201C1"/>
    <w:rsid w:val="00E2568B"/>
    <w:rsid w:val="00E3133F"/>
    <w:rsid w:val="00E4286C"/>
    <w:rsid w:val="00E43D18"/>
    <w:rsid w:val="00E50ED7"/>
    <w:rsid w:val="00E62733"/>
    <w:rsid w:val="00E65AB4"/>
    <w:rsid w:val="00E72948"/>
    <w:rsid w:val="00E8153B"/>
    <w:rsid w:val="00E8257B"/>
    <w:rsid w:val="00E832FC"/>
    <w:rsid w:val="00EA712B"/>
    <w:rsid w:val="00EB090E"/>
    <w:rsid w:val="00EB2211"/>
    <w:rsid w:val="00ED64B4"/>
    <w:rsid w:val="00EE24A5"/>
    <w:rsid w:val="00EF4F1F"/>
    <w:rsid w:val="00F02873"/>
    <w:rsid w:val="00F0431C"/>
    <w:rsid w:val="00F0688F"/>
    <w:rsid w:val="00F06B74"/>
    <w:rsid w:val="00F12B5E"/>
    <w:rsid w:val="00F146C3"/>
    <w:rsid w:val="00F20C7F"/>
    <w:rsid w:val="00F24877"/>
    <w:rsid w:val="00F435C5"/>
    <w:rsid w:val="00F75862"/>
    <w:rsid w:val="00FB40FB"/>
    <w:rsid w:val="00FB483A"/>
    <w:rsid w:val="00FF0A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BE94D"/>
  <w15:docId w15:val="{7069545B-1F22-4869-AF61-E400D127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drão"/>
    <w:qFormat/>
    <w:rsid w:val="007738DD"/>
    <w:pPr>
      <w:spacing w:after="0" w:line="240" w:lineRule="auto"/>
    </w:pPr>
    <w:rPr>
      <w:rFonts w:ascii="Times New Roman" w:eastAsia="Times New Roman" w:hAnsi="Times New Roman" w:cs="Times New Roman"/>
      <w:sz w:val="24"/>
      <w:szCs w:val="24"/>
      <w:lang w:eastAsia="pt-BR"/>
    </w:rPr>
  </w:style>
  <w:style w:type="paragraph" w:styleId="Ttulo1">
    <w:name w:val="heading 1"/>
    <w:aliases w:val="Subtítulos"/>
    <w:basedOn w:val="Normal"/>
    <w:next w:val="Normal"/>
    <w:link w:val="Ttulo1Char"/>
    <w:uiPriority w:val="9"/>
    <w:qFormat/>
    <w:rsid w:val="0031216B"/>
    <w:pPr>
      <w:keepNext/>
      <w:keepLines/>
      <w:spacing w:before="240" w:line="360" w:lineRule="auto"/>
      <w:jc w:val="right"/>
      <w:outlineLvl w:val="0"/>
    </w:pPr>
    <w:rPr>
      <w:rFonts w:eastAsiaTheme="majorEastAsia" w:cstheme="majorBidi"/>
      <w:b/>
      <w:color w:val="2E74B5" w:themeColor="accent1" w:themeShade="BF"/>
      <w:sz w:val="26"/>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Citação ABNT"/>
    <w:uiPriority w:val="1"/>
    <w:qFormat/>
    <w:rsid w:val="006C038B"/>
    <w:pPr>
      <w:spacing w:after="0" w:line="240" w:lineRule="auto"/>
      <w:ind w:left="2832"/>
      <w:jc w:val="both"/>
    </w:pPr>
    <w:rPr>
      <w:rFonts w:ascii="Times New Roman" w:hAnsi="Times New Roman"/>
    </w:rPr>
  </w:style>
  <w:style w:type="character" w:customStyle="1" w:styleId="Ttulo1Char">
    <w:name w:val="Título 1 Char"/>
    <w:aliases w:val="Subtítulos Char"/>
    <w:basedOn w:val="Fontepargpadro"/>
    <w:link w:val="Ttulo1"/>
    <w:uiPriority w:val="9"/>
    <w:rsid w:val="0031216B"/>
    <w:rPr>
      <w:rFonts w:ascii="Times New Roman" w:eastAsiaTheme="majorEastAsia" w:hAnsi="Times New Roman" w:cstheme="majorBidi"/>
      <w:b/>
      <w:color w:val="2E74B5" w:themeColor="accent1" w:themeShade="BF"/>
      <w:sz w:val="26"/>
      <w:szCs w:val="32"/>
    </w:rPr>
  </w:style>
  <w:style w:type="character" w:customStyle="1" w:styleId="Caracteresdenotaderodap">
    <w:name w:val="Caracteres de nota de rodapé"/>
    <w:rsid w:val="006208EB"/>
  </w:style>
  <w:style w:type="character" w:styleId="Refdenotaderodap">
    <w:name w:val="footnote reference"/>
    <w:rsid w:val="006208EB"/>
    <w:rPr>
      <w:vertAlign w:val="superscript"/>
    </w:rPr>
  </w:style>
  <w:style w:type="paragraph" w:styleId="Textodenotaderodap">
    <w:name w:val="footnote text"/>
    <w:basedOn w:val="Normal"/>
    <w:link w:val="TextodenotaderodapChar"/>
    <w:qFormat/>
    <w:rsid w:val="006208EB"/>
  </w:style>
  <w:style w:type="character" w:customStyle="1" w:styleId="TextodenotaderodapChar">
    <w:name w:val="Texto de nota de rodapé Char"/>
    <w:basedOn w:val="Fontepargpadro"/>
    <w:link w:val="Textodenotaderodap"/>
    <w:rsid w:val="006208EB"/>
    <w:rPr>
      <w:rFonts w:ascii="Cambria" w:eastAsia="Cambria" w:hAnsi="Cambria" w:cs="DejaVu Sans"/>
      <w:color w:val="00000A"/>
      <w:kern w:val="1"/>
      <w:sz w:val="24"/>
      <w:szCs w:val="24"/>
    </w:rPr>
  </w:style>
  <w:style w:type="paragraph" w:styleId="Corpodetexto2">
    <w:name w:val="Body Text 2"/>
    <w:basedOn w:val="Normal"/>
    <w:link w:val="Corpodetexto2Char"/>
    <w:rsid w:val="006208EB"/>
    <w:pPr>
      <w:shd w:val="clear" w:color="auto" w:fill="000080"/>
      <w:jc w:val="center"/>
    </w:pPr>
    <w:rPr>
      <w:b/>
      <w:sz w:val="70"/>
      <w:szCs w:val="20"/>
    </w:rPr>
  </w:style>
  <w:style w:type="character" w:customStyle="1" w:styleId="Corpodetexto2Char">
    <w:name w:val="Corpo de texto 2 Char"/>
    <w:basedOn w:val="Fontepargpadro"/>
    <w:link w:val="Corpodetexto2"/>
    <w:rsid w:val="006208EB"/>
    <w:rPr>
      <w:rFonts w:ascii="Times New Roman" w:eastAsia="Times New Roman" w:hAnsi="Times New Roman" w:cs="Times New Roman"/>
      <w:b/>
      <w:color w:val="00000A"/>
      <w:kern w:val="1"/>
      <w:sz w:val="70"/>
      <w:szCs w:val="20"/>
      <w:shd w:val="clear" w:color="auto" w:fill="000080"/>
      <w:lang w:eastAsia="pt-BR"/>
    </w:rPr>
  </w:style>
  <w:style w:type="paragraph" w:styleId="Cabealho">
    <w:name w:val="header"/>
    <w:basedOn w:val="Normal"/>
    <w:link w:val="CabealhoChar"/>
    <w:uiPriority w:val="99"/>
    <w:unhideWhenUsed/>
    <w:rsid w:val="006208EB"/>
    <w:pPr>
      <w:tabs>
        <w:tab w:val="center" w:pos="4252"/>
        <w:tab w:val="right" w:pos="8504"/>
      </w:tabs>
    </w:pPr>
  </w:style>
  <w:style w:type="character" w:customStyle="1" w:styleId="CabealhoChar">
    <w:name w:val="Cabeçalho Char"/>
    <w:basedOn w:val="Fontepargpadro"/>
    <w:link w:val="Cabealho"/>
    <w:uiPriority w:val="99"/>
    <w:rsid w:val="006208EB"/>
    <w:rPr>
      <w:rFonts w:ascii="Cambria" w:eastAsia="Cambria" w:hAnsi="Cambria" w:cs="DejaVu Sans"/>
      <w:color w:val="00000A"/>
      <w:kern w:val="1"/>
      <w:sz w:val="24"/>
      <w:szCs w:val="24"/>
    </w:rPr>
  </w:style>
  <w:style w:type="paragraph" w:styleId="Rodap">
    <w:name w:val="footer"/>
    <w:basedOn w:val="Normal"/>
    <w:link w:val="RodapChar"/>
    <w:uiPriority w:val="99"/>
    <w:unhideWhenUsed/>
    <w:rsid w:val="006208EB"/>
    <w:pPr>
      <w:tabs>
        <w:tab w:val="center" w:pos="4252"/>
        <w:tab w:val="right" w:pos="8504"/>
      </w:tabs>
    </w:pPr>
  </w:style>
  <w:style w:type="character" w:customStyle="1" w:styleId="RodapChar">
    <w:name w:val="Rodapé Char"/>
    <w:basedOn w:val="Fontepargpadro"/>
    <w:link w:val="Rodap"/>
    <w:uiPriority w:val="99"/>
    <w:rsid w:val="006208EB"/>
    <w:rPr>
      <w:rFonts w:ascii="Cambria" w:eastAsia="Cambria" w:hAnsi="Cambria" w:cs="DejaVu Sans"/>
      <w:color w:val="00000A"/>
      <w:kern w:val="1"/>
      <w:sz w:val="24"/>
      <w:szCs w:val="24"/>
    </w:rPr>
  </w:style>
  <w:style w:type="paragraph" w:styleId="Ttulo">
    <w:name w:val="Title"/>
    <w:basedOn w:val="Normal"/>
    <w:next w:val="Normal"/>
    <w:link w:val="TtuloChar"/>
    <w:uiPriority w:val="10"/>
    <w:qFormat/>
    <w:rsid w:val="008246E9"/>
    <w:pPr>
      <w:spacing w:before="240" w:after="240" w:line="360" w:lineRule="auto"/>
      <w:contextualSpacing/>
      <w:jc w:val="center"/>
    </w:pPr>
    <w:rPr>
      <w:rFonts w:eastAsiaTheme="majorEastAsia" w:cstheme="majorBidi"/>
      <w:b/>
      <w:caps/>
      <w:spacing w:val="-10"/>
      <w:kern w:val="28"/>
      <w:szCs w:val="56"/>
    </w:rPr>
  </w:style>
  <w:style w:type="character" w:customStyle="1" w:styleId="TtuloChar">
    <w:name w:val="Título Char"/>
    <w:basedOn w:val="Fontepargpadro"/>
    <w:link w:val="Ttulo"/>
    <w:uiPriority w:val="10"/>
    <w:rsid w:val="008246E9"/>
    <w:rPr>
      <w:rFonts w:ascii="Times New Roman" w:eastAsiaTheme="majorEastAsia" w:hAnsi="Times New Roman" w:cstheme="majorBidi"/>
      <w:b/>
      <w:caps/>
      <w:spacing w:val="-10"/>
      <w:kern w:val="28"/>
      <w:sz w:val="24"/>
      <w:szCs w:val="56"/>
    </w:rPr>
  </w:style>
  <w:style w:type="paragraph" w:customStyle="1" w:styleId="Citaolonga">
    <w:name w:val="Citação longa"/>
    <w:basedOn w:val="Normal"/>
    <w:next w:val="Normal"/>
    <w:qFormat/>
    <w:rsid w:val="008246E9"/>
    <w:pPr>
      <w:spacing w:before="240" w:after="240"/>
      <w:ind w:left="2268"/>
      <w:jc w:val="both"/>
    </w:pPr>
    <w:rPr>
      <w:sz w:val="22"/>
    </w:rPr>
  </w:style>
  <w:style w:type="paragraph" w:customStyle="1" w:styleId="Pesquisadores">
    <w:name w:val="Pesquisadores"/>
    <w:basedOn w:val="Normal"/>
    <w:next w:val="Normal"/>
    <w:qFormat/>
    <w:rsid w:val="008246E9"/>
    <w:pPr>
      <w:spacing w:before="240" w:after="240"/>
      <w:jc w:val="center"/>
    </w:pPr>
    <w:rPr>
      <w:b/>
      <w:bCs/>
    </w:rPr>
  </w:style>
  <w:style w:type="paragraph" w:customStyle="1" w:styleId="Referncias">
    <w:name w:val="Referências"/>
    <w:qFormat/>
    <w:rsid w:val="008246E9"/>
    <w:pPr>
      <w:spacing w:before="120" w:after="120" w:line="240" w:lineRule="auto"/>
      <w:ind w:firstLine="720"/>
      <w:jc w:val="both"/>
    </w:pPr>
    <w:rPr>
      <w:rFonts w:ascii="Times New Roman" w:eastAsia="Cambria" w:hAnsi="Times New Roman" w:cs="Times New Roman"/>
      <w:kern w:val="1"/>
    </w:rPr>
  </w:style>
  <w:style w:type="paragraph" w:customStyle="1" w:styleId="Palavras-chave">
    <w:name w:val="Palavras-chave"/>
    <w:basedOn w:val="Normal"/>
    <w:qFormat/>
    <w:rsid w:val="008246E9"/>
    <w:pPr>
      <w:spacing w:before="240" w:after="240" w:line="360" w:lineRule="auto"/>
      <w:ind w:firstLine="720"/>
      <w:jc w:val="both"/>
    </w:pPr>
  </w:style>
  <w:style w:type="paragraph" w:customStyle="1" w:styleId="Estilo1">
    <w:name w:val="Estilo1"/>
    <w:basedOn w:val="Textodenotaderodap"/>
    <w:rsid w:val="008246E9"/>
    <w:pPr>
      <w:spacing w:before="120" w:after="120"/>
      <w:ind w:firstLine="720"/>
      <w:jc w:val="both"/>
    </w:pPr>
    <w:rPr>
      <w:color w:val="FF0000"/>
      <w:sz w:val="20"/>
      <w:szCs w:val="20"/>
    </w:rPr>
  </w:style>
  <w:style w:type="character" w:styleId="Hyperlink">
    <w:name w:val="Hyperlink"/>
    <w:basedOn w:val="Fontepargpadro"/>
    <w:uiPriority w:val="99"/>
    <w:unhideWhenUsed/>
    <w:rsid w:val="00233579"/>
    <w:rPr>
      <w:color w:val="0563C1" w:themeColor="hyperlink"/>
      <w:u w:val="single"/>
    </w:rPr>
  </w:style>
  <w:style w:type="character" w:styleId="HiperlinkVisitado">
    <w:name w:val="FollowedHyperlink"/>
    <w:basedOn w:val="Fontepargpadro"/>
    <w:uiPriority w:val="99"/>
    <w:semiHidden/>
    <w:unhideWhenUsed/>
    <w:rsid w:val="00233579"/>
    <w:rPr>
      <w:color w:val="954F72" w:themeColor="followedHyperlink"/>
      <w:u w:val="single"/>
    </w:rPr>
  </w:style>
  <w:style w:type="character" w:customStyle="1" w:styleId="MenoPendente1">
    <w:name w:val="Menção Pendente1"/>
    <w:basedOn w:val="Fontepargpadro"/>
    <w:uiPriority w:val="99"/>
    <w:semiHidden/>
    <w:unhideWhenUsed/>
    <w:rsid w:val="00914472"/>
    <w:rPr>
      <w:color w:val="605E5C"/>
      <w:shd w:val="clear" w:color="auto" w:fill="E1DFDD"/>
    </w:rPr>
  </w:style>
  <w:style w:type="paragraph" w:customStyle="1" w:styleId="CorpoB">
    <w:name w:val="Corpo B"/>
    <w:rsid w:val="00EE24A5"/>
    <w:pPr>
      <w:spacing w:after="0" w:line="240" w:lineRule="auto"/>
    </w:pPr>
    <w:rPr>
      <w:rFonts w:ascii="Times New Roman" w:eastAsia="Arial Unicode MS" w:hAnsi="Times New Roman" w:cs="Arial Unicode MS"/>
      <w:color w:val="000000"/>
      <w:sz w:val="24"/>
      <w:szCs w:val="24"/>
      <w:u w:color="000000"/>
      <w:lang w:val="pt-PT" w:eastAsia="pt-BR"/>
    </w:rPr>
  </w:style>
  <w:style w:type="character" w:styleId="Forte">
    <w:name w:val="Strong"/>
    <w:basedOn w:val="Fontepargpadro"/>
    <w:uiPriority w:val="22"/>
    <w:qFormat/>
    <w:rsid w:val="0058241F"/>
    <w:rPr>
      <w:b/>
      <w:bCs/>
    </w:rPr>
  </w:style>
  <w:style w:type="paragraph" w:styleId="Textodebalo">
    <w:name w:val="Balloon Text"/>
    <w:basedOn w:val="Normal"/>
    <w:link w:val="TextodebaloChar"/>
    <w:uiPriority w:val="99"/>
    <w:semiHidden/>
    <w:unhideWhenUsed/>
    <w:rsid w:val="009A2FA5"/>
    <w:rPr>
      <w:rFonts w:ascii="Tahoma" w:hAnsi="Tahoma" w:cs="Tahoma"/>
      <w:sz w:val="16"/>
      <w:szCs w:val="16"/>
    </w:rPr>
  </w:style>
  <w:style w:type="character" w:customStyle="1" w:styleId="TextodebaloChar">
    <w:name w:val="Texto de balão Char"/>
    <w:basedOn w:val="Fontepargpadro"/>
    <w:link w:val="Textodebalo"/>
    <w:uiPriority w:val="99"/>
    <w:semiHidden/>
    <w:rsid w:val="009A2FA5"/>
    <w:rPr>
      <w:rFonts w:ascii="Tahoma" w:eastAsia="Times New Roman" w:hAnsi="Tahoma" w:cs="Tahoma"/>
      <w:sz w:val="16"/>
      <w:szCs w:val="16"/>
      <w:lang w:eastAsia="pt-BR"/>
    </w:rPr>
  </w:style>
  <w:style w:type="paragraph" w:styleId="NormalWeb">
    <w:name w:val="Normal (Web)"/>
    <w:basedOn w:val="Normal"/>
    <w:uiPriority w:val="99"/>
    <w:semiHidden/>
    <w:unhideWhenUsed/>
    <w:rsid w:val="00847B01"/>
    <w:pPr>
      <w:spacing w:before="100" w:beforeAutospacing="1" w:after="100" w:afterAutospacing="1"/>
    </w:pPr>
  </w:style>
  <w:style w:type="character" w:styleId="MenoPendente">
    <w:name w:val="Unresolved Mention"/>
    <w:basedOn w:val="Fontepargpadro"/>
    <w:uiPriority w:val="99"/>
    <w:semiHidden/>
    <w:unhideWhenUsed/>
    <w:rsid w:val="00E00DE1"/>
    <w:rPr>
      <w:color w:val="605E5C"/>
      <w:shd w:val="clear" w:color="auto" w:fill="E1DFDD"/>
    </w:rPr>
  </w:style>
  <w:style w:type="table" w:styleId="ListaColorida-nfase4">
    <w:name w:val="Colorful List Accent 4"/>
    <w:basedOn w:val="Tabelanormal"/>
    <w:uiPriority w:val="72"/>
    <w:rsid w:val="00C81AD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55596">
      <w:bodyDiv w:val="1"/>
      <w:marLeft w:val="0"/>
      <w:marRight w:val="0"/>
      <w:marTop w:val="0"/>
      <w:marBottom w:val="0"/>
      <w:divBdr>
        <w:top w:val="none" w:sz="0" w:space="0" w:color="auto"/>
        <w:left w:val="none" w:sz="0" w:space="0" w:color="auto"/>
        <w:bottom w:val="none" w:sz="0" w:space="0" w:color="auto"/>
        <w:right w:val="none" w:sz="0" w:space="0" w:color="auto"/>
      </w:divBdr>
      <w:divsChild>
        <w:div w:id="1011764206">
          <w:marLeft w:val="0"/>
          <w:marRight w:val="0"/>
          <w:marTop w:val="165"/>
          <w:marBottom w:val="0"/>
          <w:divBdr>
            <w:top w:val="none" w:sz="0" w:space="0" w:color="auto"/>
            <w:left w:val="none" w:sz="0" w:space="0" w:color="auto"/>
            <w:bottom w:val="none" w:sz="0" w:space="0" w:color="auto"/>
            <w:right w:val="none" w:sz="0" w:space="0" w:color="auto"/>
          </w:divBdr>
        </w:div>
      </w:divsChild>
    </w:div>
    <w:div w:id="145826729">
      <w:bodyDiv w:val="1"/>
      <w:marLeft w:val="0"/>
      <w:marRight w:val="0"/>
      <w:marTop w:val="0"/>
      <w:marBottom w:val="0"/>
      <w:divBdr>
        <w:top w:val="none" w:sz="0" w:space="0" w:color="auto"/>
        <w:left w:val="none" w:sz="0" w:space="0" w:color="auto"/>
        <w:bottom w:val="none" w:sz="0" w:space="0" w:color="auto"/>
        <w:right w:val="none" w:sz="0" w:space="0" w:color="auto"/>
      </w:divBdr>
    </w:div>
    <w:div w:id="146480034">
      <w:bodyDiv w:val="1"/>
      <w:marLeft w:val="0"/>
      <w:marRight w:val="0"/>
      <w:marTop w:val="0"/>
      <w:marBottom w:val="0"/>
      <w:divBdr>
        <w:top w:val="none" w:sz="0" w:space="0" w:color="auto"/>
        <w:left w:val="none" w:sz="0" w:space="0" w:color="auto"/>
        <w:bottom w:val="none" w:sz="0" w:space="0" w:color="auto"/>
        <w:right w:val="none" w:sz="0" w:space="0" w:color="auto"/>
      </w:divBdr>
    </w:div>
    <w:div w:id="154565538">
      <w:bodyDiv w:val="1"/>
      <w:marLeft w:val="0"/>
      <w:marRight w:val="0"/>
      <w:marTop w:val="0"/>
      <w:marBottom w:val="0"/>
      <w:divBdr>
        <w:top w:val="none" w:sz="0" w:space="0" w:color="auto"/>
        <w:left w:val="none" w:sz="0" w:space="0" w:color="auto"/>
        <w:bottom w:val="none" w:sz="0" w:space="0" w:color="auto"/>
        <w:right w:val="none" w:sz="0" w:space="0" w:color="auto"/>
      </w:divBdr>
    </w:div>
    <w:div w:id="237444531">
      <w:bodyDiv w:val="1"/>
      <w:marLeft w:val="0"/>
      <w:marRight w:val="0"/>
      <w:marTop w:val="0"/>
      <w:marBottom w:val="0"/>
      <w:divBdr>
        <w:top w:val="none" w:sz="0" w:space="0" w:color="auto"/>
        <w:left w:val="none" w:sz="0" w:space="0" w:color="auto"/>
        <w:bottom w:val="none" w:sz="0" w:space="0" w:color="auto"/>
        <w:right w:val="none" w:sz="0" w:space="0" w:color="auto"/>
      </w:divBdr>
    </w:div>
    <w:div w:id="372537753">
      <w:bodyDiv w:val="1"/>
      <w:marLeft w:val="0"/>
      <w:marRight w:val="0"/>
      <w:marTop w:val="0"/>
      <w:marBottom w:val="0"/>
      <w:divBdr>
        <w:top w:val="none" w:sz="0" w:space="0" w:color="auto"/>
        <w:left w:val="none" w:sz="0" w:space="0" w:color="auto"/>
        <w:bottom w:val="none" w:sz="0" w:space="0" w:color="auto"/>
        <w:right w:val="none" w:sz="0" w:space="0" w:color="auto"/>
      </w:divBdr>
    </w:div>
    <w:div w:id="413667715">
      <w:bodyDiv w:val="1"/>
      <w:marLeft w:val="0"/>
      <w:marRight w:val="0"/>
      <w:marTop w:val="0"/>
      <w:marBottom w:val="0"/>
      <w:divBdr>
        <w:top w:val="none" w:sz="0" w:space="0" w:color="auto"/>
        <w:left w:val="none" w:sz="0" w:space="0" w:color="auto"/>
        <w:bottom w:val="none" w:sz="0" w:space="0" w:color="auto"/>
        <w:right w:val="none" w:sz="0" w:space="0" w:color="auto"/>
      </w:divBdr>
    </w:div>
    <w:div w:id="505217426">
      <w:bodyDiv w:val="1"/>
      <w:marLeft w:val="0"/>
      <w:marRight w:val="0"/>
      <w:marTop w:val="0"/>
      <w:marBottom w:val="0"/>
      <w:divBdr>
        <w:top w:val="none" w:sz="0" w:space="0" w:color="auto"/>
        <w:left w:val="none" w:sz="0" w:space="0" w:color="auto"/>
        <w:bottom w:val="none" w:sz="0" w:space="0" w:color="auto"/>
        <w:right w:val="none" w:sz="0" w:space="0" w:color="auto"/>
      </w:divBdr>
    </w:div>
    <w:div w:id="640960297">
      <w:bodyDiv w:val="1"/>
      <w:marLeft w:val="0"/>
      <w:marRight w:val="0"/>
      <w:marTop w:val="0"/>
      <w:marBottom w:val="0"/>
      <w:divBdr>
        <w:top w:val="none" w:sz="0" w:space="0" w:color="auto"/>
        <w:left w:val="none" w:sz="0" w:space="0" w:color="auto"/>
        <w:bottom w:val="none" w:sz="0" w:space="0" w:color="auto"/>
        <w:right w:val="none" w:sz="0" w:space="0" w:color="auto"/>
      </w:divBdr>
    </w:div>
    <w:div w:id="649596331">
      <w:bodyDiv w:val="1"/>
      <w:marLeft w:val="0"/>
      <w:marRight w:val="0"/>
      <w:marTop w:val="0"/>
      <w:marBottom w:val="0"/>
      <w:divBdr>
        <w:top w:val="none" w:sz="0" w:space="0" w:color="auto"/>
        <w:left w:val="none" w:sz="0" w:space="0" w:color="auto"/>
        <w:bottom w:val="none" w:sz="0" w:space="0" w:color="auto"/>
        <w:right w:val="none" w:sz="0" w:space="0" w:color="auto"/>
      </w:divBdr>
    </w:div>
    <w:div w:id="1167132860">
      <w:bodyDiv w:val="1"/>
      <w:marLeft w:val="0"/>
      <w:marRight w:val="0"/>
      <w:marTop w:val="0"/>
      <w:marBottom w:val="0"/>
      <w:divBdr>
        <w:top w:val="none" w:sz="0" w:space="0" w:color="auto"/>
        <w:left w:val="none" w:sz="0" w:space="0" w:color="auto"/>
        <w:bottom w:val="none" w:sz="0" w:space="0" w:color="auto"/>
        <w:right w:val="none" w:sz="0" w:space="0" w:color="auto"/>
      </w:divBdr>
    </w:div>
    <w:div w:id="1371229123">
      <w:bodyDiv w:val="1"/>
      <w:marLeft w:val="0"/>
      <w:marRight w:val="0"/>
      <w:marTop w:val="0"/>
      <w:marBottom w:val="0"/>
      <w:divBdr>
        <w:top w:val="none" w:sz="0" w:space="0" w:color="auto"/>
        <w:left w:val="none" w:sz="0" w:space="0" w:color="auto"/>
        <w:bottom w:val="none" w:sz="0" w:space="0" w:color="auto"/>
        <w:right w:val="none" w:sz="0" w:space="0" w:color="auto"/>
      </w:divBdr>
      <w:divsChild>
        <w:div w:id="199362792">
          <w:marLeft w:val="0"/>
          <w:marRight w:val="0"/>
          <w:marTop w:val="0"/>
          <w:marBottom w:val="0"/>
          <w:divBdr>
            <w:top w:val="none" w:sz="0" w:space="0" w:color="auto"/>
            <w:left w:val="none" w:sz="0" w:space="0" w:color="auto"/>
            <w:bottom w:val="none" w:sz="0" w:space="0" w:color="auto"/>
            <w:right w:val="none" w:sz="0" w:space="0" w:color="auto"/>
          </w:divBdr>
        </w:div>
        <w:div w:id="1135221540">
          <w:marLeft w:val="0"/>
          <w:marRight w:val="0"/>
          <w:marTop w:val="0"/>
          <w:marBottom w:val="0"/>
          <w:divBdr>
            <w:top w:val="none" w:sz="0" w:space="0" w:color="auto"/>
            <w:left w:val="none" w:sz="0" w:space="0" w:color="auto"/>
            <w:bottom w:val="none" w:sz="0" w:space="0" w:color="auto"/>
            <w:right w:val="none" w:sz="0" w:space="0" w:color="auto"/>
          </w:divBdr>
        </w:div>
      </w:divsChild>
    </w:div>
    <w:div w:id="1408959233">
      <w:bodyDiv w:val="1"/>
      <w:marLeft w:val="0"/>
      <w:marRight w:val="0"/>
      <w:marTop w:val="0"/>
      <w:marBottom w:val="0"/>
      <w:divBdr>
        <w:top w:val="none" w:sz="0" w:space="0" w:color="auto"/>
        <w:left w:val="none" w:sz="0" w:space="0" w:color="auto"/>
        <w:bottom w:val="none" w:sz="0" w:space="0" w:color="auto"/>
        <w:right w:val="none" w:sz="0" w:space="0" w:color="auto"/>
      </w:divBdr>
    </w:div>
    <w:div w:id="1734230805">
      <w:bodyDiv w:val="1"/>
      <w:marLeft w:val="0"/>
      <w:marRight w:val="0"/>
      <w:marTop w:val="0"/>
      <w:marBottom w:val="0"/>
      <w:divBdr>
        <w:top w:val="none" w:sz="0" w:space="0" w:color="auto"/>
        <w:left w:val="none" w:sz="0" w:space="0" w:color="auto"/>
        <w:bottom w:val="none" w:sz="0" w:space="0" w:color="auto"/>
        <w:right w:val="none" w:sz="0" w:space="0" w:color="auto"/>
      </w:divBdr>
    </w:div>
    <w:div w:id="200384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folha.uol.com.br/ilustrada/2020/04/musicos-desbravam-youtube-e-se-adaptam-a-regras-e-remuneracao-da-internet.shtml" TargetMode="External"/><Relationship Id="rId13" Type="http://schemas.openxmlformats.org/officeDocument/2006/relationships/hyperlink" Target="http://livrodesignthinking.com.br/livro_dt_MJV.pdf" TargetMode="External"/><Relationship Id="rId3" Type="http://schemas.openxmlformats.org/officeDocument/2006/relationships/settings" Target="settings.xml"/><Relationship Id="rId7" Type="http://schemas.openxmlformats.org/officeDocument/2006/relationships/hyperlink" Target="https://www.portaldofranchising.com.br/franquias/o-que-e-franquia/" TargetMode="External"/><Relationship Id="rId12" Type="http://schemas.openxmlformats.org/officeDocument/2006/relationships/hyperlink" Target="http://www.scielo.br/scielo.php?script=sci_arttext&amp;pid=S1413-81232020006702469&amp;lng=pt&amp;nrm=is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g1.globo.com/bemestar/coronavirus/noticia/2020/03/11/oms-declara-pandemia-de-coronavirus.g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nowadays.home.pl/JECS/data/documents/JECS=202014=20=282=29=2063.74.pdf" TargetMode="External"/><Relationship Id="rId4" Type="http://schemas.openxmlformats.org/officeDocument/2006/relationships/webSettings" Target="webSettings.xml"/><Relationship Id="rId9" Type="http://schemas.openxmlformats.org/officeDocument/2006/relationships/hyperlink" Target="https://www.ideo.com/post/design-thinking-for-educators" TargetMode="External"/><Relationship Id="rId14" Type="http://schemas.openxmlformats.org/officeDocument/2006/relationships/hyperlink" Target="https://support.google.com/youtube/answer/72851?hl=pt-B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mariacmendonca@gmail.com" TargetMode="External"/><Relationship Id="rId2" Type="http://schemas.openxmlformats.org/officeDocument/2006/relationships/hyperlink" Target="mailto:felipe.tonin@ufsc.br" TargetMode="External"/><Relationship Id="rId1" Type="http://schemas.openxmlformats.org/officeDocument/2006/relationships/hyperlink" Target="mailto:sylviacouto@gmail.com" TargetMode="External"/><Relationship Id="rId6" Type="http://schemas.openxmlformats.org/officeDocument/2006/relationships/hyperlink" Target="mailto:fapfialho@gmail.com" TargetMode="External"/><Relationship Id="rId5" Type="http://schemas.openxmlformats.org/officeDocument/2006/relationships/hyperlink" Target="mailto:liefadel@gmail.com" TargetMode="External"/><Relationship Id="rId4" Type="http://schemas.openxmlformats.org/officeDocument/2006/relationships/hyperlink" Target="mailto:richard.perassi@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FD039D2-CD01-8D46-9708-A11FEB06A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17</Pages>
  <Words>4746</Words>
  <Characters>25632</Characters>
  <Application>Microsoft Office Word</Application>
  <DocSecurity>0</DocSecurity>
  <Lines>213</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Beatrice Bonami</dc:creator>
  <cp:lastModifiedBy>Silvia Massaro</cp:lastModifiedBy>
  <cp:revision>3</cp:revision>
  <dcterms:created xsi:type="dcterms:W3CDTF">2021-01-19T19:36:00Z</dcterms:created>
  <dcterms:modified xsi:type="dcterms:W3CDTF">2021-01-21T18:25:00Z</dcterms:modified>
</cp:coreProperties>
</file>