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318" w:rsidRDefault="00CA6E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VIOLÊNCIA SIMBÓLICA EM ANIMAÇÕES E SUA DISSEMINAÇÃO ATRAVÉS DAS MÍDIAS DIGITAIS </w:t>
      </w:r>
    </w:p>
    <w:p w:rsidR="00587318" w:rsidRDefault="00587318">
      <w:pPr>
        <w:jc w:val="both"/>
        <w:rPr>
          <w:rFonts w:ascii="Times New Roman" w:eastAsia="Times New Roman" w:hAnsi="Times New Roman" w:cs="Times New Roman"/>
          <w:sz w:val="24"/>
          <w:szCs w:val="24"/>
        </w:rPr>
      </w:pPr>
    </w:p>
    <w:p w:rsidR="00587318" w:rsidRDefault="00CA6E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VICTÓRIA KAMINSKI DENIZ</w:t>
      </w:r>
      <w:r>
        <w:rPr>
          <w:rFonts w:ascii="Times New Roman" w:eastAsia="Times New Roman" w:hAnsi="Times New Roman" w:cs="Times New Roman"/>
          <w:sz w:val="24"/>
          <w:szCs w:val="24"/>
          <w:vertAlign w:val="superscript"/>
        </w:rPr>
        <w:footnoteReference w:id="1"/>
      </w:r>
    </w:p>
    <w:p w:rsidR="00587318" w:rsidRDefault="00587318">
      <w:pPr>
        <w:jc w:val="center"/>
        <w:rPr>
          <w:rFonts w:ascii="Times New Roman" w:eastAsia="Times New Roman" w:hAnsi="Times New Roman" w:cs="Times New Roman"/>
          <w:sz w:val="24"/>
          <w:szCs w:val="24"/>
        </w:rPr>
      </w:pPr>
    </w:p>
    <w:p w:rsidR="00587318" w:rsidRDefault="00587318">
      <w:pPr>
        <w:jc w:val="center"/>
        <w:rPr>
          <w:rFonts w:ascii="Times New Roman" w:eastAsia="Times New Roman" w:hAnsi="Times New Roman" w:cs="Times New Roman"/>
          <w:sz w:val="24"/>
          <w:szCs w:val="24"/>
        </w:rPr>
      </w:pPr>
    </w:p>
    <w:p w:rsidR="00587318" w:rsidRDefault="00587318">
      <w:pPr>
        <w:jc w:val="both"/>
        <w:rPr>
          <w:rFonts w:ascii="Times New Roman" w:eastAsia="Times New Roman" w:hAnsi="Times New Roman" w:cs="Times New Roman"/>
          <w:b/>
          <w:sz w:val="24"/>
          <w:szCs w:val="24"/>
        </w:rPr>
      </w:pPr>
    </w:p>
    <w:p w:rsidR="00587318" w:rsidRDefault="00CA6EF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PALAVRAS-CHAVES: </w:t>
      </w:r>
      <w:r>
        <w:rPr>
          <w:rFonts w:ascii="Times New Roman" w:eastAsia="Times New Roman" w:hAnsi="Times New Roman" w:cs="Times New Roman"/>
          <w:sz w:val="24"/>
          <w:szCs w:val="24"/>
        </w:rPr>
        <w:t xml:space="preserve">Violência Simbólica;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Steven Universo; Análise; </w:t>
      </w:r>
      <w:proofErr w:type="spellStart"/>
      <w:r>
        <w:rPr>
          <w:rFonts w:ascii="Times New Roman" w:eastAsia="Times New Roman" w:hAnsi="Times New Roman" w:cs="Times New Roman"/>
          <w:sz w:val="24"/>
          <w:szCs w:val="24"/>
        </w:rPr>
        <w:t>Cibercultura</w:t>
      </w:r>
      <w:proofErr w:type="spellEnd"/>
      <w:r>
        <w:rPr>
          <w:rFonts w:ascii="Times New Roman" w:eastAsia="Times New Roman" w:hAnsi="Times New Roman" w:cs="Times New Roman"/>
          <w:sz w:val="24"/>
          <w:szCs w:val="24"/>
        </w:rPr>
        <w:t xml:space="preserve">. </w:t>
      </w:r>
    </w:p>
    <w:p w:rsidR="00587318" w:rsidRDefault="00587318">
      <w:pPr>
        <w:jc w:val="both"/>
        <w:rPr>
          <w:rFonts w:ascii="Times New Roman" w:eastAsia="Times New Roman" w:hAnsi="Times New Roman" w:cs="Times New Roman"/>
          <w:sz w:val="24"/>
          <w:szCs w:val="24"/>
        </w:rPr>
      </w:pPr>
    </w:p>
    <w:p w:rsidR="00587318" w:rsidRDefault="00CA6EF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RESUMO: O presente artigo analisa o processo de construção e desconstrução da violência simbólica em animações infanto-juvenis. Os objetos de estudo são as séries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(2004) e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(2013). A partir dos discursos presentes em dois episódios</w:t>
      </w:r>
      <w:r>
        <w:rPr>
          <w:rFonts w:ascii="Times New Roman" w:eastAsia="Times New Roman" w:hAnsi="Times New Roman" w:cs="Times New Roman"/>
          <w:sz w:val="24"/>
          <w:szCs w:val="24"/>
        </w:rPr>
        <w:t xml:space="preserve"> selecionados pode-se discutir a ocorrência de tais intimidações simbólicas e como elas acontecem. Esta pesquisa busca abranger as possibilidades atuais de acessibilidade desses conteúdos no âmbito das mídias digitais. Leva-se em conta, aqui, que ambas as </w:t>
      </w:r>
      <w:r>
        <w:rPr>
          <w:rFonts w:ascii="Times New Roman" w:eastAsia="Times New Roman" w:hAnsi="Times New Roman" w:cs="Times New Roman"/>
          <w:sz w:val="24"/>
          <w:szCs w:val="24"/>
        </w:rPr>
        <w:t>séries possuem grande audiência e são amplamente disseminadas pela internet, por isso sua propagação ultrapassa as barreiras do meio televisivo, ocupando um espaço expressivo no meio digital.</w:t>
      </w:r>
    </w:p>
    <w:p w:rsidR="00587318" w:rsidRDefault="00587318">
      <w:pPr>
        <w:jc w:val="both"/>
        <w:rPr>
          <w:rFonts w:ascii="Times New Roman" w:eastAsia="Times New Roman" w:hAnsi="Times New Roman" w:cs="Times New Roman"/>
          <w:sz w:val="24"/>
          <w:szCs w:val="24"/>
        </w:rPr>
      </w:pPr>
    </w:p>
    <w:p w:rsidR="00587318" w:rsidRDefault="00587318">
      <w:pPr>
        <w:jc w:val="both"/>
        <w:rPr>
          <w:rFonts w:ascii="Times New Roman" w:eastAsia="Times New Roman" w:hAnsi="Times New Roman" w:cs="Times New Roman"/>
          <w:sz w:val="24"/>
          <w:szCs w:val="24"/>
        </w:rPr>
      </w:pPr>
    </w:p>
    <w:p w:rsidR="00587318" w:rsidRDefault="00CA6EF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KEY-WORDS: </w:t>
      </w:r>
      <w:proofErr w:type="spellStart"/>
      <w:r>
        <w:rPr>
          <w:rFonts w:ascii="Times New Roman" w:eastAsia="Times New Roman" w:hAnsi="Times New Roman" w:cs="Times New Roman"/>
          <w:sz w:val="24"/>
          <w:szCs w:val="24"/>
        </w:rPr>
        <w:t>Symbolic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Violence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Steven </w:t>
      </w:r>
      <w:proofErr w:type="spellStart"/>
      <w:r>
        <w:rPr>
          <w:rFonts w:ascii="Times New Roman" w:eastAsia="Times New Roman" w:hAnsi="Times New Roman" w:cs="Times New Roman"/>
          <w:sz w:val="24"/>
          <w:szCs w:val="24"/>
        </w:rPr>
        <w:t>Universe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Anal</w:t>
      </w:r>
      <w:r>
        <w:rPr>
          <w:rFonts w:ascii="Times New Roman" w:eastAsia="Times New Roman" w:hAnsi="Times New Roman" w:cs="Times New Roman"/>
          <w:sz w:val="24"/>
          <w:szCs w:val="24"/>
        </w:rPr>
        <w:t>ysis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Cyberculture</w:t>
      </w:r>
      <w:proofErr w:type="spellEnd"/>
      <w:r>
        <w:rPr>
          <w:rFonts w:ascii="Times New Roman" w:eastAsia="Times New Roman" w:hAnsi="Times New Roman" w:cs="Times New Roman"/>
          <w:sz w:val="24"/>
          <w:szCs w:val="24"/>
        </w:rPr>
        <w:t>.</w:t>
      </w:r>
    </w:p>
    <w:p w:rsidR="00587318" w:rsidRDefault="00587318">
      <w:pPr>
        <w:jc w:val="both"/>
        <w:rPr>
          <w:rFonts w:ascii="Times New Roman" w:eastAsia="Times New Roman" w:hAnsi="Times New Roman" w:cs="Times New Roman"/>
          <w:sz w:val="24"/>
          <w:szCs w:val="24"/>
        </w:rPr>
      </w:pPr>
    </w:p>
    <w:p w:rsidR="00587318" w:rsidRDefault="00CA6EFC">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ABSTRACT: </w:t>
      </w:r>
      <w:r>
        <w:rPr>
          <w:rFonts w:ascii="Times New Roman" w:eastAsia="Times New Roman" w:hAnsi="Times New Roman" w:cs="Times New Roman"/>
          <w:i/>
          <w:sz w:val="24"/>
          <w:szCs w:val="24"/>
        </w:rPr>
        <w:t xml:space="preserve">The </w:t>
      </w:r>
      <w:proofErr w:type="spellStart"/>
      <w:r>
        <w:rPr>
          <w:rFonts w:ascii="Times New Roman" w:eastAsia="Times New Roman" w:hAnsi="Times New Roman" w:cs="Times New Roman"/>
          <w:i/>
          <w:sz w:val="24"/>
          <w:szCs w:val="24"/>
        </w:rPr>
        <w:t>present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article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analyses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construction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deconstruction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symbolic</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violence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animations</w:t>
      </w:r>
      <w:proofErr w:type="spellEnd"/>
      <w:r>
        <w:rPr>
          <w:rFonts w:ascii="Times New Roman" w:eastAsia="Times New Roman" w:hAnsi="Times New Roman" w:cs="Times New Roman"/>
          <w:i/>
          <w:sz w:val="24"/>
          <w:szCs w:val="24"/>
        </w:rPr>
        <w:t xml:space="preserve"> for </w:t>
      </w:r>
      <w:proofErr w:type="spellStart"/>
      <w:r>
        <w:rPr>
          <w:rFonts w:ascii="Times New Roman" w:eastAsia="Times New Roman" w:hAnsi="Times New Roman" w:cs="Times New Roman"/>
          <w:i/>
          <w:sz w:val="24"/>
          <w:szCs w:val="24"/>
        </w:rPr>
        <w:t>children</w:t>
      </w:r>
      <w:proofErr w:type="spellEnd"/>
      <w:r>
        <w:rPr>
          <w:rFonts w:ascii="Times New Roman" w:eastAsia="Times New Roman" w:hAnsi="Times New Roman" w:cs="Times New Roman"/>
          <w:i/>
          <w:sz w:val="24"/>
          <w:szCs w:val="24"/>
        </w:rPr>
        <w:t xml:space="preserve">. The series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i/>
          <w:sz w:val="24"/>
          <w:szCs w:val="24"/>
        </w:rPr>
        <w:t xml:space="preserve"> (2004)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Steven </w:t>
      </w:r>
      <w:proofErr w:type="spellStart"/>
      <w:r>
        <w:rPr>
          <w:rFonts w:ascii="Times New Roman" w:eastAsia="Times New Roman" w:hAnsi="Times New Roman" w:cs="Times New Roman"/>
          <w:i/>
          <w:sz w:val="24"/>
          <w:szCs w:val="24"/>
        </w:rPr>
        <w:t>Universe</w:t>
      </w:r>
      <w:proofErr w:type="spellEnd"/>
      <w:r>
        <w:rPr>
          <w:rFonts w:ascii="Times New Roman" w:eastAsia="Times New Roman" w:hAnsi="Times New Roman" w:cs="Times New Roman"/>
          <w:i/>
          <w:sz w:val="24"/>
          <w:szCs w:val="24"/>
        </w:rPr>
        <w:t xml:space="preserve"> (2013) are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study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objects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From</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discourses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that</w:t>
      </w:r>
      <w:proofErr w:type="spellEnd"/>
      <w:r>
        <w:rPr>
          <w:rFonts w:ascii="Times New Roman" w:eastAsia="Times New Roman" w:hAnsi="Times New Roman" w:cs="Times New Roman"/>
          <w:i/>
          <w:sz w:val="24"/>
          <w:szCs w:val="24"/>
        </w:rPr>
        <w:t xml:space="preserve"> are</w:t>
      </w:r>
      <w:r>
        <w:rPr>
          <w:rFonts w:ascii="Times New Roman" w:eastAsia="Times New Roman" w:hAnsi="Times New Roman" w:cs="Times New Roman"/>
          <w:i/>
          <w:sz w:val="24"/>
          <w:szCs w:val="24"/>
        </w:rPr>
        <w:t xml:space="preserve"> in </w:t>
      </w:r>
      <w:proofErr w:type="spellStart"/>
      <w:r>
        <w:rPr>
          <w:rFonts w:ascii="Times New Roman" w:eastAsia="Times New Roman" w:hAnsi="Times New Roman" w:cs="Times New Roman"/>
          <w:i/>
          <w:sz w:val="24"/>
          <w:szCs w:val="24"/>
        </w:rPr>
        <w:t>two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selected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episodes</w:t>
      </w:r>
      <w:proofErr w:type="spellEnd"/>
      <w:r>
        <w:rPr>
          <w:rFonts w:ascii="Times New Roman" w:eastAsia="Times New Roman" w:hAnsi="Times New Roman" w:cs="Times New Roman"/>
          <w:i/>
          <w:sz w:val="24"/>
          <w:szCs w:val="24"/>
        </w:rPr>
        <w:t xml:space="preserve">, it </w:t>
      </w:r>
      <w:proofErr w:type="spellStart"/>
      <w:r>
        <w:rPr>
          <w:rFonts w:ascii="Times New Roman" w:eastAsia="Times New Roman" w:hAnsi="Times New Roman" w:cs="Times New Roman"/>
          <w:i/>
          <w:sz w:val="24"/>
          <w:szCs w:val="24"/>
        </w:rPr>
        <w:t>is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possible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discuss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appearance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such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violences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how</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occur</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This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resource</w:t>
      </w:r>
      <w:proofErr w:type="spellEnd"/>
      <w:r>
        <w:rPr>
          <w:rFonts w:ascii="Times New Roman" w:eastAsia="Times New Roman" w:hAnsi="Times New Roman" w:cs="Times New Roman"/>
          <w:i/>
          <w:sz w:val="24"/>
          <w:szCs w:val="24"/>
        </w:rPr>
        <w:t xml:space="preserve"> tries </w:t>
      </w:r>
      <w:proofErr w:type="spellStart"/>
      <w:r>
        <w:rPr>
          <w:rFonts w:ascii="Times New Roman" w:eastAsia="Times New Roman" w:hAnsi="Times New Roman" w:cs="Times New Roman"/>
          <w:i/>
          <w:sz w:val="24"/>
          <w:szCs w:val="24"/>
        </w:rPr>
        <w:t>to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reach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possibilities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accessibility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inside</w:t>
      </w:r>
      <w:proofErr w:type="spellEnd"/>
      <w:r>
        <w:rPr>
          <w:rFonts w:ascii="Times New Roman" w:eastAsia="Times New Roman" w:hAnsi="Times New Roman" w:cs="Times New Roman"/>
          <w:i/>
          <w:sz w:val="24"/>
          <w:szCs w:val="24"/>
        </w:rPr>
        <w:t xml:space="preserve"> digital media, </w:t>
      </w:r>
      <w:proofErr w:type="spellStart"/>
      <w:r>
        <w:rPr>
          <w:rFonts w:ascii="Times New Roman" w:eastAsia="Times New Roman" w:hAnsi="Times New Roman" w:cs="Times New Roman"/>
          <w:i/>
          <w:sz w:val="24"/>
          <w:szCs w:val="24"/>
        </w:rPr>
        <w:t>nowadays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inside</w:t>
      </w:r>
      <w:proofErr w:type="spellEnd"/>
      <w:r>
        <w:rPr>
          <w:rFonts w:ascii="Times New Roman" w:eastAsia="Times New Roman" w:hAnsi="Times New Roman" w:cs="Times New Roman"/>
          <w:i/>
          <w:sz w:val="24"/>
          <w:szCs w:val="24"/>
        </w:rPr>
        <w:t xml:space="preserve"> digital medias. </w:t>
      </w:r>
      <w:proofErr w:type="spellStart"/>
      <w:r>
        <w:rPr>
          <w:rFonts w:ascii="Times New Roman" w:eastAsia="Times New Roman" w:hAnsi="Times New Roman" w:cs="Times New Roman"/>
          <w:i/>
          <w:sz w:val="24"/>
          <w:szCs w:val="24"/>
        </w:rPr>
        <w:t>Acknowledges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that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both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animati</w:t>
      </w:r>
      <w:r>
        <w:rPr>
          <w:rFonts w:ascii="Times New Roman" w:eastAsia="Times New Roman" w:hAnsi="Times New Roman" w:cs="Times New Roman"/>
          <w:i/>
          <w:sz w:val="24"/>
          <w:szCs w:val="24"/>
        </w:rPr>
        <w:t>ons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have</w:t>
      </w:r>
      <w:proofErr w:type="spellEnd"/>
      <w:r>
        <w:rPr>
          <w:rFonts w:ascii="Times New Roman" w:eastAsia="Times New Roman" w:hAnsi="Times New Roman" w:cs="Times New Roman"/>
          <w:i/>
          <w:sz w:val="24"/>
          <w:szCs w:val="24"/>
        </w:rPr>
        <w:t xml:space="preserve"> a </w:t>
      </w:r>
      <w:proofErr w:type="spellStart"/>
      <w:r>
        <w:rPr>
          <w:rFonts w:ascii="Times New Roman" w:eastAsia="Times New Roman" w:hAnsi="Times New Roman" w:cs="Times New Roman"/>
          <w:i/>
          <w:sz w:val="24"/>
          <w:szCs w:val="24"/>
        </w:rPr>
        <w:t>large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audience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and</w:t>
      </w:r>
      <w:proofErr w:type="spellEnd"/>
      <w:r>
        <w:rPr>
          <w:rFonts w:ascii="Times New Roman" w:eastAsia="Times New Roman" w:hAnsi="Times New Roman" w:cs="Times New Roman"/>
          <w:i/>
          <w:sz w:val="24"/>
          <w:szCs w:val="24"/>
        </w:rPr>
        <w:t xml:space="preserve"> are </w:t>
      </w:r>
      <w:proofErr w:type="spellStart"/>
      <w:r>
        <w:rPr>
          <w:rFonts w:ascii="Times New Roman" w:eastAsia="Times New Roman" w:hAnsi="Times New Roman" w:cs="Times New Roman"/>
          <w:i/>
          <w:sz w:val="24"/>
          <w:szCs w:val="24"/>
        </w:rPr>
        <w:t>widely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disseminated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through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internet, </w:t>
      </w:r>
      <w:proofErr w:type="spellStart"/>
      <w:r>
        <w:rPr>
          <w:rFonts w:ascii="Times New Roman" w:eastAsia="Times New Roman" w:hAnsi="Times New Roman" w:cs="Times New Roman"/>
          <w:i/>
          <w:sz w:val="24"/>
          <w:szCs w:val="24"/>
        </w:rPr>
        <w:t>since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they’re</w:t>
      </w:r>
      <w:proofErr w:type="spellEnd"/>
      <w:r>
        <w:rPr>
          <w:rFonts w:ascii="Times New Roman" w:eastAsia="Times New Roman" w:hAnsi="Times New Roman" w:cs="Times New Roman"/>
          <w:i/>
          <w:sz w:val="24"/>
          <w:szCs w:val="24"/>
        </w:rPr>
        <w:t xml:space="preserve"> spread </w:t>
      </w:r>
      <w:proofErr w:type="spellStart"/>
      <w:r>
        <w:rPr>
          <w:rFonts w:ascii="Times New Roman" w:eastAsia="Times New Roman" w:hAnsi="Times New Roman" w:cs="Times New Roman"/>
          <w:i/>
          <w:sz w:val="24"/>
          <w:szCs w:val="24"/>
        </w:rPr>
        <w:t>surpasses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barriers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proofErr w:type="gramStart"/>
      <w:r>
        <w:rPr>
          <w:rFonts w:ascii="Times New Roman" w:eastAsia="Times New Roman" w:hAnsi="Times New Roman" w:cs="Times New Roman"/>
          <w:i/>
          <w:sz w:val="24"/>
          <w:szCs w:val="24"/>
        </w:rPr>
        <w:t>television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and</w:t>
      </w:r>
      <w:proofErr w:type="spellEnd"/>
      <w:proofErr w:type="gram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takes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expressive</w:t>
      </w:r>
      <w:proofErr w:type="spellEnd"/>
      <w:r>
        <w:rPr>
          <w:rFonts w:ascii="Times New Roman" w:eastAsia="Times New Roman" w:hAnsi="Times New Roman" w:cs="Times New Roman"/>
          <w:i/>
          <w:sz w:val="24"/>
          <w:szCs w:val="24"/>
        </w:rPr>
        <w:t xml:space="preserve"> position </w:t>
      </w:r>
      <w:proofErr w:type="spellStart"/>
      <w:r>
        <w:rPr>
          <w:rFonts w:ascii="Times New Roman" w:eastAsia="Times New Roman" w:hAnsi="Times New Roman" w:cs="Times New Roman"/>
          <w:i/>
          <w:sz w:val="24"/>
          <w:szCs w:val="24"/>
        </w:rPr>
        <w:t>towards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digital </w:t>
      </w:r>
      <w:proofErr w:type="spellStart"/>
      <w:r>
        <w:rPr>
          <w:rFonts w:ascii="Times New Roman" w:eastAsia="Times New Roman" w:hAnsi="Times New Roman" w:cs="Times New Roman"/>
          <w:i/>
          <w:sz w:val="24"/>
          <w:szCs w:val="24"/>
        </w:rPr>
        <w:t>environment</w:t>
      </w:r>
      <w:proofErr w:type="spellEnd"/>
      <w:r>
        <w:rPr>
          <w:rFonts w:ascii="Times New Roman" w:eastAsia="Times New Roman" w:hAnsi="Times New Roman" w:cs="Times New Roman"/>
          <w:i/>
          <w:sz w:val="24"/>
          <w:szCs w:val="24"/>
        </w:rPr>
        <w:t>.</w:t>
      </w:r>
    </w:p>
    <w:p w:rsidR="00587318" w:rsidRDefault="00587318">
      <w:pPr>
        <w:jc w:val="both"/>
        <w:rPr>
          <w:rFonts w:ascii="Times New Roman" w:eastAsia="Times New Roman" w:hAnsi="Times New Roman" w:cs="Times New Roman"/>
          <w:i/>
          <w:sz w:val="24"/>
          <w:szCs w:val="24"/>
        </w:rPr>
      </w:pPr>
    </w:p>
    <w:p w:rsidR="00587318" w:rsidRDefault="00587318">
      <w:pPr>
        <w:jc w:val="both"/>
        <w:rPr>
          <w:rFonts w:ascii="Times New Roman" w:eastAsia="Times New Roman" w:hAnsi="Times New Roman" w:cs="Times New Roman"/>
          <w:sz w:val="24"/>
          <w:szCs w:val="24"/>
        </w:rPr>
      </w:pPr>
    </w:p>
    <w:p w:rsidR="00587318" w:rsidRDefault="00587318">
      <w:pPr>
        <w:jc w:val="both"/>
        <w:rPr>
          <w:rFonts w:ascii="Times New Roman" w:eastAsia="Times New Roman" w:hAnsi="Times New Roman" w:cs="Times New Roman"/>
          <w:sz w:val="24"/>
          <w:szCs w:val="24"/>
        </w:rPr>
      </w:pPr>
    </w:p>
    <w:p w:rsidR="00587318" w:rsidRDefault="00CA6EF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INTRODUÇÃO</w:t>
      </w:r>
    </w:p>
    <w:p w:rsidR="00587318" w:rsidRDefault="00587318">
      <w:pPr>
        <w:jc w:val="both"/>
        <w:rPr>
          <w:rFonts w:ascii="Times New Roman" w:eastAsia="Times New Roman" w:hAnsi="Times New Roman" w:cs="Times New Roman"/>
          <w:b/>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presente artigo analisa a presença</w:t>
      </w:r>
      <w:r>
        <w:rPr>
          <w:rFonts w:ascii="Times New Roman" w:eastAsia="Times New Roman" w:hAnsi="Times New Roman" w:cs="Times New Roman"/>
          <w:sz w:val="24"/>
          <w:szCs w:val="24"/>
        </w:rPr>
        <w:t xml:space="preserve"> da violência simbólica, conforme os conceitos adotados por </w:t>
      </w:r>
      <w:proofErr w:type="spellStart"/>
      <w:r>
        <w:rPr>
          <w:rFonts w:ascii="Times New Roman" w:eastAsia="Times New Roman" w:hAnsi="Times New Roman" w:cs="Times New Roman"/>
          <w:sz w:val="24"/>
          <w:szCs w:val="24"/>
        </w:rPr>
        <w:t>Bourdieu</w:t>
      </w:r>
      <w:proofErr w:type="spellEnd"/>
      <w:r>
        <w:rPr>
          <w:rFonts w:ascii="Times New Roman" w:eastAsia="Times New Roman" w:hAnsi="Times New Roman" w:cs="Times New Roman"/>
          <w:sz w:val="24"/>
          <w:szCs w:val="24"/>
        </w:rPr>
        <w:t xml:space="preserve"> (1998) e por </w:t>
      </w:r>
      <w:proofErr w:type="spellStart"/>
      <w:r>
        <w:rPr>
          <w:rFonts w:ascii="Times New Roman" w:eastAsia="Times New Roman" w:hAnsi="Times New Roman" w:cs="Times New Roman"/>
          <w:sz w:val="24"/>
          <w:szCs w:val="24"/>
        </w:rPr>
        <w:t>Zizek</w:t>
      </w:r>
      <w:proofErr w:type="spellEnd"/>
      <w:r>
        <w:rPr>
          <w:rFonts w:ascii="Times New Roman" w:eastAsia="Times New Roman" w:hAnsi="Times New Roman" w:cs="Times New Roman"/>
          <w:sz w:val="24"/>
          <w:szCs w:val="24"/>
        </w:rPr>
        <w:t xml:space="preserve"> (2014), em dois episódios das séries animadas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e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dos quais selecionaram-se um capítulo de cada. Dito isto, faz-se a ressalva de que é do inter</w:t>
      </w:r>
      <w:r>
        <w:rPr>
          <w:rFonts w:ascii="Times New Roman" w:eastAsia="Times New Roman" w:hAnsi="Times New Roman" w:cs="Times New Roman"/>
          <w:sz w:val="24"/>
          <w:szCs w:val="24"/>
        </w:rPr>
        <w:t xml:space="preserve">esse do artigo apenas tratar destes dois episódios, não fazendo menção ao discurso geral das duas animações correspondente a outros capítulos e temporadas.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seleção desse </w:t>
      </w:r>
      <w:r>
        <w:rPr>
          <w:rFonts w:ascii="Times New Roman" w:eastAsia="Times New Roman" w:hAnsi="Times New Roman" w:cs="Times New Roman"/>
          <w:i/>
          <w:sz w:val="24"/>
          <w:szCs w:val="24"/>
        </w:rPr>
        <w:t>corpus</w:t>
      </w:r>
      <w:r>
        <w:rPr>
          <w:rFonts w:ascii="Times New Roman" w:eastAsia="Times New Roman" w:hAnsi="Times New Roman" w:cs="Times New Roman"/>
          <w:sz w:val="24"/>
          <w:szCs w:val="24"/>
        </w:rPr>
        <w:t xml:space="preserve"> deve-se ao fato de que as séries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 Steven Universo tem ampla abran</w:t>
      </w:r>
      <w:r>
        <w:rPr>
          <w:rFonts w:ascii="Times New Roman" w:eastAsia="Times New Roman" w:hAnsi="Times New Roman" w:cs="Times New Roman"/>
          <w:sz w:val="24"/>
          <w:szCs w:val="24"/>
        </w:rPr>
        <w:t xml:space="preserve">gência: estão presentes na televisão e na Internet. Em virtude disso, são exibidas em canais televisivos (pagos e públicos), possuem sites </w:t>
      </w:r>
      <w:proofErr w:type="gramStart"/>
      <w:r>
        <w:rPr>
          <w:rFonts w:ascii="Times New Roman" w:eastAsia="Times New Roman" w:hAnsi="Times New Roman" w:cs="Times New Roman"/>
          <w:sz w:val="24"/>
          <w:szCs w:val="24"/>
        </w:rPr>
        <w:t>próprios  e</w:t>
      </w:r>
      <w:proofErr w:type="gramEnd"/>
      <w:r>
        <w:rPr>
          <w:rFonts w:ascii="Times New Roman" w:eastAsia="Times New Roman" w:hAnsi="Times New Roman" w:cs="Times New Roman"/>
          <w:sz w:val="24"/>
          <w:szCs w:val="24"/>
        </w:rPr>
        <w:t>, ainda,  estão em redes sociais - em plataformas de streaming</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como no </w:t>
      </w:r>
      <w:proofErr w:type="spellStart"/>
      <w:r>
        <w:rPr>
          <w:rFonts w:ascii="Times New Roman" w:eastAsia="Times New Roman" w:hAnsi="Times New Roman" w:cs="Times New Roman"/>
          <w:i/>
          <w:sz w:val="24"/>
          <w:szCs w:val="24"/>
        </w:rPr>
        <w:t>Netflix</w:t>
      </w:r>
      <w:proofErr w:type="spellEnd"/>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e no </w:t>
      </w:r>
      <w:proofErr w:type="spellStart"/>
      <w:r>
        <w:rPr>
          <w:rFonts w:ascii="Times New Roman" w:eastAsia="Times New Roman" w:hAnsi="Times New Roman" w:cs="Times New Roman"/>
          <w:i/>
          <w:sz w:val="24"/>
          <w:szCs w:val="24"/>
        </w:rPr>
        <w:t>PlayKids</w:t>
      </w:r>
      <w:proofErr w:type="spellEnd"/>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entre ou</w:t>
      </w:r>
      <w:r>
        <w:rPr>
          <w:rFonts w:ascii="Times New Roman" w:eastAsia="Times New Roman" w:hAnsi="Times New Roman" w:cs="Times New Roman"/>
          <w:sz w:val="24"/>
          <w:szCs w:val="24"/>
        </w:rPr>
        <w:t xml:space="preserve">tros. Inclusive, participam do meio digital não só como programas, mas como produtos comercializáveis que ganham visibilidade, uma vez que seus espectadores possuem variadas mídias como canais no </w:t>
      </w:r>
      <w:proofErr w:type="spellStart"/>
      <w:r>
        <w:rPr>
          <w:rFonts w:ascii="Times New Roman" w:eastAsia="Times New Roman" w:hAnsi="Times New Roman" w:cs="Times New Roman"/>
          <w:i/>
          <w:sz w:val="24"/>
          <w:szCs w:val="24"/>
        </w:rPr>
        <w:t>Youtube</w:t>
      </w:r>
      <w:proofErr w:type="spellEnd"/>
      <w:r>
        <w:rPr>
          <w:rFonts w:ascii="Times New Roman" w:eastAsia="Times New Roman" w:hAnsi="Times New Roman" w:cs="Times New Roman"/>
          <w:i/>
          <w:sz w:val="24"/>
          <w:szCs w:val="24"/>
          <w:vertAlign w:val="superscript"/>
        </w:rPr>
        <w:footnoteReference w:id="5"/>
      </w:r>
      <w:r>
        <w:rPr>
          <w:rFonts w:ascii="Times New Roman" w:eastAsia="Times New Roman" w:hAnsi="Times New Roman" w:cs="Times New Roman"/>
          <w:sz w:val="24"/>
          <w:szCs w:val="24"/>
        </w:rPr>
        <w:t xml:space="preserve"> em que os comentam e/ou reinventam.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além dest</w:t>
      </w:r>
      <w:r>
        <w:rPr>
          <w:rFonts w:ascii="Times New Roman" w:eastAsia="Times New Roman" w:hAnsi="Times New Roman" w:cs="Times New Roman"/>
          <w:sz w:val="24"/>
          <w:szCs w:val="24"/>
        </w:rPr>
        <w:t>e contexto, selecionamos tais episódios por apresentarem posturas diferenciadas ao tratar de estigmas sociais (GOFFMAN, 1963), ou seja, preceitos estabelecidos socialmente que inserem as pessoas dentro de certas categorias. Dentro de cada uma dessas catego</w:t>
      </w:r>
      <w:r>
        <w:rPr>
          <w:rFonts w:ascii="Times New Roman" w:eastAsia="Times New Roman" w:hAnsi="Times New Roman" w:cs="Times New Roman"/>
          <w:sz w:val="24"/>
          <w:szCs w:val="24"/>
        </w:rPr>
        <w:t xml:space="preserve">rias, existem atributos determinantes e imutáveis. Por isso, à primeira vista, as relações primárias são moldadas por concepções prévias que as pessoas fazem umas das outras. Como cita </w:t>
      </w:r>
      <w:proofErr w:type="spellStart"/>
      <w:r>
        <w:rPr>
          <w:rFonts w:ascii="Times New Roman" w:eastAsia="Times New Roman" w:hAnsi="Times New Roman" w:cs="Times New Roman"/>
          <w:sz w:val="24"/>
          <w:szCs w:val="24"/>
        </w:rPr>
        <w:t>Erving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Goffman</w:t>
      </w:r>
      <w:proofErr w:type="spellEnd"/>
      <w:r>
        <w:rPr>
          <w:rFonts w:ascii="Times New Roman" w:eastAsia="Times New Roman" w:hAnsi="Times New Roman" w:cs="Times New Roman"/>
          <w:sz w:val="24"/>
          <w:szCs w:val="24"/>
        </w:rPr>
        <w:t xml:space="preserve">: “[...] Baseando-nos nessas </w:t>
      </w:r>
      <w:proofErr w:type="spellStart"/>
      <w:r>
        <w:rPr>
          <w:rFonts w:ascii="Times New Roman" w:eastAsia="Times New Roman" w:hAnsi="Times New Roman" w:cs="Times New Roman"/>
          <w:sz w:val="24"/>
          <w:szCs w:val="24"/>
        </w:rPr>
        <w:t>pré-concepções</w:t>
      </w:r>
      <w:proofErr w:type="spellEnd"/>
      <w:r>
        <w:rPr>
          <w:rFonts w:ascii="Times New Roman" w:eastAsia="Times New Roman" w:hAnsi="Times New Roman" w:cs="Times New Roman"/>
          <w:sz w:val="24"/>
          <w:szCs w:val="24"/>
        </w:rPr>
        <w:t>, nós as trans</w:t>
      </w:r>
      <w:r>
        <w:rPr>
          <w:rFonts w:ascii="Times New Roman" w:eastAsia="Times New Roman" w:hAnsi="Times New Roman" w:cs="Times New Roman"/>
          <w:sz w:val="24"/>
          <w:szCs w:val="24"/>
        </w:rPr>
        <w:t>formamos em expectativas normativas, em exigências apresentadas de modo rigoroso.” (GOFFMAN, 1963, p. 5).</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Posto isto, é possível </w:t>
      </w:r>
      <w:proofErr w:type="gramStart"/>
      <w:r>
        <w:rPr>
          <w:rFonts w:ascii="Times New Roman" w:eastAsia="Times New Roman" w:hAnsi="Times New Roman" w:cs="Times New Roman"/>
          <w:sz w:val="24"/>
          <w:szCs w:val="24"/>
        </w:rPr>
        <w:t>observar  as</w:t>
      </w:r>
      <w:proofErr w:type="gramEnd"/>
      <w:r>
        <w:rPr>
          <w:rFonts w:ascii="Times New Roman" w:eastAsia="Times New Roman" w:hAnsi="Times New Roman" w:cs="Times New Roman"/>
          <w:sz w:val="24"/>
          <w:szCs w:val="24"/>
        </w:rPr>
        <w:t xml:space="preserve"> ocorrências de violência simbólica de forma diferenciada nos dois seriados. Primeiro, encontram-se em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falas e ações que denotam certos estigmas sociais. Por outro </w:t>
      </w:r>
      <w:proofErr w:type="gramStart"/>
      <w:r>
        <w:rPr>
          <w:rFonts w:ascii="Times New Roman" w:eastAsia="Times New Roman" w:hAnsi="Times New Roman" w:cs="Times New Roman"/>
          <w:sz w:val="24"/>
          <w:szCs w:val="24"/>
        </w:rPr>
        <w:t>lado,  percebe</w:t>
      </w:r>
      <w:proofErr w:type="gramEnd"/>
      <w:r>
        <w:rPr>
          <w:rFonts w:ascii="Times New Roman" w:eastAsia="Times New Roman" w:hAnsi="Times New Roman" w:cs="Times New Roman"/>
          <w:sz w:val="24"/>
          <w:szCs w:val="24"/>
        </w:rPr>
        <w:t>-se em Steven Universo uma visão diferenciada perante estes mesmos estigmas e, consequentemente, em relação às violências simbólicas geradas.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Conforme Pierre </w:t>
      </w:r>
      <w:proofErr w:type="spellStart"/>
      <w:r>
        <w:rPr>
          <w:rFonts w:ascii="Times New Roman" w:eastAsia="Times New Roman" w:hAnsi="Times New Roman" w:cs="Times New Roman"/>
          <w:sz w:val="24"/>
          <w:szCs w:val="24"/>
        </w:rPr>
        <w:t>Bourdieu</w:t>
      </w:r>
      <w:proofErr w:type="spellEnd"/>
      <w:r>
        <w:rPr>
          <w:rFonts w:ascii="Times New Roman" w:eastAsia="Times New Roman" w:hAnsi="Times New Roman" w:cs="Times New Roman"/>
          <w:sz w:val="24"/>
          <w:szCs w:val="24"/>
        </w:rPr>
        <w:t xml:space="preserve"> violência sim</w:t>
      </w:r>
      <w:r>
        <w:rPr>
          <w:rFonts w:ascii="Times New Roman" w:eastAsia="Times New Roman" w:hAnsi="Times New Roman" w:cs="Times New Roman"/>
          <w:sz w:val="24"/>
          <w:szCs w:val="24"/>
        </w:rPr>
        <w:t>bólica é o “[...] poder simbólico é, com efeito, esse poder invisível o qual só pode ser exercido com a cumplicidade daqueles que não querem saber que lhe estão sujeitos ou mesmo que o exercem” (BOURDIEU, 1998, p.7-8). Entende-se este poder, cuja repercuss</w:t>
      </w:r>
      <w:r>
        <w:rPr>
          <w:rFonts w:ascii="Times New Roman" w:eastAsia="Times New Roman" w:hAnsi="Times New Roman" w:cs="Times New Roman"/>
          <w:sz w:val="24"/>
          <w:szCs w:val="24"/>
        </w:rPr>
        <w:t>ão gera violência, como uma ação “</w:t>
      </w:r>
      <w:proofErr w:type="gramStart"/>
      <w:r>
        <w:rPr>
          <w:rFonts w:ascii="Times New Roman" w:eastAsia="Times New Roman" w:hAnsi="Times New Roman" w:cs="Times New Roman"/>
          <w:sz w:val="24"/>
          <w:szCs w:val="24"/>
        </w:rPr>
        <w:t>invisível”  e</w:t>
      </w:r>
      <w:proofErr w:type="gramEnd"/>
      <w:r>
        <w:rPr>
          <w:rFonts w:ascii="Times New Roman" w:eastAsia="Times New Roman" w:hAnsi="Times New Roman" w:cs="Times New Roman"/>
          <w:sz w:val="24"/>
          <w:szCs w:val="24"/>
        </w:rPr>
        <w:t xml:space="preserve"> normatizada pelas figuras que detém o domínio em uma estrutura social. Esta autoridade pode ser do Estado - que exerce dominância sobre sua população, de um grupo racial em detrimento de outro, ou ainda, de u</w:t>
      </w:r>
      <w:r>
        <w:rPr>
          <w:rFonts w:ascii="Times New Roman" w:eastAsia="Times New Roman" w:hAnsi="Times New Roman" w:cs="Times New Roman"/>
          <w:sz w:val="24"/>
          <w:szCs w:val="24"/>
        </w:rPr>
        <w:t xml:space="preserve">ma pessoa sobre outra. Nesse recorte de violência, específico, </w:t>
      </w:r>
      <w:proofErr w:type="gramStart"/>
      <w:r>
        <w:rPr>
          <w:rFonts w:ascii="Times New Roman" w:eastAsia="Times New Roman" w:hAnsi="Times New Roman" w:cs="Times New Roman"/>
          <w:sz w:val="24"/>
          <w:szCs w:val="24"/>
        </w:rPr>
        <w:t>ela  apresenta</w:t>
      </w:r>
      <w:proofErr w:type="gramEnd"/>
      <w:r>
        <w:rPr>
          <w:rFonts w:ascii="Times New Roman" w:eastAsia="Times New Roman" w:hAnsi="Times New Roman" w:cs="Times New Roman"/>
          <w:sz w:val="24"/>
          <w:szCs w:val="24"/>
        </w:rPr>
        <w:t>-se através da linguagem, evidenciada nos discursos das personagens analisadas.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w:t>
      </w:r>
      <w:proofErr w:type="spellStart"/>
      <w:r>
        <w:rPr>
          <w:rFonts w:ascii="Times New Roman" w:eastAsia="Times New Roman" w:hAnsi="Times New Roman" w:cs="Times New Roman"/>
          <w:sz w:val="24"/>
          <w:szCs w:val="24"/>
        </w:rPr>
        <w:t>Slavoj</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Zizek</w:t>
      </w:r>
      <w:proofErr w:type="spellEnd"/>
      <w:r>
        <w:rPr>
          <w:rFonts w:ascii="Times New Roman" w:eastAsia="Times New Roman" w:hAnsi="Times New Roman" w:cs="Times New Roman"/>
          <w:sz w:val="24"/>
          <w:szCs w:val="24"/>
        </w:rPr>
        <w:t xml:space="preserve"> (2014), existem três violências arraigadas nas estruturas sociais: a subjetiva, a</w:t>
      </w:r>
      <w:r>
        <w:rPr>
          <w:rFonts w:ascii="Times New Roman" w:eastAsia="Times New Roman" w:hAnsi="Times New Roman" w:cs="Times New Roman"/>
          <w:sz w:val="24"/>
          <w:szCs w:val="24"/>
        </w:rPr>
        <w:t xml:space="preserve"> objetiva e a simbólica. A primeira, considerada mais visível das três, atuaria através </w:t>
      </w:r>
      <w:r>
        <w:rPr>
          <w:rFonts w:ascii="Times New Roman" w:eastAsia="Times New Roman" w:hAnsi="Times New Roman" w:cs="Times New Roman"/>
          <w:sz w:val="24"/>
          <w:szCs w:val="24"/>
        </w:rPr>
        <w:lastRenderedPageBreak/>
        <w:t>de indivíduos - agentes sociais e aparelhos repressivos. A segunda, ao contrário, não poderia ser atribuída a indivíduos e suas possíveis “más intenções”, pois esta ser</w:t>
      </w:r>
      <w:r>
        <w:rPr>
          <w:rFonts w:ascii="Times New Roman" w:eastAsia="Times New Roman" w:hAnsi="Times New Roman" w:cs="Times New Roman"/>
          <w:sz w:val="24"/>
          <w:szCs w:val="24"/>
        </w:rPr>
        <w:t>ia produzida pelo sistema, propriamente dito, que cumpriria o papel de delimitador da vida de seus membros. Por fim, a terceira, faz-se presente na linguagem e estaria intrínseca ao pensamento coletivo, sendo assim, seria velada, posto sua recorrência em f</w:t>
      </w:r>
      <w:r>
        <w:rPr>
          <w:rFonts w:ascii="Times New Roman" w:eastAsia="Times New Roman" w:hAnsi="Times New Roman" w:cs="Times New Roman"/>
          <w:sz w:val="24"/>
          <w:szCs w:val="24"/>
        </w:rPr>
        <w:t xml:space="preserve">alas dos grupos sociais dominantes. Neste último caso, encontra-se similaridade com o entendimento de violência simbólica de </w:t>
      </w:r>
      <w:proofErr w:type="spellStart"/>
      <w:r>
        <w:rPr>
          <w:rFonts w:ascii="Times New Roman" w:eastAsia="Times New Roman" w:hAnsi="Times New Roman" w:cs="Times New Roman"/>
          <w:sz w:val="24"/>
          <w:szCs w:val="24"/>
        </w:rPr>
        <w:t>Bourdieu</w:t>
      </w:r>
      <w:proofErr w:type="spellEnd"/>
      <w:r>
        <w:rPr>
          <w:rFonts w:ascii="Times New Roman" w:eastAsia="Times New Roman" w:hAnsi="Times New Roman" w:cs="Times New Roman"/>
          <w:sz w:val="24"/>
          <w:szCs w:val="24"/>
        </w:rPr>
        <w:t xml:space="preserve"> (1998).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Os conceitos de estigma social e violência simbólica existem dentro de um corpo social</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e, para que este possa considerar um ato violento, faz-se necessária uma ampliação de concepções cuja revisão alcança as noções de poder e, consequentemente, de estigma social. Tal retomada, é comum nas sociedades democráticas, à vista de que elas estão e</w:t>
      </w:r>
      <w:r>
        <w:rPr>
          <w:rFonts w:ascii="Times New Roman" w:eastAsia="Times New Roman" w:hAnsi="Times New Roman" w:cs="Times New Roman"/>
          <w:sz w:val="24"/>
          <w:szCs w:val="24"/>
        </w:rPr>
        <w:t xml:space="preserve">m reforma constante.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Logo, nesta conjuntura, é possível compreender que tanto Steven Universo quanto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são produtos das sociedades nas quais foram construídos. Além disso, tornaram-se amplamente consumidos pelo mercado e, por isso, percebe-se que </w:t>
      </w:r>
      <w:r>
        <w:rPr>
          <w:rFonts w:ascii="Times New Roman" w:eastAsia="Times New Roman" w:hAnsi="Times New Roman" w:cs="Times New Roman"/>
          <w:sz w:val="24"/>
          <w:szCs w:val="24"/>
        </w:rPr>
        <w:t>nesse processo ambas as séries também promoveram a disseminação de normas sociais, morais e éticas. Isto significa que dentro de suas narrativas existem discursos e padrões de linguagem indutores de visões de mundo específicas.</w:t>
      </w:r>
    </w:p>
    <w:p w:rsidR="00587318" w:rsidRDefault="00587318">
      <w:pPr>
        <w:spacing w:line="360" w:lineRule="auto"/>
        <w:jc w:val="both"/>
        <w:rPr>
          <w:rFonts w:ascii="Times New Roman" w:eastAsia="Times New Roman" w:hAnsi="Times New Roman" w:cs="Times New Roman"/>
          <w:sz w:val="24"/>
          <w:szCs w:val="24"/>
        </w:rPr>
      </w:pP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SOBRE PEPPA PIG E STEV</w:t>
      </w:r>
      <w:r>
        <w:rPr>
          <w:rFonts w:ascii="Times New Roman" w:eastAsia="Times New Roman" w:hAnsi="Times New Roman" w:cs="Times New Roman"/>
          <w:b/>
          <w:sz w:val="24"/>
          <w:szCs w:val="24"/>
        </w:rPr>
        <w:t>EN UNIVERSO</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foi criada por Neville </w:t>
      </w:r>
      <w:proofErr w:type="spellStart"/>
      <w:r>
        <w:rPr>
          <w:rFonts w:ascii="Times New Roman" w:eastAsia="Times New Roman" w:hAnsi="Times New Roman" w:cs="Times New Roman"/>
          <w:sz w:val="24"/>
          <w:szCs w:val="24"/>
        </w:rPr>
        <w:t>Astley</w:t>
      </w:r>
      <w:proofErr w:type="spellEnd"/>
      <w:r>
        <w:rPr>
          <w:rFonts w:ascii="Times New Roman" w:eastAsia="Times New Roman" w:hAnsi="Times New Roman" w:cs="Times New Roman"/>
          <w:sz w:val="24"/>
          <w:szCs w:val="24"/>
        </w:rPr>
        <w:t xml:space="preserve"> e por Mark Baker no estúdio inglês </w:t>
      </w:r>
      <w:proofErr w:type="spellStart"/>
      <w:r>
        <w:rPr>
          <w:rFonts w:ascii="Times New Roman" w:eastAsia="Times New Roman" w:hAnsi="Times New Roman" w:cs="Times New Roman"/>
          <w:i/>
          <w:sz w:val="24"/>
          <w:szCs w:val="24"/>
        </w:rPr>
        <w:t>Entertainment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One</w:t>
      </w:r>
      <w:proofErr w:type="spellEnd"/>
      <w:r>
        <w:rPr>
          <w:rFonts w:ascii="Times New Roman" w:eastAsia="Times New Roman" w:hAnsi="Times New Roman" w:cs="Times New Roman"/>
          <w:sz w:val="24"/>
          <w:szCs w:val="24"/>
        </w:rPr>
        <w:t xml:space="preserve">, em 2004 e atualmente pertence a </w:t>
      </w:r>
      <w:proofErr w:type="spellStart"/>
      <w:r>
        <w:rPr>
          <w:rFonts w:ascii="Times New Roman" w:eastAsia="Times New Roman" w:hAnsi="Times New Roman" w:cs="Times New Roman"/>
          <w:i/>
          <w:sz w:val="24"/>
          <w:szCs w:val="24"/>
        </w:rPr>
        <w:t>Hasbro</w:t>
      </w:r>
      <w:proofErr w:type="spellEnd"/>
      <w:r>
        <w:rPr>
          <w:rFonts w:ascii="Times New Roman" w:eastAsia="Times New Roman" w:hAnsi="Times New Roman" w:cs="Times New Roman"/>
          <w:sz w:val="24"/>
          <w:szCs w:val="24"/>
        </w:rPr>
        <w:t xml:space="preserve">. É distribuída pela companhia de entretenimento </w:t>
      </w:r>
      <w:r>
        <w:rPr>
          <w:rFonts w:ascii="Times New Roman" w:eastAsia="Times New Roman" w:hAnsi="Times New Roman" w:cs="Times New Roman"/>
          <w:i/>
          <w:sz w:val="24"/>
          <w:szCs w:val="24"/>
        </w:rPr>
        <w:t xml:space="preserve">E1 </w:t>
      </w:r>
      <w:proofErr w:type="spellStart"/>
      <w:r>
        <w:rPr>
          <w:rFonts w:ascii="Times New Roman" w:eastAsia="Times New Roman" w:hAnsi="Times New Roman" w:cs="Times New Roman"/>
          <w:i/>
          <w:sz w:val="24"/>
          <w:szCs w:val="24"/>
        </w:rPr>
        <w:t>Kids</w:t>
      </w:r>
      <w:proofErr w:type="spellEnd"/>
      <w:r>
        <w:rPr>
          <w:rFonts w:ascii="Times New Roman" w:eastAsia="Times New Roman" w:hAnsi="Times New Roman" w:cs="Times New Roman"/>
          <w:sz w:val="24"/>
          <w:szCs w:val="24"/>
        </w:rPr>
        <w:t xml:space="preserve">, que a televisiona para diversos países. No Brasil, é </w:t>
      </w:r>
      <w:r>
        <w:rPr>
          <w:rFonts w:ascii="Times New Roman" w:eastAsia="Times New Roman" w:hAnsi="Times New Roman" w:cs="Times New Roman"/>
          <w:sz w:val="24"/>
          <w:szCs w:val="24"/>
        </w:rPr>
        <w:t xml:space="preserve">exibida assistida nos canais TV Cultura (TV digital aberta) e </w:t>
      </w:r>
      <w:r>
        <w:rPr>
          <w:rFonts w:ascii="Times New Roman" w:eastAsia="Times New Roman" w:hAnsi="Times New Roman" w:cs="Times New Roman"/>
          <w:i/>
          <w:sz w:val="24"/>
          <w:szCs w:val="24"/>
        </w:rPr>
        <w:t xml:space="preserve">Discovery </w:t>
      </w:r>
      <w:proofErr w:type="spellStart"/>
      <w:r>
        <w:rPr>
          <w:rFonts w:ascii="Times New Roman" w:eastAsia="Times New Roman" w:hAnsi="Times New Roman" w:cs="Times New Roman"/>
          <w:i/>
          <w:sz w:val="24"/>
          <w:szCs w:val="24"/>
        </w:rPr>
        <w:t>Kids</w:t>
      </w:r>
      <w:proofErr w:type="spellEnd"/>
      <w:r>
        <w:rPr>
          <w:rFonts w:ascii="Times New Roman" w:eastAsia="Times New Roman" w:hAnsi="Times New Roman" w:cs="Times New Roman"/>
          <w:sz w:val="24"/>
          <w:szCs w:val="24"/>
        </w:rPr>
        <w:t xml:space="preserve"> (TV digital por assinatura).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tem classificação etária Livre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Dispõe de seis temporadas e estrutura-se em pequenos capítulos de 4 a 5 minutos, além de caracterizar-se</w:t>
      </w:r>
      <w:r>
        <w:rPr>
          <w:rFonts w:ascii="Times New Roman" w:eastAsia="Times New Roman" w:hAnsi="Times New Roman" w:cs="Times New Roman"/>
          <w:sz w:val="24"/>
          <w:szCs w:val="24"/>
        </w:rPr>
        <w:t xml:space="preserve"> por “episódios seriados” (NESTERIUK, 2011, p. 56), nos quais há uma história completa e autônoma </w:t>
      </w:r>
      <w:proofErr w:type="gramStart"/>
      <w:r>
        <w:rPr>
          <w:rFonts w:ascii="Times New Roman" w:eastAsia="Times New Roman" w:hAnsi="Times New Roman" w:cs="Times New Roman"/>
          <w:sz w:val="24"/>
          <w:szCs w:val="24"/>
        </w:rPr>
        <w:t>que  repete</w:t>
      </w:r>
      <w:proofErr w:type="gramEnd"/>
      <w:r>
        <w:rPr>
          <w:rFonts w:ascii="Times New Roman" w:eastAsia="Times New Roman" w:hAnsi="Times New Roman" w:cs="Times New Roman"/>
          <w:sz w:val="24"/>
          <w:szCs w:val="24"/>
        </w:rPr>
        <w:t xml:space="preserve"> os elementos narrativos centrais. Esta característica possibilita que os episódios sejam assistidos </w:t>
      </w:r>
      <w:r>
        <w:rPr>
          <w:rFonts w:ascii="Times New Roman" w:eastAsia="Times New Roman" w:hAnsi="Times New Roman" w:cs="Times New Roman"/>
          <w:sz w:val="24"/>
          <w:szCs w:val="24"/>
        </w:rPr>
        <w:lastRenderedPageBreak/>
        <w:t xml:space="preserve">de forma não cronológica, sem causar confusão </w:t>
      </w:r>
      <w:r>
        <w:rPr>
          <w:rFonts w:ascii="Times New Roman" w:eastAsia="Times New Roman" w:hAnsi="Times New Roman" w:cs="Times New Roman"/>
          <w:sz w:val="24"/>
          <w:szCs w:val="24"/>
        </w:rPr>
        <w:t>e sem necessidade de conhecer previamente as narrativas anteriores.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ser uma animação destinada a um público ainda muito jovem, na pré-escola, sua narrativa visa um fácil entendimento. Sua trama desenvolve questões simples e não parece ser de seu intere</w:t>
      </w:r>
      <w:r>
        <w:rPr>
          <w:rFonts w:ascii="Times New Roman" w:eastAsia="Times New Roman" w:hAnsi="Times New Roman" w:cs="Times New Roman"/>
          <w:sz w:val="24"/>
          <w:szCs w:val="24"/>
        </w:rPr>
        <w:t xml:space="preserve">sse trazer problemas sociais, científicos, ou até educacionais para o enredo. Diferentemente de outros programas, a exemplo de </w:t>
      </w:r>
      <w:proofErr w:type="spellStart"/>
      <w:r>
        <w:rPr>
          <w:rFonts w:ascii="Times New Roman" w:eastAsia="Times New Roman" w:hAnsi="Times New Roman" w:cs="Times New Roman"/>
          <w:sz w:val="24"/>
          <w:szCs w:val="24"/>
        </w:rPr>
        <w:t>Peixonauta</w:t>
      </w:r>
      <w:proofErr w:type="spellEnd"/>
      <w:r>
        <w:rPr>
          <w:rFonts w:ascii="Times New Roman" w:eastAsia="Times New Roman" w:hAnsi="Times New Roman" w:cs="Times New Roman"/>
          <w:sz w:val="24"/>
          <w:szCs w:val="24"/>
        </w:rPr>
        <w:t xml:space="preserve"> (MISTRORIGO; CATUNDA 2009) que, também criada para crianças da mesma faixa etária, propõe-se a aprendizagem do especta</w:t>
      </w:r>
      <w:r>
        <w:rPr>
          <w:rFonts w:ascii="Times New Roman" w:eastAsia="Times New Roman" w:hAnsi="Times New Roman" w:cs="Times New Roman"/>
          <w:sz w:val="24"/>
          <w:szCs w:val="24"/>
        </w:rPr>
        <w:t xml:space="preserve">dor além do entretenimento.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personagem principal da narrativa é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que dá nome a animação. Tem apenas 4 anos de idade, é curiosa e um tanto mandona.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vive junto com sua mãe, a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Ela trabalha em casa, com frequência brinca com seus </w:t>
      </w:r>
      <w:r>
        <w:rPr>
          <w:rFonts w:ascii="Times New Roman" w:eastAsia="Times New Roman" w:hAnsi="Times New Roman" w:cs="Times New Roman"/>
          <w:sz w:val="24"/>
          <w:szCs w:val="24"/>
        </w:rPr>
        <w:t xml:space="preserve">filhos pulando em poças de lama e está no papel de matriarca da família, exercendo funções neste sentido. Também, no núcleo familiar, encontram-se o pai: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 o irmão mais novo George.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vai ao trabalho e é descrito como </w:t>
      </w:r>
      <w:proofErr w:type="gramStart"/>
      <w:r>
        <w:rPr>
          <w:rFonts w:ascii="Times New Roman" w:eastAsia="Times New Roman" w:hAnsi="Times New Roman" w:cs="Times New Roman"/>
          <w:sz w:val="24"/>
          <w:szCs w:val="24"/>
        </w:rPr>
        <w:t>alegre  e</w:t>
      </w:r>
      <w:proofErr w:type="gramEnd"/>
      <w:r>
        <w:rPr>
          <w:rFonts w:ascii="Times New Roman" w:eastAsia="Times New Roman" w:hAnsi="Times New Roman" w:cs="Times New Roman"/>
          <w:sz w:val="24"/>
          <w:szCs w:val="24"/>
        </w:rPr>
        <w:t xml:space="preserve"> um pouco </w:t>
      </w:r>
      <w:r>
        <w:rPr>
          <w:rFonts w:ascii="Times New Roman" w:eastAsia="Times New Roman" w:hAnsi="Times New Roman" w:cs="Times New Roman"/>
          <w:sz w:val="24"/>
          <w:szCs w:val="24"/>
        </w:rPr>
        <w:t xml:space="preserve">atrapalhado. Já George, com dezoito meses ainda não fala, passa seus dias brincando com seu dinossauro e com sua irmã mais velha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é destinado ao público infanto-juvenil, sua classificação indicativa é para maiores de 12 anos e é exibi</w:t>
      </w:r>
      <w:r>
        <w:rPr>
          <w:rFonts w:ascii="Times New Roman" w:eastAsia="Times New Roman" w:hAnsi="Times New Roman" w:cs="Times New Roman"/>
          <w:sz w:val="24"/>
          <w:szCs w:val="24"/>
        </w:rPr>
        <w:t xml:space="preserve">do pelo canal pago </w:t>
      </w:r>
      <w:proofErr w:type="spellStart"/>
      <w:r>
        <w:rPr>
          <w:rFonts w:ascii="Times New Roman" w:eastAsia="Times New Roman" w:hAnsi="Times New Roman" w:cs="Times New Roman"/>
          <w:sz w:val="24"/>
          <w:szCs w:val="24"/>
        </w:rPr>
        <w:t>Cartoon</w:t>
      </w:r>
      <w:proofErr w:type="spellEnd"/>
      <w:r>
        <w:rPr>
          <w:rFonts w:ascii="Times New Roman" w:eastAsia="Times New Roman" w:hAnsi="Times New Roman" w:cs="Times New Roman"/>
          <w:sz w:val="24"/>
          <w:szCs w:val="24"/>
        </w:rPr>
        <w:t xml:space="preserve"> Network. Distingue-se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por possui um caráter de maior subjetividade e questionamentos quanto às problemáticas sociais. A autora Rebecca Sugar foi a primeira mulher a criar uma animação </w:t>
      </w:r>
      <w:proofErr w:type="gramStart"/>
      <w:r>
        <w:rPr>
          <w:rFonts w:ascii="Times New Roman" w:eastAsia="Times New Roman" w:hAnsi="Times New Roman" w:cs="Times New Roman"/>
          <w:sz w:val="24"/>
          <w:szCs w:val="24"/>
        </w:rPr>
        <w:t>independente  nesse</w:t>
      </w:r>
      <w:proofErr w:type="gramEnd"/>
      <w:r>
        <w:rPr>
          <w:rFonts w:ascii="Times New Roman" w:eastAsia="Times New Roman" w:hAnsi="Times New Roman" w:cs="Times New Roman"/>
          <w:sz w:val="24"/>
          <w:szCs w:val="24"/>
        </w:rPr>
        <w:t xml:space="preserve"> canal. Nesse</w:t>
      </w:r>
      <w:r>
        <w:rPr>
          <w:rFonts w:ascii="Times New Roman" w:eastAsia="Times New Roman" w:hAnsi="Times New Roman" w:cs="Times New Roman"/>
          <w:sz w:val="24"/>
          <w:szCs w:val="24"/>
        </w:rPr>
        <w:t xml:space="preserve"> contexto, como ativista, ela posicionou-se em relação às questões de gênero e a outras discussões acerca das minorias. Assim, ao criar a animação, propôs-se a denotar às suas personagens características que não fossem delimitadas por padrões estipulados s</w:t>
      </w:r>
      <w:r>
        <w:rPr>
          <w:rFonts w:ascii="Times New Roman" w:eastAsia="Times New Roman" w:hAnsi="Times New Roman" w:cs="Times New Roman"/>
          <w:sz w:val="24"/>
          <w:szCs w:val="24"/>
        </w:rPr>
        <w:t xml:space="preserve">ocialmente para cada gênero. Os aspectos físicos e as personalidades das Crystal </w:t>
      </w:r>
      <w:proofErr w:type="spellStart"/>
      <w:r>
        <w:rPr>
          <w:rFonts w:ascii="Times New Roman" w:eastAsia="Times New Roman" w:hAnsi="Times New Roman" w:cs="Times New Roman"/>
          <w:sz w:val="24"/>
          <w:szCs w:val="24"/>
        </w:rPr>
        <w:t>Gems</w:t>
      </w:r>
      <w:proofErr w:type="spellEnd"/>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por exemplo, foram arquitetados para que pudessem transitar entre estes padrões. Como demonstra este trecho do artigo de Carina Schröder </w:t>
      </w:r>
      <w:proofErr w:type="spellStart"/>
      <w:r>
        <w:rPr>
          <w:rFonts w:ascii="Times New Roman" w:eastAsia="Times New Roman" w:hAnsi="Times New Roman" w:cs="Times New Roman"/>
          <w:sz w:val="24"/>
          <w:szCs w:val="24"/>
        </w:rPr>
        <w:t>Waschburger</w:t>
      </w:r>
      <w:proofErr w:type="spellEnd"/>
      <w:r>
        <w:rPr>
          <w:rFonts w:ascii="Times New Roman" w:eastAsia="Times New Roman" w:hAnsi="Times New Roman" w:cs="Times New Roman"/>
          <w:sz w:val="24"/>
          <w:szCs w:val="24"/>
        </w:rPr>
        <w:t>, no qual, cita-se e</w:t>
      </w:r>
      <w:r>
        <w:rPr>
          <w:rFonts w:ascii="Times New Roman" w:eastAsia="Times New Roman" w:hAnsi="Times New Roman" w:cs="Times New Roman"/>
          <w:sz w:val="24"/>
          <w:szCs w:val="24"/>
        </w:rPr>
        <w:t>sta afirmação da criadora Rebecca Sugar:</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240" w:lineRule="auto"/>
        <w:ind w:left="2267"/>
        <w:jc w:val="both"/>
        <w:rPr>
          <w:rFonts w:ascii="Times New Roman" w:eastAsia="Times New Roman" w:hAnsi="Times New Roman" w:cs="Times New Roman"/>
        </w:rPr>
      </w:pPr>
      <w:r>
        <w:rPr>
          <w:rFonts w:ascii="Times New Roman" w:eastAsia="Times New Roman" w:hAnsi="Times New Roman" w:cs="Times New Roman"/>
        </w:rPr>
        <w:t xml:space="preserve">Apesar das </w:t>
      </w:r>
      <w:proofErr w:type="spellStart"/>
      <w:r>
        <w:rPr>
          <w:rFonts w:ascii="Times New Roman" w:eastAsia="Times New Roman" w:hAnsi="Times New Roman" w:cs="Times New Roman"/>
        </w:rPr>
        <w:t>Gems</w:t>
      </w:r>
      <w:proofErr w:type="spellEnd"/>
      <w:r>
        <w:rPr>
          <w:rFonts w:ascii="Times New Roman" w:eastAsia="Times New Roman" w:hAnsi="Times New Roman" w:cs="Times New Roman"/>
        </w:rPr>
        <w:t xml:space="preserve"> utilizarem pronomes femininos ao referirem a si mesmas, elas não possuem um gênero definido, fluindo entre padrões femininos, masculinos ou nenhum dos dois (não-binários). Em um AMA (</w:t>
      </w:r>
      <w:proofErr w:type="spellStart"/>
      <w:r>
        <w:rPr>
          <w:rFonts w:ascii="Times New Roman" w:eastAsia="Times New Roman" w:hAnsi="Times New Roman" w:cs="Times New Roman"/>
        </w:rPr>
        <w:t>Ask</w:t>
      </w:r>
      <w:proofErr w:type="spellEnd"/>
      <w:r>
        <w:rPr>
          <w:rFonts w:ascii="Times New Roman" w:eastAsia="Times New Roman" w:hAnsi="Times New Roman" w:cs="Times New Roman"/>
        </w:rPr>
        <w:t xml:space="preserve"> Me </w:t>
      </w:r>
      <w:proofErr w:type="spellStart"/>
      <w:r>
        <w:rPr>
          <w:rFonts w:ascii="Times New Roman" w:eastAsia="Times New Roman" w:hAnsi="Times New Roman" w:cs="Times New Roman"/>
        </w:rPr>
        <w:t>Anything</w:t>
      </w:r>
      <w:proofErr w:type="spellEnd"/>
      <w:r>
        <w:rPr>
          <w:rFonts w:ascii="Times New Roman" w:eastAsia="Times New Roman" w:hAnsi="Times New Roman" w:cs="Times New Roman"/>
        </w:rPr>
        <w:t xml:space="preserve">) no </w:t>
      </w:r>
      <w:proofErr w:type="spellStart"/>
      <w:r>
        <w:rPr>
          <w:rFonts w:ascii="Times New Roman" w:eastAsia="Times New Roman" w:hAnsi="Times New Roman" w:cs="Times New Roman"/>
        </w:rPr>
        <w:t>Reddit</w:t>
      </w:r>
      <w:proofErr w:type="spellEnd"/>
      <w:r>
        <w:rPr>
          <w:rFonts w:ascii="Times New Roman" w:eastAsia="Times New Roman" w:hAnsi="Times New Roman" w:cs="Times New Roman"/>
        </w:rPr>
        <w:t xml:space="preserve">, a criadora Rebecca Sugar afirma que “Steven é a primeira e única </w:t>
      </w:r>
      <w:proofErr w:type="spellStart"/>
      <w:r>
        <w:rPr>
          <w:rFonts w:ascii="Times New Roman" w:eastAsia="Times New Roman" w:hAnsi="Times New Roman" w:cs="Times New Roman"/>
        </w:rPr>
        <w:t>Gem</w:t>
      </w:r>
      <w:proofErr w:type="spellEnd"/>
      <w:r>
        <w:rPr>
          <w:rFonts w:ascii="Times New Roman" w:eastAsia="Times New Roman" w:hAnsi="Times New Roman" w:cs="Times New Roman"/>
        </w:rPr>
        <w:t xml:space="preserve"> do gênero masculino, porque ele é meio humano! Tecnicamente, não existem </w:t>
      </w:r>
      <w:proofErr w:type="spellStart"/>
      <w:r>
        <w:rPr>
          <w:rFonts w:ascii="Times New Roman" w:eastAsia="Times New Roman" w:hAnsi="Times New Roman" w:cs="Times New Roman"/>
        </w:rPr>
        <w:t>Gems</w:t>
      </w:r>
      <w:proofErr w:type="spellEnd"/>
      <w:r>
        <w:rPr>
          <w:rFonts w:ascii="Times New Roman" w:eastAsia="Times New Roman" w:hAnsi="Times New Roman" w:cs="Times New Roman"/>
        </w:rPr>
        <w:t xml:space="preserve"> do gênero feminino! Existem apenas Gems!”</w:t>
      </w:r>
      <w:proofErr w:type="gramStart"/>
      <w:r>
        <w:rPr>
          <w:rFonts w:ascii="Times New Roman" w:eastAsia="Times New Roman" w:hAnsi="Times New Roman" w:cs="Times New Roman"/>
        </w:rPr>
        <w:t>3 .</w:t>
      </w:r>
      <w:proofErr w:type="gramEnd"/>
      <w:r>
        <w:rPr>
          <w:rFonts w:ascii="Times New Roman" w:eastAsia="Times New Roman" w:hAnsi="Times New Roman" w:cs="Times New Roman"/>
        </w:rPr>
        <w:t xml:space="preserve"> Independentemente se as </w:t>
      </w:r>
      <w:proofErr w:type="spellStart"/>
      <w:r>
        <w:rPr>
          <w:rFonts w:ascii="Times New Roman" w:eastAsia="Times New Roman" w:hAnsi="Times New Roman" w:cs="Times New Roman"/>
        </w:rPr>
        <w:t>Gems</w:t>
      </w:r>
      <w:proofErr w:type="spellEnd"/>
      <w:r>
        <w:rPr>
          <w:rFonts w:ascii="Times New Roman" w:eastAsia="Times New Roman" w:hAnsi="Times New Roman" w:cs="Times New Roman"/>
        </w:rPr>
        <w:t xml:space="preserve"> são lidas pelo público</w:t>
      </w:r>
      <w:r>
        <w:rPr>
          <w:rFonts w:ascii="Times New Roman" w:eastAsia="Times New Roman" w:hAnsi="Times New Roman" w:cs="Times New Roman"/>
        </w:rPr>
        <w:t xml:space="preserve"> como “</w:t>
      </w:r>
      <w:proofErr w:type="spellStart"/>
      <w:r>
        <w:rPr>
          <w:rFonts w:ascii="Times New Roman" w:eastAsia="Times New Roman" w:hAnsi="Times New Roman" w:cs="Times New Roman"/>
        </w:rPr>
        <w:t>agênero</w:t>
      </w:r>
      <w:proofErr w:type="spellEnd"/>
      <w:r>
        <w:rPr>
          <w:rFonts w:ascii="Times New Roman" w:eastAsia="Times New Roman" w:hAnsi="Times New Roman" w:cs="Times New Roman"/>
        </w:rPr>
        <w:t xml:space="preserve">” ou do gênero feminino, é importante notar que um dos desenhos </w:t>
      </w:r>
      <w:r>
        <w:rPr>
          <w:rFonts w:ascii="Times New Roman" w:eastAsia="Times New Roman" w:hAnsi="Times New Roman" w:cs="Times New Roman"/>
        </w:rPr>
        <w:lastRenderedPageBreak/>
        <w:t xml:space="preserve">mais proeminentes da grade de um canal como </w:t>
      </w:r>
      <w:proofErr w:type="spellStart"/>
      <w:r>
        <w:rPr>
          <w:rFonts w:ascii="Times New Roman" w:eastAsia="Times New Roman" w:hAnsi="Times New Roman" w:cs="Times New Roman"/>
        </w:rPr>
        <w:t>Cartoon</w:t>
      </w:r>
      <w:proofErr w:type="spellEnd"/>
      <w:r>
        <w:rPr>
          <w:rFonts w:ascii="Times New Roman" w:eastAsia="Times New Roman" w:hAnsi="Times New Roman" w:cs="Times New Roman"/>
        </w:rPr>
        <w:t xml:space="preserve"> Network apresenta uma maioria de personagens que não são masculinos. E, além disso, essas personagens são representadas em for</w:t>
      </w:r>
      <w:r>
        <w:rPr>
          <w:rFonts w:ascii="Times New Roman" w:eastAsia="Times New Roman" w:hAnsi="Times New Roman" w:cs="Times New Roman"/>
        </w:rPr>
        <w:t xml:space="preserve">mas distintas dos padrões, aos quais estamos acostumados, tanto em sua forma quanto em sua maneira de agir. Em Steven </w:t>
      </w:r>
      <w:proofErr w:type="spellStart"/>
      <w:r>
        <w:rPr>
          <w:rFonts w:ascii="Times New Roman" w:eastAsia="Times New Roman" w:hAnsi="Times New Roman" w:cs="Times New Roman"/>
        </w:rPr>
        <w:t>Universe</w:t>
      </w:r>
      <w:proofErr w:type="spellEnd"/>
      <w:r>
        <w:rPr>
          <w:rFonts w:ascii="Times New Roman" w:eastAsia="Times New Roman" w:hAnsi="Times New Roman" w:cs="Times New Roman"/>
        </w:rPr>
        <w:t>, não vemos apenas personagens femininas com corpos de ampulheta, frágeis e indefesas, as personagens que vemos representadas na s</w:t>
      </w:r>
      <w:r>
        <w:rPr>
          <w:rFonts w:ascii="Times New Roman" w:eastAsia="Times New Roman" w:hAnsi="Times New Roman" w:cs="Times New Roman"/>
        </w:rPr>
        <w:t>érie são diversas não somente em suas personalidades, mas também na forma como são representadas fisicamente - baixas, altas, magras, gordas, femininas ou não. (WASCHBURGER, 2018, p. 3)</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Estruturada em cinco temporadas completas, com episódios de aproxima</w:t>
      </w:r>
      <w:r>
        <w:rPr>
          <w:rFonts w:ascii="Times New Roman" w:eastAsia="Times New Roman" w:hAnsi="Times New Roman" w:cs="Times New Roman"/>
          <w:sz w:val="24"/>
          <w:szCs w:val="24"/>
        </w:rPr>
        <w:t xml:space="preserve">damente 11 minutos cada, a série caracteriza-se por ser do tipo “capítulos” (NESTERIUK, 2011, p. 56). Em relação a técnica de exposição, a narrativa pode tanto centrar-se em um único núcleo, como também prolongar-se por vários que possuem a mesma temática </w:t>
      </w:r>
      <w:r>
        <w:rPr>
          <w:rFonts w:ascii="Times New Roman" w:eastAsia="Times New Roman" w:hAnsi="Times New Roman" w:cs="Times New Roman"/>
          <w:sz w:val="24"/>
          <w:szCs w:val="24"/>
        </w:rPr>
        <w:t xml:space="preserve">central sob diferentes abordagens, entrelaçadas ou paralelas. Expõem-se de forma linear e contínua, na expectativa de dar sequência a trama em ordem cronológica.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Amparada nessas estratégias, a narrativa acompanha, principalmente, a vida de Steven Universo</w:t>
      </w:r>
      <w:r>
        <w:rPr>
          <w:rFonts w:ascii="Times New Roman" w:eastAsia="Times New Roman" w:hAnsi="Times New Roman" w:cs="Times New Roman"/>
          <w:sz w:val="24"/>
          <w:szCs w:val="24"/>
        </w:rPr>
        <w:t xml:space="preserve">, um pré-adolescente e de sua família composta pelas tias Crystal </w:t>
      </w:r>
      <w:proofErr w:type="spellStart"/>
      <w:r>
        <w:rPr>
          <w:rFonts w:ascii="Times New Roman" w:eastAsia="Times New Roman" w:hAnsi="Times New Roman" w:cs="Times New Roman"/>
          <w:sz w:val="24"/>
          <w:szCs w:val="24"/>
        </w:rPr>
        <w:t>Gems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Garnet</w:t>
      </w:r>
      <w:proofErr w:type="spellEnd"/>
      <w:r>
        <w:rPr>
          <w:rFonts w:ascii="Times New Roman" w:eastAsia="Times New Roman" w:hAnsi="Times New Roman" w:cs="Times New Roman"/>
          <w:sz w:val="24"/>
          <w:szCs w:val="24"/>
        </w:rPr>
        <w:t>, Pérola e Ametista) e por seu pai Greg Universo. A família vive em Beach City</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e juntamente com outros personagens, a exemplo de Lars 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que aparecerão no episódio analisa</w:t>
      </w:r>
      <w:r>
        <w:rPr>
          <w:rFonts w:ascii="Times New Roman" w:eastAsia="Times New Roman" w:hAnsi="Times New Roman" w:cs="Times New Roman"/>
          <w:sz w:val="24"/>
          <w:szCs w:val="24"/>
        </w:rPr>
        <w:t xml:space="preserve">do, vivenciam as aventuras que circundam seu enredo.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personagem Steven destaca-se por possuir uma personalidade sensível, caridosa, empática e curiosa. De acordo com o caráter da série, que procura tratar de questões sentimentais e sociais, ele torna-se o personagem protótipo ideal para o desenrolar da tra</w:t>
      </w:r>
      <w:r>
        <w:rPr>
          <w:rFonts w:ascii="Times New Roman" w:eastAsia="Times New Roman" w:hAnsi="Times New Roman" w:cs="Times New Roman"/>
          <w:sz w:val="24"/>
          <w:szCs w:val="24"/>
        </w:rPr>
        <w:t xml:space="preserve">ma, sendo responsável por proporcionar um espaço de diálogo e conciliação entre e para os outros personagens.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animação, vê-se uma mistura entre elementos realistas e mágicos. Existem seres vindos de outro planeta que passaram a habitar a Terra, como as</w:t>
      </w:r>
      <w:r>
        <w:rPr>
          <w:rFonts w:ascii="Times New Roman" w:eastAsia="Times New Roman" w:hAnsi="Times New Roman" w:cs="Times New Roman"/>
          <w:sz w:val="24"/>
          <w:szCs w:val="24"/>
        </w:rPr>
        <w:t xml:space="preserve"> tias de Steven. Entretanto, a figura de Steven é singular, pois representa o único espécime híbrido: meio humano e meio extraterrestre. Isto, em decorrência do relacionamento afetivo entre seu pai humano Greg e sua mãe alienígena Crystal </w:t>
      </w:r>
      <w:proofErr w:type="spellStart"/>
      <w:r>
        <w:rPr>
          <w:rFonts w:ascii="Times New Roman" w:eastAsia="Times New Roman" w:hAnsi="Times New Roman" w:cs="Times New Roman"/>
          <w:sz w:val="24"/>
          <w:szCs w:val="24"/>
        </w:rPr>
        <w:t>Gem</w:t>
      </w:r>
      <w:proofErr w:type="spellEnd"/>
      <w:r>
        <w:rPr>
          <w:rFonts w:ascii="Times New Roman" w:eastAsia="Times New Roman" w:hAnsi="Times New Roman" w:cs="Times New Roman"/>
          <w:sz w:val="24"/>
          <w:szCs w:val="24"/>
        </w:rPr>
        <w:t>, denominada R</w:t>
      </w:r>
      <w:r>
        <w:rPr>
          <w:rFonts w:ascii="Times New Roman" w:eastAsia="Times New Roman" w:hAnsi="Times New Roman" w:cs="Times New Roman"/>
          <w:sz w:val="24"/>
          <w:szCs w:val="24"/>
        </w:rPr>
        <w:t xml:space="preserve">ose </w:t>
      </w:r>
      <w:proofErr w:type="spellStart"/>
      <w:r>
        <w:rPr>
          <w:rFonts w:ascii="Times New Roman" w:eastAsia="Times New Roman" w:hAnsi="Times New Roman" w:cs="Times New Roman"/>
          <w:sz w:val="24"/>
          <w:szCs w:val="24"/>
        </w:rPr>
        <w:t>Quartz</w:t>
      </w:r>
      <w:proofErr w:type="spellEnd"/>
      <w:r>
        <w:rPr>
          <w:rFonts w:ascii="Times New Roman" w:eastAsia="Times New Roman" w:hAnsi="Times New Roman" w:cs="Times New Roman"/>
          <w:sz w:val="24"/>
          <w:szCs w:val="24"/>
        </w:rPr>
        <w:t>, já falecida. Assim sendo, existem inúmeras ocasiões, ao longo das temporadas, que ocorrem a partir do confronto entre esses dois mundos, como é o caso do episódio analisado.</w:t>
      </w:r>
    </w:p>
    <w:p w:rsidR="00587318" w:rsidRDefault="00587318">
      <w:pPr>
        <w:spacing w:line="360" w:lineRule="auto"/>
        <w:jc w:val="both"/>
        <w:rPr>
          <w:rFonts w:ascii="Times New Roman" w:eastAsia="Times New Roman" w:hAnsi="Times New Roman" w:cs="Times New Roman"/>
          <w:sz w:val="24"/>
          <w:szCs w:val="24"/>
        </w:rPr>
      </w:pP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2.2 RELAÇÃO ENTRE A CRIANÇA E O MERCADO</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Dentro da análise dos objet</w:t>
      </w:r>
      <w:r>
        <w:rPr>
          <w:rFonts w:ascii="Times New Roman" w:eastAsia="Times New Roman" w:hAnsi="Times New Roman" w:cs="Times New Roman"/>
          <w:sz w:val="24"/>
          <w:szCs w:val="24"/>
        </w:rPr>
        <w:t>os de estudo, observam-se algumas relações acerca do público alvo, considerando seu papel de consumidor e/ou também de produtor de conteúdo. As séries animadas infanto-juvenis para a tevê tiveram uma grande expansão na década de 1960. A indústria americana</w:t>
      </w:r>
      <w:r>
        <w:rPr>
          <w:rFonts w:ascii="Times New Roman" w:eastAsia="Times New Roman" w:hAnsi="Times New Roman" w:cs="Times New Roman"/>
          <w:sz w:val="24"/>
          <w:szCs w:val="24"/>
        </w:rPr>
        <w:t>, considerada pioneira na área, produziu 25 animações na década de 50 e, em contrapartida, produz cerca de 150 séries na década de 60 (NESTERIUK, 2011, p.88). No cenário brasileiro, a história da exibição de desenhos animados, de acordo com o livro Dramatu</w:t>
      </w:r>
      <w:r>
        <w:rPr>
          <w:rFonts w:ascii="Times New Roman" w:eastAsia="Times New Roman" w:hAnsi="Times New Roman" w:cs="Times New Roman"/>
          <w:sz w:val="24"/>
          <w:szCs w:val="24"/>
        </w:rPr>
        <w:t xml:space="preserve">rgia de Série de Animação, dá-se da seguinte maneira: </w:t>
      </w:r>
    </w:p>
    <w:p w:rsidR="00587318" w:rsidRDefault="00587318">
      <w:pPr>
        <w:spacing w:line="360" w:lineRule="auto"/>
        <w:ind w:left="2880"/>
        <w:jc w:val="both"/>
        <w:rPr>
          <w:rFonts w:ascii="Times New Roman" w:eastAsia="Times New Roman" w:hAnsi="Times New Roman" w:cs="Times New Roman"/>
          <w:sz w:val="24"/>
          <w:szCs w:val="24"/>
        </w:rPr>
      </w:pPr>
    </w:p>
    <w:p w:rsidR="00587318" w:rsidRDefault="00CA6EFC">
      <w:pPr>
        <w:spacing w:line="240" w:lineRule="auto"/>
        <w:ind w:left="2267"/>
        <w:jc w:val="both"/>
        <w:rPr>
          <w:rFonts w:ascii="Times New Roman" w:eastAsia="Times New Roman" w:hAnsi="Times New Roman" w:cs="Times New Roman"/>
        </w:rPr>
      </w:pPr>
      <w:r>
        <w:rPr>
          <w:rFonts w:ascii="Times New Roman" w:eastAsia="Times New Roman" w:hAnsi="Times New Roman" w:cs="Times New Roman"/>
        </w:rPr>
        <w:t>Assim como na maioria dos países no mundo, o Brasil exibiu, desde a chegada da televisão com Assis Chateaubriand, séries de animação produzidas principalmente pelos Estados Unidos. Estas séries eram negociadas com emissoras de todo o mundo, isto é, uma mes</w:t>
      </w:r>
      <w:r>
        <w:rPr>
          <w:rFonts w:ascii="Times New Roman" w:eastAsia="Times New Roman" w:hAnsi="Times New Roman" w:cs="Times New Roman"/>
        </w:rPr>
        <w:t>ma série podia ser exibida simultaneamente por diferentes emissoras, desde que não concorressem diretamente entre si (NESTERIUK, 2011, p.119).</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Neste modelo de compra e exibição de conteúdo americano, citam-se programas como o Bom Dia e Cia. do canal abert</w:t>
      </w:r>
      <w:r>
        <w:rPr>
          <w:rFonts w:ascii="Times New Roman" w:eastAsia="Times New Roman" w:hAnsi="Times New Roman" w:cs="Times New Roman"/>
          <w:sz w:val="24"/>
          <w:szCs w:val="24"/>
        </w:rPr>
        <w:t xml:space="preserve">o </w:t>
      </w:r>
      <w:r>
        <w:rPr>
          <w:rFonts w:ascii="Times New Roman" w:eastAsia="Times New Roman" w:hAnsi="Times New Roman" w:cs="Times New Roman"/>
          <w:i/>
          <w:sz w:val="24"/>
          <w:szCs w:val="24"/>
        </w:rPr>
        <w:t>SBT</w:t>
      </w:r>
      <w:r>
        <w:rPr>
          <w:rFonts w:ascii="Times New Roman" w:eastAsia="Times New Roman" w:hAnsi="Times New Roman" w:cs="Times New Roman"/>
          <w:sz w:val="24"/>
          <w:szCs w:val="24"/>
        </w:rPr>
        <w:t xml:space="preserve"> (ainda em exibição) e o TV Globinho da </w:t>
      </w:r>
      <w:r>
        <w:rPr>
          <w:rFonts w:ascii="Times New Roman" w:eastAsia="Times New Roman" w:hAnsi="Times New Roman" w:cs="Times New Roman"/>
          <w:i/>
          <w:sz w:val="24"/>
          <w:szCs w:val="24"/>
        </w:rPr>
        <w:t>Rede Globo</w:t>
      </w:r>
      <w:r>
        <w:rPr>
          <w:rFonts w:ascii="Times New Roman" w:eastAsia="Times New Roman" w:hAnsi="Times New Roman" w:cs="Times New Roman"/>
          <w:sz w:val="24"/>
          <w:szCs w:val="24"/>
        </w:rPr>
        <w:t xml:space="preserve"> (já finalizado), tiveram início em meados dos anos 1990, com uma programação extensa de desenhos animados, além da consolidação de canais fechados como </w:t>
      </w:r>
      <w:r>
        <w:rPr>
          <w:rFonts w:ascii="Times New Roman" w:eastAsia="Times New Roman" w:hAnsi="Times New Roman" w:cs="Times New Roman"/>
          <w:i/>
          <w:sz w:val="24"/>
          <w:szCs w:val="24"/>
        </w:rPr>
        <w:t>Nickelodeon</w:t>
      </w:r>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i/>
          <w:sz w:val="24"/>
          <w:szCs w:val="24"/>
        </w:rPr>
        <w:t>Cartoon</w:t>
      </w:r>
      <w:proofErr w:type="spellEnd"/>
      <w:r>
        <w:rPr>
          <w:rFonts w:ascii="Times New Roman" w:eastAsia="Times New Roman" w:hAnsi="Times New Roman" w:cs="Times New Roman"/>
          <w:i/>
          <w:sz w:val="24"/>
          <w:szCs w:val="24"/>
        </w:rPr>
        <w:t xml:space="preserve"> Network</w:t>
      </w:r>
      <w:r>
        <w:rPr>
          <w:rFonts w:ascii="Times New Roman" w:eastAsia="Times New Roman" w:hAnsi="Times New Roman" w:cs="Times New Roman"/>
          <w:sz w:val="24"/>
          <w:szCs w:val="24"/>
        </w:rPr>
        <w:t xml:space="preserve"> tanto no Brasil e </w:t>
      </w:r>
      <w:r>
        <w:rPr>
          <w:rFonts w:ascii="Times New Roman" w:eastAsia="Times New Roman" w:hAnsi="Times New Roman" w:cs="Times New Roman"/>
          <w:sz w:val="24"/>
          <w:szCs w:val="24"/>
        </w:rPr>
        <w:t xml:space="preserve">em outros lugares do mundo.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 a mudança dos programas animados das salas de cinema para a televisão, o horário definido para exibição oficial passou a ser o matutino, por ser considerado inexpressivo comercialmente e então destinado às crianças. Entreta</w:t>
      </w:r>
      <w:r>
        <w:rPr>
          <w:rFonts w:ascii="Times New Roman" w:eastAsia="Times New Roman" w:hAnsi="Times New Roman" w:cs="Times New Roman"/>
          <w:sz w:val="24"/>
          <w:szCs w:val="24"/>
        </w:rPr>
        <w:t xml:space="preserve">nto, tal mudança fomentou mais um mercado a ser explorado: séries de animação foram criadas a partir de brinquedos/personagens já existentes e comercializados pela indústria. Um exemplo desse processo de apropriação e expansão comercial é a série He-Man E </w:t>
      </w:r>
      <w:r>
        <w:rPr>
          <w:rFonts w:ascii="Times New Roman" w:eastAsia="Times New Roman" w:hAnsi="Times New Roman" w:cs="Times New Roman"/>
          <w:sz w:val="24"/>
          <w:szCs w:val="24"/>
        </w:rPr>
        <w:t xml:space="preserve">Os Defensores do Universo (SUTHERLAND, 1983), que tinha como protagonista o conhecido boneco da </w:t>
      </w:r>
      <w:proofErr w:type="spellStart"/>
      <w:r>
        <w:rPr>
          <w:rFonts w:ascii="Times New Roman" w:eastAsia="Times New Roman" w:hAnsi="Times New Roman" w:cs="Times New Roman"/>
          <w:i/>
          <w:sz w:val="24"/>
          <w:szCs w:val="24"/>
        </w:rPr>
        <w:t>Mattel</w:t>
      </w:r>
      <w:proofErr w:type="spellEnd"/>
      <w:r>
        <w:rPr>
          <w:rFonts w:ascii="Times New Roman" w:eastAsia="Times New Roman" w:hAnsi="Times New Roman" w:cs="Times New Roman"/>
          <w:sz w:val="24"/>
          <w:szCs w:val="24"/>
        </w:rPr>
        <w:t xml:space="preserve"> “He-Man”. Tal estratégia, possibilitou também que as próprias séries animadas originais gerassem personagens e, a partir deles, subprodutos comercializáv</w:t>
      </w:r>
      <w:r>
        <w:rPr>
          <w:rFonts w:ascii="Times New Roman" w:eastAsia="Times New Roman" w:hAnsi="Times New Roman" w:cs="Times New Roman"/>
          <w:sz w:val="24"/>
          <w:szCs w:val="24"/>
        </w:rPr>
        <w:t xml:space="preserve">eis. No mercado brasileira, um exemplo mais atual, é o Show da Luna (CATUNDA; MISTRORIGO; FAUST, 2014). Por esse ângulo, demonstra-se que as crianças movimentam a economia, representando um público </w:t>
      </w:r>
      <w:proofErr w:type="gramStart"/>
      <w:r>
        <w:rPr>
          <w:rFonts w:ascii="Times New Roman" w:eastAsia="Times New Roman" w:hAnsi="Times New Roman" w:cs="Times New Roman"/>
          <w:sz w:val="24"/>
          <w:szCs w:val="24"/>
        </w:rPr>
        <w:t>consumidor  propício</w:t>
      </w:r>
      <w:proofErr w:type="gramEnd"/>
      <w:r>
        <w:rPr>
          <w:rFonts w:ascii="Times New Roman" w:eastAsia="Times New Roman" w:hAnsi="Times New Roman" w:cs="Times New Roman"/>
          <w:sz w:val="24"/>
          <w:szCs w:val="24"/>
        </w:rPr>
        <w:t xml:space="preserve"> para ser explorado.</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 a animação as</w:t>
      </w:r>
      <w:r>
        <w:rPr>
          <w:rFonts w:ascii="Times New Roman" w:eastAsia="Times New Roman" w:hAnsi="Times New Roman" w:cs="Times New Roman"/>
          <w:sz w:val="24"/>
          <w:szCs w:val="24"/>
        </w:rPr>
        <w:t xml:space="preserve">sumindo esse papel mercadológico e social, a partir dos anos de 1970, há um aumento de críticas e pressões no que diz respeito aos conteúdos e discursos </w:t>
      </w:r>
      <w:r>
        <w:rPr>
          <w:rFonts w:ascii="Times New Roman" w:eastAsia="Times New Roman" w:hAnsi="Times New Roman" w:cs="Times New Roman"/>
          <w:sz w:val="24"/>
          <w:szCs w:val="24"/>
        </w:rPr>
        <w:lastRenderedPageBreak/>
        <w:t>presentes nos desenhos animados da época. Elas surgem por parte da mídia e de entidades sociais que, em</w:t>
      </w:r>
      <w:r>
        <w:rPr>
          <w:rFonts w:ascii="Times New Roman" w:eastAsia="Times New Roman" w:hAnsi="Times New Roman" w:cs="Times New Roman"/>
          <w:sz w:val="24"/>
          <w:szCs w:val="24"/>
        </w:rPr>
        <w:t xml:space="preserve"> um contexto político fervoroso, ganham força e exigem mudanças no trato com o público infanto-juvenil. Neste período, surgiram estudos científicos embasando as demandas sociais, um deles é o preconizado por George </w:t>
      </w:r>
      <w:proofErr w:type="spellStart"/>
      <w:r>
        <w:rPr>
          <w:rFonts w:ascii="Times New Roman" w:eastAsia="Times New Roman" w:hAnsi="Times New Roman" w:cs="Times New Roman"/>
          <w:sz w:val="24"/>
          <w:szCs w:val="24"/>
        </w:rPr>
        <w:t>Gerbner</w:t>
      </w:r>
      <w:proofErr w:type="spellEnd"/>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autor da teoria da enculturação</w:t>
      </w:r>
      <w:r>
        <w:rPr>
          <w:rFonts w:ascii="Times New Roman" w:eastAsia="Times New Roman" w:hAnsi="Times New Roman" w:cs="Times New Roman"/>
          <w:sz w:val="24"/>
          <w:szCs w:val="24"/>
        </w:rPr>
        <w:t xml:space="preserve">, como cita Sérgio </w:t>
      </w:r>
      <w:proofErr w:type="spellStart"/>
      <w:r>
        <w:rPr>
          <w:rFonts w:ascii="Times New Roman" w:eastAsia="Times New Roman" w:hAnsi="Times New Roman" w:cs="Times New Roman"/>
          <w:sz w:val="24"/>
          <w:szCs w:val="24"/>
        </w:rPr>
        <w:t>Nesteriuk</w:t>
      </w:r>
      <w:proofErr w:type="spellEnd"/>
      <w:r>
        <w:rPr>
          <w:rFonts w:ascii="Times New Roman" w:eastAsia="Times New Roman" w:hAnsi="Times New Roman" w:cs="Times New Roman"/>
          <w:sz w:val="24"/>
          <w:szCs w:val="24"/>
        </w:rPr>
        <w:t xml:space="preserve"> (2011): </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240" w:lineRule="auto"/>
        <w:ind w:left="2267"/>
        <w:jc w:val="both"/>
        <w:rPr>
          <w:rFonts w:ascii="Times New Roman" w:eastAsia="Times New Roman" w:hAnsi="Times New Roman" w:cs="Times New Roman"/>
          <w:sz w:val="24"/>
          <w:szCs w:val="24"/>
        </w:rPr>
      </w:pPr>
      <w:r>
        <w:rPr>
          <w:rFonts w:ascii="Times New Roman" w:eastAsia="Times New Roman" w:hAnsi="Times New Roman" w:cs="Times New Roman"/>
        </w:rPr>
        <w:t>Segundo esta teoria, a televisão teria o poder de influenciar a maneira como as pessoas, sobretudo crianças em fase de formação, constroem suas identidades e passam a ver e interagir com o mundo. Por meio da criação d</w:t>
      </w:r>
      <w:r>
        <w:rPr>
          <w:rFonts w:ascii="Times New Roman" w:eastAsia="Times New Roman" w:hAnsi="Times New Roman" w:cs="Times New Roman"/>
        </w:rPr>
        <w:t>e um ambiente simbólico comum sem precedentes, os telespectadores padronizariam seus pensamentos, comportamentos e atitudes a partir de modelos fornecidos pela televisão, que teria poder semelhante àquele ocupado pelas religiões em tempos ancestrais (NESTE</w:t>
      </w:r>
      <w:r>
        <w:rPr>
          <w:rFonts w:ascii="Times New Roman" w:eastAsia="Times New Roman" w:hAnsi="Times New Roman" w:cs="Times New Roman"/>
        </w:rPr>
        <w:t>RIUK, 2011, p. 89</w:t>
      </w:r>
      <w:proofErr w:type="gramStart"/>
      <w:r>
        <w:rPr>
          <w:rFonts w:ascii="Times New Roman" w:eastAsia="Times New Roman" w:hAnsi="Times New Roman" w:cs="Times New Roman"/>
        </w:rPr>
        <w:t>)..</w:t>
      </w:r>
      <w:proofErr w:type="gramEnd"/>
      <w:r>
        <w:rPr>
          <w:rFonts w:ascii="Times New Roman" w:eastAsia="Times New Roman" w:hAnsi="Times New Roman" w:cs="Times New Roman"/>
          <w:sz w:val="24"/>
          <w:szCs w:val="24"/>
        </w:rPr>
        <w:t xml:space="preserve">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Frente a essas ideias, os movimentos sociais e o corpo científico encontram um novo aliado, o governo, que passa a restringir a </w:t>
      </w:r>
      <w:proofErr w:type="gramStart"/>
      <w:r>
        <w:rPr>
          <w:rFonts w:ascii="Times New Roman" w:eastAsia="Times New Roman" w:hAnsi="Times New Roman" w:cs="Times New Roman"/>
          <w:sz w:val="24"/>
          <w:szCs w:val="24"/>
        </w:rPr>
        <w:t>quantidade  e</w:t>
      </w:r>
      <w:proofErr w:type="gramEnd"/>
      <w:r>
        <w:rPr>
          <w:rFonts w:ascii="Times New Roman" w:eastAsia="Times New Roman" w:hAnsi="Times New Roman" w:cs="Times New Roman"/>
          <w:sz w:val="24"/>
          <w:szCs w:val="24"/>
        </w:rPr>
        <w:t xml:space="preserve"> a arbitrar sobre o conteúdo de propagandas destinadas ao público infantil. Como caso das </w:t>
      </w:r>
      <w:r>
        <w:rPr>
          <w:rFonts w:ascii="Times New Roman" w:eastAsia="Times New Roman" w:hAnsi="Times New Roman" w:cs="Times New Roman"/>
          <w:sz w:val="24"/>
          <w:szCs w:val="24"/>
        </w:rPr>
        <w:t xml:space="preserve">propagandas apelativas do comércio alimentício. Uma vez que partiam do princípio de que as crianças seriam vulneráveis diante de mensagens persuasivas que estimulavam o consumo não consciente.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Neste contexto, cabe discutir, no quesito vulnerabilidade, até</w:t>
      </w:r>
      <w:r>
        <w:rPr>
          <w:rFonts w:ascii="Times New Roman" w:eastAsia="Times New Roman" w:hAnsi="Times New Roman" w:cs="Times New Roman"/>
          <w:sz w:val="24"/>
          <w:szCs w:val="24"/>
        </w:rPr>
        <w:t xml:space="preserve"> que ponto as crianças encaixam-se neste perfil. Como já mencionado, existe uma preocupação na esfera política, econômica e social, por parte de frentes que as veem como consumidoras suscetíveis e passivas. Esses grupos entendem que uma criança não possui </w:t>
      </w:r>
      <w:r>
        <w:rPr>
          <w:rFonts w:ascii="Times New Roman" w:eastAsia="Times New Roman" w:hAnsi="Times New Roman" w:cs="Times New Roman"/>
          <w:sz w:val="24"/>
          <w:szCs w:val="24"/>
        </w:rPr>
        <w:t>autonomia em suas decisões e está desamparada frente ao que lhe é exposto, assim acreditam que a criança, ao ver estes conteúdos, pode adquirir comportamentos, atitudes a partir do que lhes é apresentada pelas mídias. Elas são, portanto, desprovidas de dis</w:t>
      </w:r>
      <w:r>
        <w:rPr>
          <w:rFonts w:ascii="Times New Roman" w:eastAsia="Times New Roman" w:hAnsi="Times New Roman" w:cs="Times New Roman"/>
          <w:sz w:val="24"/>
          <w:szCs w:val="24"/>
        </w:rPr>
        <w:t xml:space="preserve">cernimento.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Nestas relações e preocupações, como já mostrado, tem-se a criança em prol da economia, que vive em um ambiente no qual o consumismo em si, é visto como uma prática de lazer. Só nos últimos 60 anos, houve um aumento considerado do consumo que </w:t>
      </w:r>
      <w:r>
        <w:rPr>
          <w:rFonts w:ascii="Times New Roman" w:eastAsia="Times New Roman" w:hAnsi="Times New Roman" w:cs="Times New Roman"/>
          <w:sz w:val="24"/>
          <w:szCs w:val="24"/>
        </w:rPr>
        <w:t>alavancou não só a quantidade como também a diversidade dos produtos, basta ver o setor de desenhos animados, nesta relação entre oferta e demanda.  Entretanto, foi apenas nas últimas décadas, que virou-se a atenção mercadológica efetivamente para o públic</w:t>
      </w:r>
      <w:r>
        <w:rPr>
          <w:rFonts w:ascii="Times New Roman" w:eastAsia="Times New Roman" w:hAnsi="Times New Roman" w:cs="Times New Roman"/>
          <w:sz w:val="24"/>
          <w:szCs w:val="24"/>
        </w:rPr>
        <w:t>o infantil, que tornou-se um dos alvos mais procurados pelo marketing segmentado (BUCKINGHAM, 2007, p. 96).</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atenção para o público em questão aparenta expandir-se mais ainda no contexto do mundo virtual. Com um aumento do poderio de disseminação da infor</w:t>
      </w:r>
      <w:r>
        <w:rPr>
          <w:rFonts w:ascii="Times New Roman" w:eastAsia="Times New Roman" w:hAnsi="Times New Roman" w:cs="Times New Roman"/>
          <w:sz w:val="24"/>
          <w:szCs w:val="24"/>
        </w:rPr>
        <w:t xml:space="preserve">mação, as novas mídias digitais voltam-se munidas de conteúdo diversificado para o público infanto-juvenil. O mercado percebe algumas das diferentes infâncias que existem e reconhece a mudança no papel dos jovens nesse meio, como afirma o trecho do artigo </w:t>
      </w:r>
      <w:r>
        <w:rPr>
          <w:rFonts w:ascii="Times New Roman" w:eastAsia="Times New Roman" w:hAnsi="Times New Roman" w:cs="Times New Roman"/>
          <w:sz w:val="24"/>
          <w:szCs w:val="24"/>
        </w:rPr>
        <w:t xml:space="preserve">“As crianças e a mídia: uma abordagem sob a ótica dos estudos culturais”: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mídia não é vista simplesmente como veículo para transmissão de mensagens para um público passivo e tampouco a ênfase é colocada apenas no encontro isolado entre mente e tela. Pel</w:t>
      </w:r>
      <w:r>
        <w:rPr>
          <w:rFonts w:ascii="Times New Roman" w:eastAsia="Times New Roman" w:hAnsi="Times New Roman" w:cs="Times New Roman"/>
          <w:sz w:val="24"/>
          <w:szCs w:val="24"/>
        </w:rPr>
        <w:t>o contrário, esta pesquisa considera os usos e interpretações infantis da mídia como processos inerentemente sociais e entende que estes processos são caracterizados por formas de poder e de diferença. A criança, aqui, não é vista primariamente em termos d</w:t>
      </w:r>
      <w:r>
        <w:rPr>
          <w:rFonts w:ascii="Times New Roman" w:eastAsia="Times New Roman" w:hAnsi="Times New Roman" w:cs="Times New Roman"/>
          <w:sz w:val="24"/>
          <w:szCs w:val="24"/>
        </w:rPr>
        <w:t xml:space="preserve">esenvolvimentistas, como uma categoria definida apenas pela idade. Ao contrário disso, há uma ênfase na diversidade das infâncias (no plural), especialmente em termos de classe social, gênero e etnia. Sob esta perspectiva, o significado de ser criança não </w:t>
      </w:r>
      <w:r>
        <w:rPr>
          <w:rFonts w:ascii="Times New Roman" w:eastAsia="Times New Roman" w:hAnsi="Times New Roman" w:cs="Times New Roman"/>
          <w:sz w:val="24"/>
          <w:szCs w:val="24"/>
        </w:rPr>
        <w:t xml:space="preserve">é algo fixo ou dado, mas algo que é socialmente construído e negociado (BUCKINGHAM, 2008, p. 99).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partir desse panorama, surge uma questão acerca da proposta primordial destes desenhos voltados ao público infantil que aparentam mostrar suas fronteiras </w:t>
      </w:r>
      <w:r>
        <w:rPr>
          <w:rFonts w:ascii="Times New Roman" w:eastAsia="Times New Roman" w:hAnsi="Times New Roman" w:cs="Times New Roman"/>
          <w:sz w:val="24"/>
          <w:szCs w:val="24"/>
        </w:rPr>
        <w:t xml:space="preserve">entre educação, entretenimento e consumo tornando-se cada vez mais difusas. Ou seja, há uma mescla entre conteúdo e propaganda, em que, é oportuno questionar, até que ponto um não chega a obstruir o outro; até que ponto uma animação, não serve apenas para </w:t>
      </w:r>
      <w:r>
        <w:rPr>
          <w:rFonts w:ascii="Times New Roman" w:eastAsia="Times New Roman" w:hAnsi="Times New Roman" w:cs="Times New Roman"/>
          <w:sz w:val="24"/>
          <w:szCs w:val="24"/>
        </w:rPr>
        <w:t xml:space="preserve">fins comerciais, em detrimento de sua capacidade de educar. A confluência de mídia e mercado integrados, logo, citando novamente </w:t>
      </w:r>
      <w:proofErr w:type="spellStart"/>
      <w:r>
        <w:rPr>
          <w:rFonts w:ascii="Times New Roman" w:eastAsia="Times New Roman" w:hAnsi="Times New Roman" w:cs="Times New Roman"/>
          <w:sz w:val="24"/>
          <w:szCs w:val="24"/>
        </w:rPr>
        <w:t>Buckingham</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levam a uma situação na qual todos os textos das mídias podem ser considerados propagandas para outros textos d</w:t>
      </w:r>
      <w:r>
        <w:rPr>
          <w:rFonts w:ascii="Times New Roman" w:eastAsia="Times New Roman" w:hAnsi="Times New Roman" w:cs="Times New Roman"/>
          <w:i/>
          <w:sz w:val="24"/>
          <w:szCs w:val="24"/>
        </w:rPr>
        <w:t>as mídias</w:t>
      </w:r>
      <w:r>
        <w:rPr>
          <w:rFonts w:ascii="Times New Roman" w:eastAsia="Times New Roman" w:hAnsi="Times New Roman" w:cs="Times New Roman"/>
          <w:sz w:val="24"/>
          <w:szCs w:val="24"/>
        </w:rPr>
        <w:t xml:space="preserve">” (BUCKINGHAM, 2007, p. 96). Neste sentido, as mídias digitais surgem corroborando com a criação de um espaço difuso, no qual nem sempre o que é ofertado ou mais assistido pelo público infantil, baseia-se em </w:t>
      </w:r>
      <w:proofErr w:type="spellStart"/>
      <w:r>
        <w:rPr>
          <w:rFonts w:ascii="Times New Roman" w:eastAsia="Times New Roman" w:hAnsi="Times New Roman" w:cs="Times New Roman"/>
          <w:sz w:val="24"/>
          <w:szCs w:val="24"/>
        </w:rPr>
        <w:t>conteúdos</w:t>
      </w:r>
      <w:proofErr w:type="spellEnd"/>
      <w:r>
        <w:rPr>
          <w:rFonts w:ascii="Times New Roman" w:eastAsia="Times New Roman" w:hAnsi="Times New Roman" w:cs="Times New Roman"/>
          <w:sz w:val="24"/>
          <w:szCs w:val="24"/>
        </w:rPr>
        <w:t xml:space="preserve"> de valor educacional.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Nesse </w:t>
      </w:r>
      <w:r>
        <w:rPr>
          <w:rFonts w:ascii="Times New Roman" w:eastAsia="Times New Roman" w:hAnsi="Times New Roman" w:cs="Times New Roman"/>
          <w:sz w:val="24"/>
          <w:szCs w:val="24"/>
        </w:rPr>
        <w:t>cenário, a Internet emerge como uma ferramenta que propicia um tipo de consumismo mais diferenciado, possibilitando uma cultura participativa inclusive desse público. Assim, o que aparenta ser o mais coerente, em relação à criança, frente a este processo m</w:t>
      </w:r>
      <w:r>
        <w:rPr>
          <w:rFonts w:ascii="Times New Roman" w:eastAsia="Times New Roman" w:hAnsi="Times New Roman" w:cs="Times New Roman"/>
          <w:sz w:val="24"/>
          <w:szCs w:val="24"/>
        </w:rPr>
        <w:t xml:space="preserve">ercadológico, é enxergá-la como possuidora de um local de fala, e também, apesar disso, como vulnerável, uma vez que não possui maturidade para filtrar as informações às quais está exposta. Ambiguamente, ela é consumidora (espectadora) e detentora de </w:t>
      </w:r>
      <w:proofErr w:type="spellStart"/>
      <w:r>
        <w:rPr>
          <w:rFonts w:ascii="Times New Roman" w:eastAsia="Times New Roman" w:hAnsi="Times New Roman" w:cs="Times New Roman"/>
          <w:sz w:val="24"/>
          <w:szCs w:val="24"/>
        </w:rPr>
        <w:t>conte</w:t>
      </w:r>
      <w:r>
        <w:rPr>
          <w:rFonts w:ascii="Times New Roman" w:eastAsia="Times New Roman" w:hAnsi="Times New Roman" w:cs="Times New Roman"/>
          <w:sz w:val="24"/>
          <w:szCs w:val="24"/>
        </w:rPr>
        <w:t>údos</w:t>
      </w:r>
      <w:proofErr w:type="spellEnd"/>
      <w:r>
        <w:rPr>
          <w:rFonts w:ascii="Times New Roman" w:eastAsia="Times New Roman" w:hAnsi="Times New Roman" w:cs="Times New Roman"/>
          <w:sz w:val="24"/>
          <w:szCs w:val="24"/>
        </w:rPr>
        <w:t xml:space="preserve"> (produtora). Toma-se como modelo o fato de que muitas crianças passaram a ter seus próprios canais, sendo chamadas de “</w:t>
      </w:r>
      <w:proofErr w:type="spellStart"/>
      <w:r>
        <w:rPr>
          <w:rFonts w:ascii="Times New Roman" w:eastAsia="Times New Roman" w:hAnsi="Times New Roman" w:cs="Times New Roman"/>
          <w:sz w:val="24"/>
          <w:szCs w:val="24"/>
        </w:rPr>
        <w:t>Youtubers</w:t>
      </w:r>
      <w:proofErr w:type="spellEnd"/>
      <w:r>
        <w:rPr>
          <w:rFonts w:ascii="Times New Roman" w:eastAsia="Times New Roman" w:hAnsi="Times New Roman" w:cs="Times New Roman"/>
          <w:sz w:val="24"/>
          <w:szCs w:val="24"/>
        </w:rPr>
        <w:t xml:space="preserve"> Mirins”. Segundo dados da pesquisa realizada por </w:t>
      </w:r>
      <w:r>
        <w:rPr>
          <w:rFonts w:ascii="Times New Roman" w:eastAsia="Times New Roman" w:hAnsi="Times New Roman" w:cs="Times New Roman"/>
          <w:sz w:val="24"/>
          <w:szCs w:val="24"/>
        </w:rPr>
        <w:lastRenderedPageBreak/>
        <w:t>Luciana Corrêa</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no ano de 2016 verificou-se que no Brasil dos 230 canais</w:t>
      </w:r>
      <w:r>
        <w:rPr>
          <w:rFonts w:ascii="Times New Roman" w:eastAsia="Times New Roman" w:hAnsi="Times New Roman" w:cs="Times New Roman"/>
          <w:sz w:val="24"/>
          <w:szCs w:val="24"/>
        </w:rPr>
        <w:t xml:space="preserve"> do </w:t>
      </w:r>
      <w:proofErr w:type="spellStart"/>
      <w:r>
        <w:rPr>
          <w:rFonts w:ascii="Times New Roman" w:eastAsia="Times New Roman" w:hAnsi="Times New Roman" w:cs="Times New Roman"/>
          <w:sz w:val="24"/>
          <w:szCs w:val="24"/>
        </w:rPr>
        <w:t>Youtube</w:t>
      </w:r>
      <w:proofErr w:type="spellEnd"/>
      <w:r>
        <w:rPr>
          <w:rFonts w:ascii="Times New Roman" w:eastAsia="Times New Roman" w:hAnsi="Times New Roman" w:cs="Times New Roman"/>
          <w:sz w:val="24"/>
          <w:szCs w:val="24"/>
        </w:rPr>
        <w:t xml:space="preserve"> voltados para o público infanto-</w:t>
      </w:r>
      <w:proofErr w:type="gramStart"/>
      <w:r>
        <w:rPr>
          <w:rFonts w:ascii="Times New Roman" w:eastAsia="Times New Roman" w:hAnsi="Times New Roman" w:cs="Times New Roman"/>
          <w:sz w:val="24"/>
          <w:szCs w:val="24"/>
        </w:rPr>
        <w:t>juvenil,  61</w:t>
      </w:r>
      <w:proofErr w:type="gramEnd"/>
      <w:r>
        <w:rPr>
          <w:rFonts w:ascii="Times New Roman" w:eastAsia="Times New Roman" w:hAnsi="Times New Roman" w:cs="Times New Roman"/>
          <w:sz w:val="24"/>
          <w:szCs w:val="24"/>
        </w:rPr>
        <w:t xml:space="preserve"> eram de “</w:t>
      </w:r>
      <w:proofErr w:type="spellStart"/>
      <w:r>
        <w:rPr>
          <w:rFonts w:ascii="Times New Roman" w:eastAsia="Times New Roman" w:hAnsi="Times New Roman" w:cs="Times New Roman"/>
          <w:sz w:val="24"/>
          <w:szCs w:val="24"/>
        </w:rPr>
        <w:t>Youtubers</w:t>
      </w:r>
      <w:proofErr w:type="spellEnd"/>
      <w:r>
        <w:rPr>
          <w:rFonts w:ascii="Times New Roman" w:eastAsia="Times New Roman" w:hAnsi="Times New Roman" w:cs="Times New Roman"/>
          <w:sz w:val="24"/>
          <w:szCs w:val="24"/>
        </w:rPr>
        <w:t xml:space="preserve"> Mirins”.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que diz respeito a Steven Universo e 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como artefatos </w:t>
      </w:r>
      <w:proofErr w:type="gramStart"/>
      <w:r>
        <w:rPr>
          <w:rFonts w:ascii="Times New Roman" w:eastAsia="Times New Roman" w:hAnsi="Times New Roman" w:cs="Times New Roman"/>
          <w:sz w:val="24"/>
          <w:szCs w:val="24"/>
        </w:rPr>
        <w:t>culturais,  compete</w:t>
      </w:r>
      <w:proofErr w:type="gramEnd"/>
      <w:r>
        <w:rPr>
          <w:rFonts w:ascii="Times New Roman" w:eastAsia="Times New Roman" w:hAnsi="Times New Roman" w:cs="Times New Roman"/>
          <w:sz w:val="24"/>
          <w:szCs w:val="24"/>
        </w:rPr>
        <w:t xml:space="preserve"> avaliar as duas séries animadas a partir do envolvimento com seus meios comunicacionais - Internet e televisão. assim, considerando o cenário de produção de animação atu</w:t>
      </w:r>
      <w:r>
        <w:rPr>
          <w:rFonts w:ascii="Times New Roman" w:eastAsia="Times New Roman" w:hAnsi="Times New Roman" w:cs="Times New Roman"/>
          <w:sz w:val="24"/>
          <w:szCs w:val="24"/>
        </w:rPr>
        <w:t>al, que coloca a criança tanto como espectador quanto na condição de consumidor e produtor, pode-se  distinguir três condutas adotadas nesse processo de interação: (1) espectador, em seu papel clássico que assiste apenas aos programas e comenta-os de forma</w:t>
      </w:r>
      <w:r>
        <w:rPr>
          <w:rFonts w:ascii="Times New Roman" w:eastAsia="Times New Roman" w:hAnsi="Times New Roman" w:cs="Times New Roman"/>
          <w:sz w:val="24"/>
          <w:szCs w:val="24"/>
        </w:rPr>
        <w:t xml:space="preserve"> não profissional na televisão, ou em streamings, redes sociais, por pirataria etc.; (2) o comprador de produtos derivados das séries, como brinquedos, jogos, cadernos, entre outros; (3) o produtor de </w:t>
      </w:r>
      <w:proofErr w:type="spellStart"/>
      <w:r>
        <w:rPr>
          <w:rFonts w:ascii="Times New Roman" w:eastAsia="Times New Roman" w:hAnsi="Times New Roman" w:cs="Times New Roman"/>
          <w:sz w:val="24"/>
          <w:szCs w:val="24"/>
        </w:rPr>
        <w:t>conteúdos</w:t>
      </w:r>
      <w:proofErr w:type="spellEnd"/>
      <w:r>
        <w:rPr>
          <w:rFonts w:ascii="Times New Roman" w:eastAsia="Times New Roman" w:hAnsi="Times New Roman" w:cs="Times New Roman"/>
          <w:sz w:val="24"/>
          <w:szCs w:val="24"/>
        </w:rPr>
        <w:t>, que é espectador das séries e cria novas ide</w:t>
      </w:r>
      <w:r>
        <w:rPr>
          <w:rFonts w:ascii="Times New Roman" w:eastAsia="Times New Roman" w:hAnsi="Times New Roman" w:cs="Times New Roman"/>
          <w:sz w:val="24"/>
          <w:szCs w:val="24"/>
        </w:rPr>
        <w:t xml:space="preserve">ias a partir delas, com a criação de </w:t>
      </w:r>
      <w:proofErr w:type="spellStart"/>
      <w:r>
        <w:rPr>
          <w:rFonts w:ascii="Times New Roman" w:eastAsia="Times New Roman" w:hAnsi="Times New Roman" w:cs="Times New Roman"/>
          <w:i/>
          <w:sz w:val="24"/>
          <w:szCs w:val="24"/>
        </w:rPr>
        <w:t>memes</w:t>
      </w:r>
      <w:proofErr w:type="spellEnd"/>
      <w:r>
        <w:rPr>
          <w:rFonts w:ascii="Times New Roman" w:eastAsia="Times New Roman" w:hAnsi="Times New Roman" w:cs="Times New Roman"/>
          <w:i/>
          <w:sz w:val="24"/>
          <w:szCs w:val="24"/>
          <w:vertAlign w:val="superscript"/>
        </w:rPr>
        <w:footnoteReference w:id="12"/>
      </w:r>
      <w:r>
        <w:rPr>
          <w:rFonts w:ascii="Times New Roman" w:eastAsia="Times New Roman" w:hAnsi="Times New Roman" w:cs="Times New Roman"/>
          <w:sz w:val="24"/>
          <w:szCs w:val="24"/>
        </w:rPr>
        <w:t xml:space="preserve">, detenção de canais praticando atividades como </w:t>
      </w:r>
      <w:proofErr w:type="spellStart"/>
      <w:r>
        <w:rPr>
          <w:rFonts w:ascii="Times New Roman" w:eastAsia="Times New Roman" w:hAnsi="Times New Roman" w:cs="Times New Roman"/>
          <w:i/>
          <w:sz w:val="24"/>
          <w:szCs w:val="24"/>
        </w:rPr>
        <w:t>unboxing</w:t>
      </w:r>
      <w:proofErr w:type="spellEnd"/>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i/>
          <w:sz w:val="24"/>
          <w:szCs w:val="24"/>
        </w:rPr>
        <w:t>reviews</w:t>
      </w:r>
      <w:proofErr w:type="spellEnd"/>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ou até sendo </w:t>
      </w:r>
      <w:proofErr w:type="spellStart"/>
      <w:r>
        <w:rPr>
          <w:rFonts w:ascii="Times New Roman" w:eastAsia="Times New Roman" w:hAnsi="Times New Roman" w:cs="Times New Roman"/>
          <w:i/>
          <w:sz w:val="24"/>
          <w:szCs w:val="24"/>
        </w:rPr>
        <w:t>influencers</w:t>
      </w:r>
      <w:proofErr w:type="spellEnd"/>
      <w:r>
        <w:rPr>
          <w:rFonts w:ascii="Times New Roman" w:eastAsia="Times New Roman" w:hAnsi="Times New Roman" w:cs="Times New Roman"/>
          <w:i/>
          <w:sz w:val="24"/>
          <w:szCs w:val="24"/>
          <w:vertAlign w:val="superscript"/>
        </w:rPr>
        <w:footnoteReference w:id="15"/>
      </w:r>
      <w:r>
        <w:rPr>
          <w:rFonts w:ascii="Times New Roman" w:eastAsia="Times New Roman" w:hAnsi="Times New Roman" w:cs="Times New Roman"/>
          <w:sz w:val="24"/>
          <w:szCs w:val="24"/>
        </w:rPr>
        <w:t xml:space="preserve">, por exemplo. </w:t>
      </w:r>
    </w:p>
    <w:p w:rsidR="00587318" w:rsidRDefault="00587318">
      <w:pPr>
        <w:spacing w:line="360" w:lineRule="auto"/>
        <w:jc w:val="both"/>
        <w:rPr>
          <w:rFonts w:ascii="Times New Roman" w:eastAsia="Times New Roman" w:hAnsi="Times New Roman" w:cs="Times New Roman"/>
          <w:sz w:val="24"/>
          <w:szCs w:val="24"/>
        </w:rPr>
      </w:pP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2.3 ANÁLISE DOS EPISÓDIOS: Da disseminação à discussão de estigmas sociais</w:t>
      </w:r>
    </w:p>
    <w:p w:rsidR="00587318" w:rsidRDefault="00587318">
      <w:pPr>
        <w:spacing w:line="360" w:lineRule="auto"/>
        <w:jc w:val="both"/>
        <w:rPr>
          <w:rFonts w:ascii="Times New Roman" w:eastAsia="Times New Roman" w:hAnsi="Times New Roman" w:cs="Times New Roman"/>
          <w:b/>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2.3.1 LAVANDO ROUPA COM </w:t>
      </w:r>
      <w:r>
        <w:rPr>
          <w:rFonts w:ascii="Times New Roman" w:eastAsia="Times New Roman" w:hAnsi="Times New Roman" w:cs="Times New Roman"/>
          <w:b/>
          <w:sz w:val="24"/>
          <w:szCs w:val="24"/>
        </w:rPr>
        <w:t>PEPPA E SUA FAMÍLIA</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análise, propriamente dita, encaminha-se aqui a partir dos dois episódios selecionados: (1)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 "Lavando Roupa"</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 temporada 3, episódio 10 e (2)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 "O Novo Lars"</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 temporada 3, episódio 10.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semelhança e a</w:t>
      </w:r>
      <w:r>
        <w:rPr>
          <w:rFonts w:ascii="Times New Roman" w:eastAsia="Times New Roman" w:hAnsi="Times New Roman" w:cs="Times New Roman"/>
          <w:sz w:val="24"/>
          <w:szCs w:val="24"/>
        </w:rPr>
        <w:t>s diferenças entre os episódios operam-se, principalmente, no tocante às falas dos personagens e às situações nas quais envolvem-se. Para nosso estudo, cabe destacar como e quando estes momentos de violência simbólica ocorrem e a contraposição das mensagen</w:t>
      </w:r>
      <w:r>
        <w:rPr>
          <w:rFonts w:ascii="Times New Roman" w:eastAsia="Times New Roman" w:hAnsi="Times New Roman" w:cs="Times New Roman"/>
          <w:sz w:val="24"/>
          <w:szCs w:val="24"/>
        </w:rPr>
        <w:t xml:space="preserve">s entre a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e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metodologia de análise parte dos diálogos entre os membros da família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 principalmente, as conotações apresentadas pelas falas de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neste capítulo escolhido. A narrativa inicia em uma tarde comum na v</w:t>
      </w:r>
      <w:r>
        <w:rPr>
          <w:rFonts w:ascii="Times New Roman" w:eastAsia="Times New Roman" w:hAnsi="Times New Roman" w:cs="Times New Roman"/>
          <w:sz w:val="24"/>
          <w:szCs w:val="24"/>
        </w:rPr>
        <w:t xml:space="preserve">ida da família.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encaminha-se para mais um dia de trabalho, enquanto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e George ficam em casa brincando juntos em poças de lama. Antes de sair,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deixa sua camisa branca de futebol, nota-se a cor da vestimenta que posteriorm</w:t>
      </w:r>
      <w:r>
        <w:rPr>
          <w:rFonts w:ascii="Times New Roman" w:eastAsia="Times New Roman" w:hAnsi="Times New Roman" w:cs="Times New Roman"/>
          <w:sz w:val="24"/>
          <w:szCs w:val="24"/>
        </w:rPr>
        <w:t xml:space="preserve">ente demonstrará valor à trama, estendida em um varal para secar, pois pretende ir a um jogo mais tarde naquele dia.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sair de casa, os outros três integrantes da família o observam partir. Neste ponto,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comenta “Papai bobinho, teve que ir trabalhar</w:t>
      </w:r>
      <w:r>
        <w:rPr>
          <w:rFonts w:ascii="Times New Roman" w:eastAsia="Times New Roman" w:hAnsi="Times New Roman" w:cs="Times New Roman"/>
          <w:sz w:val="24"/>
          <w:szCs w:val="24"/>
        </w:rPr>
        <w:t>” e sua mãe concorda, afirmando “pobre papai”, balançando a cabeça para os lados, como se sentisse pena ingenuamente. Com esta conversa percebe-se que dentro desta constituição familiar há disparidade entre os membros e entre suas realidades, enquanto o pa</w:t>
      </w:r>
      <w:r>
        <w:rPr>
          <w:rFonts w:ascii="Times New Roman" w:eastAsia="Times New Roman" w:hAnsi="Times New Roman" w:cs="Times New Roman"/>
          <w:sz w:val="24"/>
          <w:szCs w:val="24"/>
        </w:rPr>
        <w:t xml:space="preserve">i trabalha, mãe e filhos apenas brincam, mesmo que, no caso da série, a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trabalhe de casa. Isto, em decorrência de construções sociais de gênero (estigmas sociais), como será exposto posteriormente.</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O gênero (BARRETO; ARAÚJO; PEREIRA, 2009), refere-se a posição social do indivíduo na sociedade e não está relacionado a sua posição biológica, à vista de que, na verdade, surge para diferenciar uma da outra. É uma forma de diferenciação criada que delimit</w:t>
      </w:r>
      <w:r>
        <w:rPr>
          <w:rFonts w:ascii="Times New Roman" w:eastAsia="Times New Roman" w:hAnsi="Times New Roman" w:cs="Times New Roman"/>
          <w:sz w:val="24"/>
          <w:szCs w:val="24"/>
        </w:rPr>
        <w:t>a como cada um é representado dentro da estrutura social. Junto, dessas denominações, surgem expectativas em torno do que cada gênero deve representar para enquadrar-se neste rótulo, pois a própria performance do gênero irrevogável é discutida como um esti</w:t>
      </w:r>
      <w:r>
        <w:rPr>
          <w:rFonts w:ascii="Times New Roman" w:eastAsia="Times New Roman" w:hAnsi="Times New Roman" w:cs="Times New Roman"/>
          <w:sz w:val="24"/>
          <w:szCs w:val="24"/>
        </w:rPr>
        <w:t>gma social. Para melhor explicar, segue um trecho do livro Gênero e Diversidade na Escola:</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240" w:lineRule="auto"/>
        <w:ind w:left="2267"/>
        <w:jc w:val="both"/>
        <w:rPr>
          <w:rFonts w:ascii="Times New Roman" w:eastAsia="Times New Roman" w:hAnsi="Times New Roman" w:cs="Times New Roman"/>
          <w:sz w:val="24"/>
          <w:szCs w:val="24"/>
        </w:rPr>
      </w:pPr>
      <w:r>
        <w:rPr>
          <w:rFonts w:ascii="Times New Roman" w:eastAsia="Times New Roman" w:hAnsi="Times New Roman" w:cs="Times New Roman"/>
        </w:rPr>
        <w:t>No senso comum, as diferenças de gênero são interpretadas como se fossem naturais, determinadas pelos corpos. Ao contrário, as ciências sociais postulam que essas d</w:t>
      </w:r>
      <w:r>
        <w:rPr>
          <w:rFonts w:ascii="Times New Roman" w:eastAsia="Times New Roman" w:hAnsi="Times New Roman" w:cs="Times New Roman"/>
        </w:rPr>
        <w:t>iferenças são socialmente construídas. Isto significa dizer que não há um padrão universal para comportamentos sexual ou de gênero que seja considerado normal, certo, superior ou, a priori, o melhor (BARRETO; ARAÚJO; PEREIRA 2009, p.41).</w:t>
      </w:r>
      <w:r>
        <w:rPr>
          <w:rFonts w:ascii="Times New Roman" w:eastAsia="Times New Roman" w:hAnsi="Times New Roman" w:cs="Times New Roman"/>
          <w:sz w:val="24"/>
          <w:szCs w:val="24"/>
        </w:rPr>
        <w:t xml:space="preserve"> </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partir da idei</w:t>
      </w:r>
      <w:r>
        <w:rPr>
          <w:rFonts w:ascii="Times New Roman" w:eastAsia="Times New Roman" w:hAnsi="Times New Roman" w:cs="Times New Roman"/>
          <w:sz w:val="24"/>
          <w:szCs w:val="24"/>
        </w:rPr>
        <w:t xml:space="preserve">a de que não há um padrão universal de postura, pode-se analisar qual a conduta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em relação a isso. Vê-se uma estrutura familiar padrão no desenho, com um pai, uma mãe e dois filhos, construção que evidencia uma tentativa de equilibrar os campo</w:t>
      </w:r>
      <w:r>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lastRenderedPageBreak/>
        <w:t xml:space="preserve">de diferenciação entre masculino e feminino: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e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são do gênero feminino em oposição a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 George do gênero masculino. Todos personagens agem de acordo </w:t>
      </w:r>
      <w:proofErr w:type="gramStart"/>
      <w:r>
        <w:rPr>
          <w:rFonts w:ascii="Times New Roman" w:eastAsia="Times New Roman" w:hAnsi="Times New Roman" w:cs="Times New Roman"/>
          <w:sz w:val="24"/>
          <w:szCs w:val="24"/>
        </w:rPr>
        <w:t>com  um</w:t>
      </w:r>
      <w:proofErr w:type="gramEnd"/>
      <w:r>
        <w:rPr>
          <w:rFonts w:ascii="Times New Roman" w:eastAsia="Times New Roman" w:hAnsi="Times New Roman" w:cs="Times New Roman"/>
          <w:sz w:val="24"/>
          <w:szCs w:val="24"/>
        </w:rPr>
        <w:t xml:space="preserve"> estereótipo de normalidade, de construção consensual de gênero, eles enqu</w:t>
      </w:r>
      <w:r>
        <w:rPr>
          <w:rFonts w:ascii="Times New Roman" w:eastAsia="Times New Roman" w:hAnsi="Times New Roman" w:cs="Times New Roman"/>
          <w:sz w:val="24"/>
          <w:szCs w:val="24"/>
        </w:rPr>
        <w:t>adram-se em normas sociais pré-determinadas, delineadas por um modelo comportamental que demarca o vestuário, a aparência e atitudes.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Durante a brincadeira das crianças com a mãe em poças de lama,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acaba acidentalmente atirando um pouco da lama na cam</w:t>
      </w:r>
      <w:r>
        <w:rPr>
          <w:rFonts w:ascii="Times New Roman" w:eastAsia="Times New Roman" w:hAnsi="Times New Roman" w:cs="Times New Roman"/>
          <w:sz w:val="24"/>
          <w:szCs w:val="24"/>
        </w:rPr>
        <w:t xml:space="preserve">isa estendida do pai, que encontrava-se próxima ao local em que estavam. Devido ao incidente, a matriarca decide lavar novamente a roupa para que seque a tempo para o jogo. Percebem que podem colocar outras roupas na máquina e, enquanto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 George </w:t>
      </w:r>
      <w:r>
        <w:rPr>
          <w:rFonts w:ascii="Times New Roman" w:eastAsia="Times New Roman" w:hAnsi="Times New Roman" w:cs="Times New Roman"/>
          <w:sz w:val="24"/>
          <w:szCs w:val="24"/>
        </w:rPr>
        <w:t xml:space="preserve">as recolhem,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resolve lavar seu vestido vermelho, sujo de lama também.</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Sem que a mãe perceba, a pequena porca insere o vestido na máquina e acabam lavando as roupas brancas com o vestido vermelho. O resultado deste processo, é uma porção de roupas tin</w:t>
      </w:r>
      <w:r>
        <w:rPr>
          <w:rFonts w:ascii="Times New Roman" w:eastAsia="Times New Roman" w:hAnsi="Times New Roman" w:cs="Times New Roman"/>
          <w:sz w:val="24"/>
          <w:szCs w:val="24"/>
        </w:rPr>
        <w:t xml:space="preserve">gidas na cor rosa, por misturarem-se a de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incluindo a camisa branca do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A mãe, ao perceber o ocorrido, fico um tanto desgostosa. Diz que “</w:t>
      </w:r>
      <w:r>
        <w:rPr>
          <w:rFonts w:ascii="Times New Roman" w:eastAsia="Times New Roman" w:hAnsi="Times New Roman" w:cs="Times New Roman"/>
          <w:i/>
          <w:sz w:val="24"/>
          <w:szCs w:val="24"/>
        </w:rPr>
        <w:t>Rosa não é uma cor muito boa para uma camisa de futebol</w:t>
      </w:r>
      <w:r>
        <w:rPr>
          <w:rFonts w:ascii="Times New Roman" w:eastAsia="Times New Roman" w:hAnsi="Times New Roman" w:cs="Times New Roman"/>
          <w:sz w:val="24"/>
          <w:szCs w:val="24"/>
        </w:rPr>
        <w:t>”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2009, 3ª temporada, capítulo 10). No que refere-se a fala da personagem, percebe-se uma postura preconcebida e preconceituosa cuja visão determinista </w:t>
      </w:r>
      <w:proofErr w:type="gramStart"/>
      <w:r>
        <w:rPr>
          <w:rFonts w:ascii="Times New Roman" w:eastAsia="Times New Roman" w:hAnsi="Times New Roman" w:cs="Times New Roman"/>
          <w:sz w:val="24"/>
          <w:szCs w:val="24"/>
        </w:rPr>
        <w:t>e  limitadora</w:t>
      </w:r>
      <w:proofErr w:type="gramEnd"/>
      <w:r>
        <w:rPr>
          <w:rFonts w:ascii="Times New Roman" w:eastAsia="Times New Roman" w:hAnsi="Times New Roman" w:cs="Times New Roman"/>
          <w:sz w:val="24"/>
          <w:szCs w:val="24"/>
        </w:rPr>
        <w:t>, reforça o estigma de que a cor rosa não “combina” com um jogo culturalmente masculino, ou</w:t>
      </w:r>
      <w:r>
        <w:rPr>
          <w:rFonts w:ascii="Times New Roman" w:eastAsia="Times New Roman" w:hAnsi="Times New Roman" w:cs="Times New Roman"/>
          <w:sz w:val="24"/>
          <w:szCs w:val="24"/>
        </w:rPr>
        <w:t xml:space="preserve"> seja, é imprópria para homens. É tamanho o incômodo, que o mote do episódio apresenta como a complicação central a problemática acerca da impossibilidade do uso masculino da cor rosa.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seguida ao acontecimento, o pai volta para casa após o trabalho. De</w:t>
      </w:r>
      <w:r>
        <w:rPr>
          <w:rFonts w:ascii="Times New Roman" w:eastAsia="Times New Roman" w:hAnsi="Times New Roman" w:cs="Times New Roman"/>
          <w:sz w:val="24"/>
          <w:szCs w:val="24"/>
        </w:rPr>
        <w:t xml:space="preserve">monstra pressa para comparecer ao seu jogo e pede pela camisa anteriormente estendida por ele mesmo. A mãe, um tanto chateada, lhe conta que ocorreu um pequeno problema e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mostra-lhe a camisa. E, confirmando que há um estranhamento nesta circunstância</w:t>
      </w:r>
      <w:r>
        <w:rPr>
          <w:rFonts w:ascii="Times New Roman" w:eastAsia="Times New Roman" w:hAnsi="Times New Roman" w:cs="Times New Roman"/>
          <w:sz w:val="24"/>
          <w:szCs w:val="24"/>
        </w:rPr>
        <w:t>, a resposta do pai ao problema é rir e afirmar: “</w:t>
      </w:r>
      <w:r>
        <w:rPr>
          <w:rFonts w:ascii="Times New Roman" w:eastAsia="Times New Roman" w:hAnsi="Times New Roman" w:cs="Times New Roman"/>
          <w:i/>
          <w:sz w:val="24"/>
          <w:szCs w:val="24"/>
        </w:rPr>
        <w:t xml:space="preserve">Não seja boba,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esse é um dos vestidos da mamãe, é rosa</w:t>
      </w:r>
      <w:r>
        <w:rPr>
          <w:rFonts w:ascii="Times New Roman" w:eastAsia="Times New Roman" w:hAnsi="Times New Roman" w:cs="Times New Roman"/>
          <w:sz w:val="24"/>
          <w:szCs w:val="24"/>
        </w:rPr>
        <w:t>”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2009, 3ª temporada, cap. 10). </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extent cx="3752850" cy="210502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3752850" cy="2105025"/>
                    </a:xfrm>
                    <a:prstGeom prst="rect">
                      <a:avLst/>
                    </a:prstGeom>
                    <a:ln/>
                  </pic:spPr>
                </pic:pic>
              </a:graphicData>
            </a:graphic>
          </wp:inline>
        </w:drawing>
      </w:r>
    </w:p>
    <w:p w:rsidR="00587318" w:rsidRDefault="00CA6EFC">
      <w:pPr>
        <w:spacing w:line="240" w:lineRule="auto"/>
        <w:jc w:val="center"/>
        <w:rPr>
          <w:rFonts w:ascii="Times New Roman" w:eastAsia="Times New Roman" w:hAnsi="Times New Roman" w:cs="Times New Roman"/>
        </w:rPr>
      </w:pPr>
      <w:r>
        <w:rPr>
          <w:rFonts w:ascii="Times New Roman" w:eastAsia="Times New Roman" w:hAnsi="Times New Roman" w:cs="Times New Roman"/>
          <w:b/>
        </w:rPr>
        <w:t xml:space="preserve"> Figura 1 </w:t>
      </w:r>
      <w:r>
        <w:rPr>
          <w:rFonts w:ascii="Times New Roman" w:eastAsia="Times New Roman" w:hAnsi="Times New Roman" w:cs="Times New Roman"/>
        </w:rPr>
        <w:t xml:space="preserve">- Quadro retirado do episódio “Lavando Roupa”, com George, </w:t>
      </w:r>
      <w:proofErr w:type="spellStart"/>
      <w:r>
        <w:rPr>
          <w:rFonts w:ascii="Times New Roman" w:eastAsia="Times New Roman" w:hAnsi="Times New Roman" w:cs="Times New Roman"/>
        </w:rPr>
        <w:t>Peppa</w:t>
      </w:r>
      <w:proofErr w:type="spellEnd"/>
      <w:r>
        <w:rPr>
          <w:rFonts w:ascii="Times New Roman" w:eastAsia="Times New Roman" w:hAnsi="Times New Roman" w:cs="Times New Roman"/>
        </w:rPr>
        <w:t xml:space="preserve">, Mamãe </w:t>
      </w:r>
      <w:proofErr w:type="spellStart"/>
      <w:r>
        <w:rPr>
          <w:rFonts w:ascii="Times New Roman" w:eastAsia="Times New Roman" w:hAnsi="Times New Roman" w:cs="Times New Roman"/>
        </w:rPr>
        <w:t>Pig</w:t>
      </w:r>
      <w:proofErr w:type="spellEnd"/>
      <w:r>
        <w:rPr>
          <w:rFonts w:ascii="Times New Roman" w:eastAsia="Times New Roman" w:hAnsi="Times New Roman" w:cs="Times New Roman"/>
        </w:rPr>
        <w:t xml:space="preserve"> e Papai </w:t>
      </w:r>
      <w:proofErr w:type="spellStart"/>
      <w:r>
        <w:rPr>
          <w:rFonts w:ascii="Times New Roman" w:eastAsia="Times New Roman" w:hAnsi="Times New Roman" w:cs="Times New Roman"/>
        </w:rPr>
        <w:t>Pig</w:t>
      </w:r>
      <w:proofErr w:type="spellEnd"/>
      <w:r>
        <w:rPr>
          <w:rFonts w:ascii="Times New Roman" w:eastAsia="Times New Roman" w:hAnsi="Times New Roman" w:cs="Times New Roman"/>
        </w:rPr>
        <w:t>, respectivamente, da esquerda para a direita.</w:t>
      </w:r>
    </w:p>
    <w:p w:rsidR="00587318" w:rsidRDefault="00CA6EF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rPr>
        <w:t xml:space="preserve">Fonte: </w:t>
      </w:r>
      <w:hyperlink r:id="rId7">
        <w:r>
          <w:rPr>
            <w:rFonts w:ascii="Times New Roman" w:eastAsia="Times New Roman" w:hAnsi="Times New Roman" w:cs="Times New Roman"/>
            <w:color w:val="1155CC"/>
            <w:u w:val="single"/>
          </w:rPr>
          <w:t>https://www.youtube.com/watch?v=wrveWEOYZoQ, 2020</w:t>
        </w:r>
      </w:hyperlink>
      <w:r>
        <w:rPr>
          <w:rFonts w:ascii="Times New Roman" w:eastAsia="Times New Roman" w:hAnsi="Times New Roman" w:cs="Times New Roman"/>
        </w:rPr>
        <w:t>.</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Notando o estranhamento do marido, Mamãe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lhe contesta e procura fazê-lo entender q</w:t>
      </w:r>
      <w:r>
        <w:rPr>
          <w:rFonts w:ascii="Times New Roman" w:eastAsia="Times New Roman" w:hAnsi="Times New Roman" w:cs="Times New Roman"/>
          <w:sz w:val="24"/>
          <w:szCs w:val="24"/>
        </w:rPr>
        <w:t xml:space="preserve">ue aquela trata-se realmente de sua camisa de futebol. Explica que tiveram que lavá-la e que a nova cor foi acidental. Todavia,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mantém sua posição expressando que para ele não faria sentido usar aquela roupa, que não poderia usar uma camisa de fu</w:t>
      </w:r>
      <w:r>
        <w:rPr>
          <w:rFonts w:ascii="Times New Roman" w:eastAsia="Times New Roman" w:hAnsi="Times New Roman" w:cs="Times New Roman"/>
          <w:sz w:val="24"/>
          <w:szCs w:val="24"/>
        </w:rPr>
        <w:t xml:space="preserve">tebol rosa, afinal, todos os seus amigos, membros do seu time, pretendem jogar com uma camisa branca. </w:t>
      </w:r>
    </w:p>
    <w:p w:rsidR="00587318" w:rsidRDefault="00CA6EFC">
      <w:pPr>
        <w:spacing w:line="36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observando a situação, não compreende muito bem o porquê da contestação, considera rosa uma cor muito bonita. Isso, ocorre porque trata-se de uma </w:t>
      </w:r>
      <w:r>
        <w:rPr>
          <w:rFonts w:ascii="Times New Roman" w:eastAsia="Times New Roman" w:hAnsi="Times New Roman" w:cs="Times New Roman"/>
          <w:sz w:val="24"/>
          <w:szCs w:val="24"/>
        </w:rPr>
        <w:t xml:space="preserve">personagem que representa uma criança de 4 anos e, é compreensível e provável que ela nessa idade, não entenda as mensagens subliminares vindas das falas de seus pais. O mesmo pode ser dito do espectador que regula com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em faixa etária. Sendo a série </w:t>
      </w:r>
      <w:r>
        <w:rPr>
          <w:rFonts w:ascii="Times New Roman" w:eastAsia="Times New Roman" w:hAnsi="Times New Roman" w:cs="Times New Roman"/>
          <w:sz w:val="24"/>
          <w:szCs w:val="24"/>
        </w:rPr>
        <w:t xml:space="preserve">para crianças na pré-escola, entende-se que as mensagens inseridas nela devem ser de fácil entendimento.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Crianças de 2 a 7 anos, por exemplo, estão em uma fase na qual mistura-se ficção e realidade. Aprenderam a usar inteligência prática por esquemas sens</w:t>
      </w:r>
      <w:r>
        <w:rPr>
          <w:rFonts w:ascii="Times New Roman" w:eastAsia="Times New Roman" w:hAnsi="Times New Roman" w:cs="Times New Roman"/>
          <w:sz w:val="24"/>
          <w:szCs w:val="24"/>
        </w:rPr>
        <w:t>oriais-motores e agora começam a formar esquemas simbólicos, ou seja, começam a entender que objetos podem passar a representar outros. Porém, entendem o mundo como o conhecem e, mesmo que possuam um comportamento lógico e coerente, percebe-se que há um de</w:t>
      </w:r>
      <w:r>
        <w:rPr>
          <w:rFonts w:ascii="Times New Roman" w:eastAsia="Times New Roman" w:hAnsi="Times New Roman" w:cs="Times New Roman"/>
          <w:sz w:val="24"/>
          <w:szCs w:val="24"/>
        </w:rPr>
        <w:t>sequilíbrio no entendimento da realidade, posto que há a ausência de esquemas conceituais, prévios (RAPPAPORT; FIORI; DAVIS 1981).</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Concebendo esta noção sobre o público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e até sobre o de </w:t>
      </w:r>
      <w:r>
        <w:rPr>
          <w:rFonts w:ascii="Times New Roman" w:eastAsia="Times New Roman" w:hAnsi="Times New Roman" w:cs="Times New Roman"/>
          <w:i/>
          <w:sz w:val="24"/>
          <w:szCs w:val="24"/>
        </w:rPr>
        <w:t>Steven</w:t>
      </w:r>
      <w:r>
        <w:rPr>
          <w:rFonts w:ascii="Times New Roman" w:eastAsia="Times New Roman" w:hAnsi="Times New Roman" w:cs="Times New Roman"/>
          <w:sz w:val="24"/>
          <w:szCs w:val="24"/>
        </w:rPr>
        <w:t xml:space="preserve"> - que mesmo mais velho encontra-se em fase de crescime</w:t>
      </w:r>
      <w:r>
        <w:rPr>
          <w:rFonts w:ascii="Times New Roman" w:eastAsia="Times New Roman" w:hAnsi="Times New Roman" w:cs="Times New Roman"/>
          <w:sz w:val="24"/>
          <w:szCs w:val="24"/>
        </w:rPr>
        <w:t>nto mental e físico, compreende-se que quando um personagem faz uma afirmação e todos os outros personagens concordam e a normatizam, ocorre, consequentemente, a mesma percepção do espectador sobre esta afirmação. Posto que, tratando-se de crianças ainda e</w:t>
      </w:r>
      <w:r>
        <w:rPr>
          <w:rFonts w:ascii="Times New Roman" w:eastAsia="Times New Roman" w:hAnsi="Times New Roman" w:cs="Times New Roman"/>
          <w:sz w:val="24"/>
          <w:szCs w:val="24"/>
        </w:rPr>
        <w:t xml:space="preserve">m fase de crescimento, é complexo </w:t>
      </w:r>
      <w:proofErr w:type="spellStart"/>
      <w:r>
        <w:rPr>
          <w:rFonts w:ascii="Times New Roman" w:eastAsia="Times New Roman" w:hAnsi="Times New Roman" w:cs="Times New Roman"/>
          <w:sz w:val="24"/>
          <w:szCs w:val="24"/>
        </w:rPr>
        <w:t>propôr</w:t>
      </w:r>
      <w:proofErr w:type="spellEnd"/>
      <w:r>
        <w:rPr>
          <w:rFonts w:ascii="Times New Roman" w:eastAsia="Times New Roman" w:hAnsi="Times New Roman" w:cs="Times New Roman"/>
          <w:sz w:val="24"/>
          <w:szCs w:val="24"/>
        </w:rPr>
        <w:t xml:space="preserve"> que entendam de </w:t>
      </w:r>
      <w:r>
        <w:rPr>
          <w:rFonts w:ascii="Times New Roman" w:eastAsia="Times New Roman" w:hAnsi="Times New Roman" w:cs="Times New Roman"/>
          <w:sz w:val="24"/>
          <w:szCs w:val="24"/>
        </w:rPr>
        <w:lastRenderedPageBreak/>
        <w:t xml:space="preserve">estigmas sociais da mesma forma que adultos, para que possam concordar ou não com eles e tomar suas próprios considerações. Considerações estas, ainda mutáveis e em formação.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volta a narrativa, P</w:t>
      </w:r>
      <w:r>
        <w:rPr>
          <w:rFonts w:ascii="Times New Roman" w:eastAsia="Times New Roman" w:hAnsi="Times New Roman" w:cs="Times New Roman"/>
          <w:sz w:val="24"/>
          <w:szCs w:val="24"/>
        </w:rPr>
        <w:t xml:space="preserve">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está descontente com o estado em que sua camisa encontra-se. Resolve recorrer ao filho mais novo, do gênero masculino, que expressa um “eca”, literalmente, ao ser questionado quanto ao seu apreço pela camisa rosa. E o narrador, em seguida, afirma </w:t>
      </w:r>
      <w:r>
        <w:rPr>
          <w:rFonts w:ascii="Times New Roman" w:eastAsia="Times New Roman" w:hAnsi="Times New Roman" w:cs="Times New Roman"/>
          <w:sz w:val="24"/>
          <w:szCs w:val="24"/>
        </w:rPr>
        <w:t xml:space="preserve">que George não gosta de rosa, explicitando a fala que concebe o rosa como uma cor vedada ao universo masculino. Ao ponto que, chegando a resolução da trama,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prefere usar a roupa branca do trabalho para jogar futebol, sugestão da própria </w:t>
      </w:r>
      <w:proofErr w:type="spellStart"/>
      <w:r>
        <w:rPr>
          <w:rFonts w:ascii="Times New Roman" w:eastAsia="Times New Roman" w:hAnsi="Times New Roman" w:cs="Times New Roman"/>
          <w:sz w:val="24"/>
          <w:szCs w:val="24"/>
        </w:rPr>
        <w:t>Peppa</w:t>
      </w:r>
      <w:proofErr w:type="spellEnd"/>
      <w:r>
        <w:rPr>
          <w:rFonts w:ascii="Times New Roman" w:eastAsia="Times New Roman" w:hAnsi="Times New Roman" w:cs="Times New Roman"/>
          <w:sz w:val="24"/>
          <w:szCs w:val="24"/>
        </w:rPr>
        <w:t xml:space="preserve"> que</w:t>
      </w:r>
      <w:r>
        <w:rPr>
          <w:rFonts w:ascii="Times New Roman" w:eastAsia="Times New Roman" w:hAnsi="Times New Roman" w:cs="Times New Roman"/>
          <w:sz w:val="24"/>
          <w:szCs w:val="24"/>
        </w:rPr>
        <w:t xml:space="preserve"> percebe no pai uma roupa já branca.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fim, o discurso subliminar da narrativa reitera convenções sociais arbitrárias: a identificação do feminino com a cor rosa, o papel de provedor do pai, o futebol como esporte masculino, a mãe como senhora do ambien</w:t>
      </w:r>
      <w:r>
        <w:rPr>
          <w:rFonts w:ascii="Times New Roman" w:eastAsia="Times New Roman" w:hAnsi="Times New Roman" w:cs="Times New Roman"/>
          <w:sz w:val="24"/>
          <w:szCs w:val="24"/>
        </w:rPr>
        <w:t>te doméstico e a ele limitada. Enfim, a construção de um ambiente onde os preconceitos estão velados no discurso das personagens e são sintetizados na impossibilidade de um homem usar aparatos considerados femininos. Essa noção encoberta pela ação narrativ</w:t>
      </w:r>
      <w:r>
        <w:rPr>
          <w:rFonts w:ascii="Times New Roman" w:eastAsia="Times New Roman" w:hAnsi="Times New Roman" w:cs="Times New Roman"/>
          <w:sz w:val="24"/>
          <w:szCs w:val="24"/>
        </w:rPr>
        <w:t>a, leva o espectador a crer que realmente não há alternativa para uma situação como essa, então torna-se necessária uma solução que não infrinja as normas sociais vigentes. Essa passagens possui uma carga de violência simbólica, pois perpetua valores basea</w:t>
      </w:r>
      <w:r>
        <w:rPr>
          <w:rFonts w:ascii="Times New Roman" w:eastAsia="Times New Roman" w:hAnsi="Times New Roman" w:cs="Times New Roman"/>
          <w:sz w:val="24"/>
          <w:szCs w:val="24"/>
        </w:rPr>
        <w:t xml:space="preserve">dos em estereótipos presentes no inconsciente coletivo. Tais </w:t>
      </w:r>
      <w:proofErr w:type="gramStart"/>
      <w:r>
        <w:rPr>
          <w:rFonts w:ascii="Times New Roman" w:eastAsia="Times New Roman" w:hAnsi="Times New Roman" w:cs="Times New Roman"/>
          <w:sz w:val="24"/>
          <w:szCs w:val="24"/>
        </w:rPr>
        <w:t>rótulos  vêm</w:t>
      </w:r>
      <w:proofErr w:type="gramEnd"/>
      <w:r>
        <w:rPr>
          <w:rFonts w:ascii="Times New Roman" w:eastAsia="Times New Roman" w:hAnsi="Times New Roman" w:cs="Times New Roman"/>
          <w:sz w:val="24"/>
          <w:szCs w:val="24"/>
        </w:rPr>
        <w:t xml:space="preserve"> sendo confrontados, justamente por prejudicarem relações sociais e provocarem disparidades no tratamento e conduta entre os gêneros. </w:t>
      </w:r>
    </w:p>
    <w:p w:rsidR="00587318" w:rsidRDefault="00587318">
      <w:pPr>
        <w:spacing w:line="360" w:lineRule="auto"/>
        <w:jc w:val="both"/>
        <w:rPr>
          <w:rFonts w:ascii="Times New Roman" w:eastAsia="Times New Roman" w:hAnsi="Times New Roman" w:cs="Times New Roman"/>
          <w:sz w:val="24"/>
          <w:szCs w:val="24"/>
        </w:rPr>
      </w:pP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2.3.2 STEVEN É O NOVO LARS</w:t>
      </w:r>
      <w:r>
        <w:rPr>
          <w:rFonts w:ascii="Times New Roman" w:eastAsia="Times New Roman" w:hAnsi="Times New Roman" w:cs="Times New Roman"/>
          <w:sz w:val="24"/>
          <w:szCs w:val="24"/>
        </w:rPr>
        <w:t xml:space="preserve"> </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contraponto a </w:t>
      </w:r>
      <w:r>
        <w:rPr>
          <w:rFonts w:ascii="Times New Roman" w:eastAsia="Times New Roman" w:hAnsi="Times New Roman" w:cs="Times New Roman"/>
          <w:sz w:val="24"/>
          <w:szCs w:val="24"/>
        </w:rPr>
        <w:t xml:space="preserve">visão apresentada por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parte-se para o debate do episódio “O Novo Lars”. Nele, a análise realiza-se a partir dos diálogos e da relação afetiva de três personagens centrais: Steven Universo,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Miller e Lars Barriga.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Nesta etapa, faz-se necessário conhecer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e Lars, apenas mencionados anteriormente, para compreender o enfoque do estudo e o que está subentendido em suas ações no episódio. Os dois personagens trabalham juntos em uma loja de</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donuts</w:t>
      </w:r>
      <w:proofErr w:type="spellEnd"/>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chamada </w:t>
      </w:r>
      <w:r>
        <w:rPr>
          <w:rFonts w:ascii="Times New Roman" w:eastAsia="Times New Roman" w:hAnsi="Times New Roman" w:cs="Times New Roman"/>
          <w:i/>
          <w:sz w:val="24"/>
          <w:szCs w:val="24"/>
        </w:rPr>
        <w:t xml:space="preserve">Big </w:t>
      </w:r>
      <w:proofErr w:type="spellStart"/>
      <w:r>
        <w:rPr>
          <w:rFonts w:ascii="Times New Roman" w:eastAsia="Times New Roman" w:hAnsi="Times New Roman" w:cs="Times New Roman"/>
          <w:i/>
          <w:sz w:val="24"/>
          <w:szCs w:val="24"/>
        </w:rPr>
        <w:t>Donut</w:t>
      </w:r>
      <w:proofErr w:type="spellEnd"/>
      <w:r>
        <w:rPr>
          <w:rFonts w:ascii="Times New Roman" w:eastAsia="Times New Roman" w:hAnsi="Times New Roman" w:cs="Times New Roman"/>
          <w:sz w:val="24"/>
          <w:szCs w:val="24"/>
        </w:rPr>
        <w:t xml:space="preserve">. Considerando os dois grupos centrais de personagens, os alienígenas e os humanos,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compõe a categoria humana do gênero feminino, aparenta ser uma adolescente prestes a </w:t>
      </w:r>
      <w:r>
        <w:rPr>
          <w:rFonts w:ascii="Times New Roman" w:eastAsia="Times New Roman" w:hAnsi="Times New Roman" w:cs="Times New Roman"/>
          <w:sz w:val="24"/>
          <w:szCs w:val="24"/>
        </w:rPr>
        <w:lastRenderedPageBreak/>
        <w:t>entrar na vida adulta, é pequena e robusta. Como característica pessoal, se apres</w:t>
      </w:r>
      <w:r>
        <w:rPr>
          <w:rFonts w:ascii="Times New Roman" w:eastAsia="Times New Roman" w:hAnsi="Times New Roman" w:cs="Times New Roman"/>
          <w:sz w:val="24"/>
          <w:szCs w:val="24"/>
        </w:rPr>
        <w:t xml:space="preserve">enta à princípio introvertida, porém também é empática e amigável. Já Lars, com idade similar </w:t>
      </w:r>
      <w:proofErr w:type="spellStart"/>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por outro lado, é um personagem mais desagradável, por vezes, age de maneira ranzinza, por sentir-se deslocado, tendendo a ser agressivo. Ambos person</w:t>
      </w:r>
      <w:r>
        <w:rPr>
          <w:rFonts w:ascii="Times New Roman" w:eastAsia="Times New Roman" w:hAnsi="Times New Roman" w:cs="Times New Roman"/>
          <w:sz w:val="24"/>
          <w:szCs w:val="24"/>
        </w:rPr>
        <w:t>agens possuem personalidades aparentemente opostas, apesar disso, há um romance mal definido entre eles, assim, a partir desta relação conturbada, cria-se o enredo central de “O Novo Lars”.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episódio inicia com Steven Universo na loja em que trabalham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e Lars, o grupo conversa sobre mamíferos. Enquanto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ri com Steven de suas brincadeiras, Lars demonstra desconforto por estar naquele lugar e perto de Steven. Adiante,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e Lars di</w:t>
      </w:r>
      <w:r>
        <w:rPr>
          <w:rFonts w:ascii="Times New Roman" w:eastAsia="Times New Roman" w:hAnsi="Times New Roman" w:cs="Times New Roman"/>
          <w:sz w:val="24"/>
          <w:szCs w:val="24"/>
        </w:rPr>
        <w:t xml:space="preserve">scutem sobre o descanso que terão do trabalho no dia seguinte e que estão contentes por isso.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aproveitando o momento, convida Lars para juntos assistirem filmes de terror e compartilharem da presença um do outro.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espectador nota que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por co</w:t>
      </w:r>
      <w:r>
        <w:rPr>
          <w:rFonts w:ascii="Times New Roman" w:eastAsia="Times New Roman" w:hAnsi="Times New Roman" w:cs="Times New Roman"/>
          <w:sz w:val="24"/>
          <w:szCs w:val="24"/>
        </w:rPr>
        <w:t>nta de sua postura corporal e entonação, receia fazer aquela pergunta/convite. Quando Lars, por sua vez, responde com indiferença e grosseria, entende-se o porquê da desconfiança. Ele afirma que prefere tentar encontrar outros amigos nesse dia, dando a ent</w:t>
      </w:r>
      <w:r>
        <w:rPr>
          <w:rFonts w:ascii="Times New Roman" w:eastAsia="Times New Roman" w:hAnsi="Times New Roman" w:cs="Times New Roman"/>
          <w:sz w:val="24"/>
          <w:szCs w:val="24"/>
        </w:rPr>
        <w:t xml:space="preserve">ender que, para ele, são mais importantes que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240" w:lineRule="auto"/>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3577438" cy="2014538"/>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577438" cy="2014538"/>
                    </a:xfrm>
                    <a:prstGeom prst="rect">
                      <a:avLst/>
                    </a:prstGeom>
                    <a:ln/>
                  </pic:spPr>
                </pic:pic>
              </a:graphicData>
            </a:graphic>
          </wp:inline>
        </w:drawing>
      </w:r>
    </w:p>
    <w:p w:rsidR="00587318" w:rsidRDefault="00CA6EFC">
      <w:pPr>
        <w:spacing w:line="240" w:lineRule="auto"/>
        <w:jc w:val="center"/>
        <w:rPr>
          <w:rFonts w:ascii="Times New Roman" w:eastAsia="Times New Roman" w:hAnsi="Times New Roman" w:cs="Times New Roman"/>
        </w:rPr>
      </w:pPr>
      <w:r>
        <w:rPr>
          <w:rFonts w:ascii="Times New Roman" w:eastAsia="Times New Roman" w:hAnsi="Times New Roman" w:cs="Times New Roman"/>
          <w:b/>
        </w:rPr>
        <w:t>Figura 2 -</w:t>
      </w:r>
      <w:r>
        <w:rPr>
          <w:rFonts w:ascii="Times New Roman" w:eastAsia="Times New Roman" w:hAnsi="Times New Roman" w:cs="Times New Roman"/>
        </w:rPr>
        <w:t xml:space="preserve"> Plano retirado do episódio “O Novo Lars”, em que aparece </w:t>
      </w:r>
      <w:proofErr w:type="spellStart"/>
      <w:r>
        <w:rPr>
          <w:rFonts w:ascii="Times New Roman" w:eastAsia="Times New Roman" w:hAnsi="Times New Roman" w:cs="Times New Roman"/>
        </w:rPr>
        <w:t>Sadie</w:t>
      </w:r>
      <w:proofErr w:type="spellEnd"/>
      <w:r>
        <w:rPr>
          <w:rFonts w:ascii="Times New Roman" w:eastAsia="Times New Roman" w:hAnsi="Times New Roman" w:cs="Times New Roman"/>
        </w:rPr>
        <w:t xml:space="preserve"> à esquerda e Lars à direita.</w:t>
      </w:r>
    </w:p>
    <w:p w:rsidR="00587318" w:rsidRDefault="00CA6EFC">
      <w:pPr>
        <w:spacing w:line="240" w:lineRule="auto"/>
        <w:jc w:val="center"/>
        <w:rPr>
          <w:rFonts w:ascii="Times New Roman" w:eastAsia="Times New Roman" w:hAnsi="Times New Roman" w:cs="Times New Roman"/>
        </w:rPr>
      </w:pPr>
      <w:r>
        <w:rPr>
          <w:rFonts w:ascii="Times New Roman" w:eastAsia="Times New Roman" w:hAnsi="Times New Roman" w:cs="Times New Roman"/>
        </w:rPr>
        <w:t>Fonte:</w:t>
      </w:r>
      <w:hyperlink r:id="rId9">
        <w:r>
          <w:rPr>
            <w:rFonts w:ascii="Times New Roman" w:eastAsia="Times New Roman" w:hAnsi="Times New Roman" w:cs="Times New Roman"/>
            <w:color w:val="1155CC"/>
            <w:u w:val="single"/>
          </w:rPr>
          <w:t xml:space="preserve"> https</w:t>
        </w:r>
        <w:r>
          <w:rPr>
            <w:rFonts w:ascii="Times New Roman" w:eastAsia="Times New Roman" w:hAnsi="Times New Roman" w:cs="Times New Roman"/>
            <w:color w:val="1155CC"/>
            <w:u w:val="single"/>
          </w:rPr>
          <w:t>://www.imdb.com/title/tt5869626/mediaindex?ref_=tt_pv_mi_sm, 2020</w:t>
        </w:r>
      </w:hyperlink>
      <w:r>
        <w:rPr>
          <w:rFonts w:ascii="Times New Roman" w:eastAsia="Times New Roman" w:hAnsi="Times New Roman" w:cs="Times New Roman"/>
        </w:rPr>
        <w:t>.</w:t>
      </w:r>
    </w:p>
    <w:p w:rsidR="00587318" w:rsidRDefault="00587318">
      <w:pPr>
        <w:spacing w:line="360" w:lineRule="auto"/>
        <w:ind w:firstLine="720"/>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 longo da série, a figura de Lars pode ser vista como a de um jovem tentando imprimir sua masculinidade. Em alguns episódios, percebe-se seu esforço para destacar-se socialmente e, por i</w:t>
      </w:r>
      <w:r>
        <w:rPr>
          <w:rFonts w:ascii="Times New Roman" w:eastAsia="Times New Roman" w:hAnsi="Times New Roman" w:cs="Times New Roman"/>
          <w:sz w:val="24"/>
          <w:szCs w:val="24"/>
        </w:rPr>
        <w:t xml:space="preserve">sso, evita não </w:t>
      </w:r>
      <w:proofErr w:type="spellStart"/>
      <w:r>
        <w:rPr>
          <w:rFonts w:ascii="Times New Roman" w:eastAsia="Times New Roman" w:hAnsi="Times New Roman" w:cs="Times New Roman"/>
          <w:sz w:val="24"/>
          <w:szCs w:val="24"/>
        </w:rPr>
        <w:t>performar</w:t>
      </w:r>
      <w:proofErr w:type="spellEnd"/>
      <w:r>
        <w:rPr>
          <w:rFonts w:ascii="Times New Roman" w:eastAsia="Times New Roman" w:hAnsi="Times New Roman" w:cs="Times New Roman"/>
          <w:sz w:val="24"/>
          <w:szCs w:val="24"/>
        </w:rPr>
        <w:t xml:space="preserve"> ações, gestos e condutas consideradas femininas, por exemplo, ser sensível ou amoroso. Isto fica evidente em sua relação com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pois para ele, expor-se emocionalmente para sua colega seria expressar-se de maneira frágil, o que </w:t>
      </w:r>
      <w:r>
        <w:rPr>
          <w:rFonts w:ascii="Times New Roman" w:eastAsia="Times New Roman" w:hAnsi="Times New Roman" w:cs="Times New Roman"/>
          <w:sz w:val="24"/>
          <w:szCs w:val="24"/>
        </w:rPr>
        <w:t xml:space="preserve">não compactua com a figura máscula que busca representar. Além disso,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não se enquadra no </w:t>
      </w:r>
      <w:r>
        <w:rPr>
          <w:rFonts w:ascii="Times New Roman" w:eastAsia="Times New Roman" w:hAnsi="Times New Roman" w:cs="Times New Roman"/>
          <w:sz w:val="24"/>
          <w:szCs w:val="24"/>
        </w:rPr>
        <w:lastRenderedPageBreak/>
        <w:t xml:space="preserve">estereótipo das adolescentes que buscam aceitação. Por um lado, fisicamente não possui o modelo “ampulheta” de corpo ou apela para recursos sensuais. Por outro, </w:t>
      </w:r>
      <w:r>
        <w:rPr>
          <w:rFonts w:ascii="Times New Roman" w:eastAsia="Times New Roman" w:hAnsi="Times New Roman" w:cs="Times New Roman"/>
          <w:sz w:val="24"/>
          <w:szCs w:val="24"/>
        </w:rPr>
        <w:t>adota posturas mais independentes quanto às suas ações, uma vez que não pretende ser “popular”.</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um contexto de diversidade racial, corporal e social, a série está habilitada a trazer à tona vários tipos de relações, como a de Lars 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ou a de Lars </w:t>
      </w:r>
      <w:r>
        <w:rPr>
          <w:rFonts w:ascii="Times New Roman" w:eastAsia="Times New Roman" w:hAnsi="Times New Roman" w:cs="Times New Roman"/>
          <w:sz w:val="24"/>
          <w:szCs w:val="24"/>
        </w:rPr>
        <w:t>e Steven. Se, por um lado, existem personagens que buscam inserção social através de condutas de afirmação, por outro, tem-se aqueles que estariam à margem destes mesmo padrões, agindo à sua própria maneira, respeitando seus limites físicos bem como sua pe</w:t>
      </w:r>
      <w:r>
        <w:rPr>
          <w:rFonts w:ascii="Times New Roman" w:eastAsia="Times New Roman" w:hAnsi="Times New Roman" w:cs="Times New Roman"/>
          <w:sz w:val="24"/>
          <w:szCs w:val="24"/>
        </w:rPr>
        <w:t>rcepção do mundo. Eles não desejam inserir-se a qualquer preço no universo dos “descolados”.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Steven Universo é um menino que, ao mesmo tempo em que desempenha ações consideradas masculinas, comporta-se de acordo com o repertório de estereótipos preconcebid</w:t>
      </w:r>
      <w:r>
        <w:rPr>
          <w:rFonts w:ascii="Times New Roman" w:eastAsia="Times New Roman" w:hAnsi="Times New Roman" w:cs="Times New Roman"/>
          <w:sz w:val="24"/>
          <w:szCs w:val="24"/>
        </w:rPr>
        <w:t xml:space="preserve">os, próprios do feminino.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repete a mesma dinâmica, uma vez que reproduz estereótipos de seu gênero, porém, ela também incorpora algumas ações próprias do masculino. Nesse sentido, percebe-se que a série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diferentemente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possibilita a discussão de alguns preconceitos sociais, não perpetuando-os.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longo do capítulo, Steven presenciou a conversa dos amigos, sensibilizando-se e decide conversar a sós com Lars. Steven pergunta-lhe o porquê da recusa ao convite de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Ao o</w:t>
      </w:r>
      <w:r>
        <w:rPr>
          <w:rFonts w:ascii="Times New Roman" w:eastAsia="Times New Roman" w:hAnsi="Times New Roman" w:cs="Times New Roman"/>
          <w:sz w:val="24"/>
          <w:szCs w:val="24"/>
        </w:rPr>
        <w:t>uvir o questionamento, Lars fica consternado e responde rispidamente, mandando-o ir embora. Steven não compreende a reação Lars, pois, em sua visão existe um afeto especial entre eles e, dessa maneira, estranha a conduta de Lars.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Após essa conversa, a narr</w:t>
      </w:r>
      <w:r>
        <w:rPr>
          <w:rFonts w:ascii="Times New Roman" w:eastAsia="Times New Roman" w:hAnsi="Times New Roman" w:cs="Times New Roman"/>
          <w:sz w:val="24"/>
          <w:szCs w:val="24"/>
        </w:rPr>
        <w:t xml:space="preserve">ativa corta para Steven dormindo, em decorrência da evento, ele sonha com Lars. Para recordar: o menino é filho de um humano e de uma </w:t>
      </w:r>
      <w:proofErr w:type="spellStart"/>
      <w:r>
        <w:rPr>
          <w:rFonts w:ascii="Times New Roman" w:eastAsia="Times New Roman" w:hAnsi="Times New Roman" w:cs="Times New Roman"/>
          <w:i/>
          <w:sz w:val="24"/>
          <w:szCs w:val="24"/>
        </w:rPr>
        <w:t>Gem</w:t>
      </w:r>
      <w:proofErr w:type="spellEnd"/>
      <w:r>
        <w:rPr>
          <w:rFonts w:ascii="Times New Roman" w:eastAsia="Times New Roman" w:hAnsi="Times New Roman" w:cs="Times New Roman"/>
          <w:sz w:val="24"/>
          <w:szCs w:val="24"/>
        </w:rPr>
        <w:t>, portanto, possui poderes. Assim, graças a eles, Steven acaba despertando, magicamente, no corpo de Lars. Propõe-se aq</w:t>
      </w:r>
      <w:r>
        <w:rPr>
          <w:rFonts w:ascii="Times New Roman" w:eastAsia="Times New Roman" w:hAnsi="Times New Roman" w:cs="Times New Roman"/>
          <w:sz w:val="24"/>
          <w:szCs w:val="24"/>
        </w:rPr>
        <w:t xml:space="preserve">ui, chamar esta fusão entre os dois como Steven/Lars (S/L). Fusão, na animação, significa a união entre dois seres. As </w:t>
      </w:r>
      <w:proofErr w:type="spellStart"/>
      <w:r>
        <w:rPr>
          <w:rFonts w:ascii="Times New Roman" w:eastAsia="Times New Roman" w:hAnsi="Times New Roman" w:cs="Times New Roman"/>
          <w:i/>
          <w:sz w:val="24"/>
          <w:szCs w:val="24"/>
        </w:rPr>
        <w:t>Gems</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quando unem-se a outras da mesma origem, terminam por formar um terceiro personagem, um novo ser. Entretanto, </w:t>
      </w:r>
      <w:proofErr w:type="gramStart"/>
      <w:r>
        <w:rPr>
          <w:rFonts w:ascii="Times New Roman" w:eastAsia="Times New Roman" w:hAnsi="Times New Roman" w:cs="Times New Roman"/>
          <w:sz w:val="24"/>
          <w:szCs w:val="24"/>
        </w:rPr>
        <w:t>a  fusão</w:t>
      </w:r>
      <w:proofErr w:type="gramEnd"/>
      <w:r>
        <w:rPr>
          <w:rFonts w:ascii="Times New Roman" w:eastAsia="Times New Roman" w:hAnsi="Times New Roman" w:cs="Times New Roman"/>
          <w:sz w:val="24"/>
          <w:szCs w:val="24"/>
        </w:rPr>
        <w:t xml:space="preserve"> S/L opera em</w:t>
      </w:r>
      <w:r>
        <w:rPr>
          <w:rFonts w:ascii="Times New Roman" w:eastAsia="Times New Roman" w:hAnsi="Times New Roman" w:cs="Times New Roman"/>
          <w:sz w:val="24"/>
          <w:szCs w:val="24"/>
        </w:rPr>
        <w:t xml:space="preserve"> uma variação desse princípio, uma vez que Steven entra no consciente de Lars e anula-o momentaneamente, se sobrepondo a ele.</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Steven percebendo-se no comando da mente do amigo, experimenta um dia comum na vida do amigo para que não percebam a fusão. No dec</w:t>
      </w:r>
      <w:r>
        <w:rPr>
          <w:rFonts w:ascii="Times New Roman" w:eastAsia="Times New Roman" w:hAnsi="Times New Roman" w:cs="Times New Roman"/>
          <w:sz w:val="24"/>
          <w:szCs w:val="24"/>
        </w:rPr>
        <w:t xml:space="preserve">orrer do episódio, as situações se </w:t>
      </w:r>
      <w:proofErr w:type="spellStart"/>
      <w:r>
        <w:rPr>
          <w:rFonts w:ascii="Times New Roman" w:eastAsia="Times New Roman" w:hAnsi="Times New Roman" w:cs="Times New Roman"/>
          <w:sz w:val="24"/>
          <w:szCs w:val="24"/>
        </w:rPr>
        <w:t>monstrarão</w:t>
      </w:r>
      <w:proofErr w:type="spellEnd"/>
      <w:r>
        <w:rPr>
          <w:rFonts w:ascii="Times New Roman" w:eastAsia="Times New Roman" w:hAnsi="Times New Roman" w:cs="Times New Roman"/>
          <w:sz w:val="24"/>
          <w:szCs w:val="24"/>
        </w:rPr>
        <w:t xml:space="preserve"> difíceis, posto que, Steven tem uma personalidade muito distinta da de Lars. Steven ao vivenciar as situações cotidianas de Lars, encontra tanto familiares como amigos e trata-os com carinho, como imagina que e</w:t>
      </w:r>
      <w:r>
        <w:rPr>
          <w:rFonts w:ascii="Times New Roman" w:eastAsia="Times New Roman" w:hAnsi="Times New Roman" w:cs="Times New Roman"/>
          <w:sz w:val="24"/>
          <w:szCs w:val="24"/>
        </w:rPr>
        <w:t xml:space="preserve">le faria. Todavia, tais personagens espantam-se por não estarem acostumados com tais atitudes de Lars. Analisando as falas deles é possível perceber </w:t>
      </w:r>
      <w:r>
        <w:rPr>
          <w:rFonts w:ascii="Times New Roman" w:eastAsia="Times New Roman" w:hAnsi="Times New Roman" w:cs="Times New Roman"/>
          <w:sz w:val="24"/>
          <w:szCs w:val="24"/>
        </w:rPr>
        <w:lastRenderedPageBreak/>
        <w:t>a sensação de estranhamento que a conduta afetuosa do personagem causou: “</w:t>
      </w:r>
      <w:r>
        <w:rPr>
          <w:rFonts w:ascii="Times New Roman" w:eastAsia="Times New Roman" w:hAnsi="Times New Roman" w:cs="Times New Roman"/>
          <w:i/>
          <w:sz w:val="24"/>
          <w:szCs w:val="24"/>
        </w:rPr>
        <w:t>uau, ele nem nos xingou</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i/>
          <w:sz w:val="24"/>
          <w:szCs w:val="24"/>
        </w:rPr>
        <w:t xml:space="preserve">e  </w:t>
      </w:r>
      <w:r>
        <w:rPr>
          <w:rFonts w:ascii="Times New Roman" w:eastAsia="Times New Roman" w:hAnsi="Times New Roman" w:cs="Times New Roman"/>
          <w:sz w:val="24"/>
          <w:szCs w:val="24"/>
        </w:rPr>
        <w:t>“</w:t>
      </w:r>
      <w:proofErr w:type="gramEnd"/>
      <w:r>
        <w:rPr>
          <w:rFonts w:ascii="Times New Roman" w:eastAsia="Times New Roman" w:hAnsi="Times New Roman" w:cs="Times New Roman"/>
          <w:i/>
          <w:sz w:val="24"/>
          <w:szCs w:val="24"/>
        </w:rPr>
        <w:t>[...] esse não é o Lars que conhecemos. Talvez o Lars seja, na verdade… um cara legal que gosta de fazer os outros se sentirem bem.</w:t>
      </w:r>
      <w:r>
        <w:rPr>
          <w:rFonts w:ascii="Times New Roman" w:eastAsia="Times New Roman" w:hAnsi="Times New Roman" w:cs="Times New Roman"/>
          <w:sz w:val="24"/>
          <w:szCs w:val="24"/>
        </w:rPr>
        <w:t xml:space="preserve">” (Steven Universo, 2016, 3ª temporada, cap. 10).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Após essas interações Steven decide ir ao encontro de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posto que </w:t>
      </w:r>
      <w:r>
        <w:rPr>
          <w:rFonts w:ascii="Times New Roman" w:eastAsia="Times New Roman" w:hAnsi="Times New Roman" w:cs="Times New Roman"/>
          <w:sz w:val="24"/>
          <w:szCs w:val="24"/>
        </w:rPr>
        <w:t xml:space="preserve">para ele é o que Lars deveria fazer. Quando S/L chega </w:t>
      </w:r>
      <w:proofErr w:type="spellStart"/>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casa de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ela estranha a presença do garoto, porém aceita retomar a programação que havia proposto. Enquanto analisam as opções fílmicas, S/L opta por um filme de romance o que gera, mais uma vez</w:t>
      </w:r>
      <w:r>
        <w:rPr>
          <w:rFonts w:ascii="Times New Roman" w:eastAsia="Times New Roman" w:hAnsi="Times New Roman" w:cs="Times New Roman"/>
          <w:sz w:val="24"/>
          <w:szCs w:val="24"/>
        </w:rPr>
        <w:t xml:space="preserve">, estranhamento em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visto que o Lars que ela conhecia não se afeiçoaria a filmes deste gênero.</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Assim, acabam assistindo ao filme </w:t>
      </w:r>
      <w:proofErr w:type="gramStart"/>
      <w:r>
        <w:rPr>
          <w:rFonts w:ascii="Times New Roman" w:eastAsia="Times New Roman" w:hAnsi="Times New Roman" w:cs="Times New Roman"/>
          <w:sz w:val="24"/>
          <w:szCs w:val="24"/>
        </w:rPr>
        <w:t>e,  ao</w:t>
      </w:r>
      <w:proofErr w:type="gramEnd"/>
      <w:r>
        <w:rPr>
          <w:rFonts w:ascii="Times New Roman" w:eastAsia="Times New Roman" w:hAnsi="Times New Roman" w:cs="Times New Roman"/>
          <w:sz w:val="24"/>
          <w:szCs w:val="24"/>
        </w:rPr>
        <w:t xml:space="preserve"> final da exibição, S/L está aos prantos. Por sua vez,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que não gostou do </w:t>
      </w:r>
      <w:proofErr w:type="spellStart"/>
      <w:r>
        <w:rPr>
          <w:rFonts w:ascii="Times New Roman" w:eastAsia="Times New Roman" w:hAnsi="Times New Roman" w:cs="Times New Roman"/>
          <w:sz w:val="24"/>
          <w:szCs w:val="24"/>
        </w:rPr>
        <w:t>do</w:t>
      </w:r>
      <w:proofErr w:type="spellEnd"/>
      <w:r>
        <w:rPr>
          <w:rFonts w:ascii="Times New Roman" w:eastAsia="Times New Roman" w:hAnsi="Times New Roman" w:cs="Times New Roman"/>
          <w:sz w:val="24"/>
          <w:szCs w:val="24"/>
        </w:rPr>
        <w:t xml:space="preserve"> filme, revida e questiona-o em r</w:t>
      </w:r>
      <w:r>
        <w:rPr>
          <w:rFonts w:ascii="Times New Roman" w:eastAsia="Times New Roman" w:hAnsi="Times New Roman" w:cs="Times New Roman"/>
          <w:sz w:val="24"/>
          <w:szCs w:val="24"/>
        </w:rPr>
        <w:t>elação a sua postura, fora do habitual. Situação que gera o seguinte diálogo:</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SADIE: Ei, o que há com você hoje?</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STEVEN/LARS: O que você quer dizer?</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SADIE: Olha, foi tipo ontem quando eu perguntei se você queria vir aqui, mas você fez um alarde dizendo “nã</w:t>
      </w:r>
      <w:r>
        <w:rPr>
          <w:rFonts w:ascii="Times New Roman" w:eastAsia="Times New Roman" w:hAnsi="Times New Roman" w:cs="Times New Roman"/>
          <w:i/>
          <w:sz w:val="24"/>
          <w:szCs w:val="24"/>
        </w:rPr>
        <w:t>o” na frente do Steven e agora você está aqui? É que isso tá meio que uma montanha-russa, não é?</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STEVEN/LARS: Montanhas-russas são divertidas!</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SADIE: É como se você fosse de um jeito no privado e bem diferente em </w:t>
      </w:r>
      <w:proofErr w:type="spellStart"/>
      <w:r>
        <w:rPr>
          <w:rFonts w:ascii="Times New Roman" w:eastAsia="Times New Roman" w:hAnsi="Times New Roman" w:cs="Times New Roman"/>
          <w:i/>
          <w:sz w:val="24"/>
          <w:szCs w:val="24"/>
        </w:rPr>
        <w:t>público.Você</w:t>
      </w:r>
      <w:proofErr w:type="spellEnd"/>
      <w:r>
        <w:rPr>
          <w:rFonts w:ascii="Times New Roman" w:eastAsia="Times New Roman" w:hAnsi="Times New Roman" w:cs="Times New Roman"/>
          <w:i/>
          <w:sz w:val="24"/>
          <w:szCs w:val="24"/>
        </w:rPr>
        <w:t xml:space="preserve"> age como se eu não soubesse qu</w:t>
      </w:r>
      <w:r>
        <w:rPr>
          <w:rFonts w:ascii="Times New Roman" w:eastAsia="Times New Roman" w:hAnsi="Times New Roman" w:cs="Times New Roman"/>
          <w:i/>
          <w:sz w:val="24"/>
          <w:szCs w:val="24"/>
        </w:rPr>
        <w:t>e você não quer ser visto comigo, mas eu sei. Eu não sou estúpida.</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STEVEN/LARS: Não fique triste...</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SADIE: É que... eu preciso saber. Como você se sente de verdade sobre mim?</w:t>
      </w:r>
    </w:p>
    <w:p w:rsidR="00587318" w:rsidRDefault="00CA6EFC">
      <w:pPr>
        <w:spacing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STEVEN/LARS: Não é óbvio? Eu te amo!</w:t>
      </w:r>
    </w:p>
    <w:p w:rsidR="00677366"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(MOLISEE; VILLECO, 2016)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afirmar “eu te </w:t>
      </w:r>
      <w:r>
        <w:rPr>
          <w:rFonts w:ascii="Times New Roman" w:eastAsia="Times New Roman" w:hAnsi="Times New Roman" w:cs="Times New Roman"/>
          <w:sz w:val="24"/>
          <w:szCs w:val="24"/>
        </w:rPr>
        <w:t xml:space="preserve">amo” Steven causa revolta em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pois está cansada de ser tratada de maneira indiferente e fica irritada com tanta disparidade de conduta. S/L, fala que a ama por acreditar que é esse o sentimento verdadeiro do amigo.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Todavia,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e Lars, até então, </w:t>
      </w:r>
      <w:r>
        <w:rPr>
          <w:rFonts w:ascii="Times New Roman" w:eastAsia="Times New Roman" w:hAnsi="Times New Roman" w:cs="Times New Roman"/>
          <w:sz w:val="24"/>
          <w:szCs w:val="24"/>
        </w:rPr>
        <w:t>estavam em uma relação díspar. Ela aceitava as atitudes do amigo, mesmo que as machucassem. Ele, por seu turno, mantinha-se sua postura hostil, prejudicial para ambos. O rompimento desse “código de relação” acarreta o embate e, por conta dele, o diálogo tr</w:t>
      </w:r>
      <w:r>
        <w:rPr>
          <w:rFonts w:ascii="Times New Roman" w:eastAsia="Times New Roman" w:hAnsi="Times New Roman" w:cs="Times New Roman"/>
          <w:sz w:val="24"/>
          <w:szCs w:val="24"/>
        </w:rPr>
        <w:t xml:space="preserve">anscrito acima.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Steven como S/L, em sua inocência, não imaginava causar tanta desavença. Conta para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que, na verdade, durante todo o tempo que passaram juntos naquele dia, era ele que ocupava a mente e o corpo de Lars. Chegando ao fim do capítulo, Steven volta para s</w:t>
      </w:r>
      <w:r>
        <w:rPr>
          <w:rFonts w:ascii="Times New Roman" w:eastAsia="Times New Roman" w:hAnsi="Times New Roman" w:cs="Times New Roman"/>
          <w:sz w:val="24"/>
          <w:szCs w:val="24"/>
        </w:rPr>
        <w:t xml:space="preserve">eu corpo </w:t>
      </w:r>
      <w:r>
        <w:rPr>
          <w:rFonts w:ascii="Times New Roman" w:eastAsia="Times New Roman" w:hAnsi="Times New Roman" w:cs="Times New Roman"/>
          <w:sz w:val="24"/>
          <w:szCs w:val="24"/>
        </w:rPr>
        <w:lastRenderedPageBreak/>
        <w:t>e o verdadeiro Lars remota consciência. Steven frente a Lars, pede veementemente desculpas, porém Lars quando recupera seu corpo e percebe tudo que passou, fica extremamente consternado e rec</w:t>
      </w:r>
      <w:r w:rsidR="00677366">
        <w:rPr>
          <w:rFonts w:ascii="Times New Roman" w:eastAsia="Times New Roman" w:hAnsi="Times New Roman" w:cs="Times New Roman"/>
          <w:sz w:val="24"/>
          <w:szCs w:val="24"/>
        </w:rPr>
        <w:t>usa-se a conversar com Steven.</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Um dia depois do ocorri</w:t>
      </w:r>
      <w:r>
        <w:rPr>
          <w:rFonts w:ascii="Times New Roman" w:eastAsia="Times New Roman" w:hAnsi="Times New Roman" w:cs="Times New Roman"/>
          <w:sz w:val="24"/>
          <w:szCs w:val="24"/>
        </w:rPr>
        <w:t xml:space="preserve">do, Steven procura Lars na </w:t>
      </w:r>
      <w:r>
        <w:rPr>
          <w:rFonts w:ascii="Times New Roman" w:eastAsia="Times New Roman" w:hAnsi="Times New Roman" w:cs="Times New Roman"/>
          <w:i/>
          <w:sz w:val="24"/>
          <w:szCs w:val="24"/>
        </w:rPr>
        <w:t xml:space="preserve">Big </w:t>
      </w:r>
      <w:proofErr w:type="spellStart"/>
      <w:r>
        <w:rPr>
          <w:rFonts w:ascii="Times New Roman" w:eastAsia="Times New Roman" w:hAnsi="Times New Roman" w:cs="Times New Roman"/>
          <w:i/>
          <w:sz w:val="24"/>
          <w:szCs w:val="24"/>
        </w:rPr>
        <w:t>Donut</w:t>
      </w:r>
      <w:proofErr w:type="spellEnd"/>
      <w:r>
        <w:rPr>
          <w:rFonts w:ascii="Times New Roman" w:eastAsia="Times New Roman" w:hAnsi="Times New Roman" w:cs="Times New Roman"/>
          <w:sz w:val="24"/>
          <w:szCs w:val="24"/>
        </w:rPr>
        <w:t xml:space="preserve"> para desculpar-se novamente. Já apaziguadas as emoções de Lars, sobram apenas confusões mentais, acarretadas por este dia fora de seu corpo. O rapaz sente-se estranho ao perceber que várias pessoas presentes em sua vida</w:t>
      </w:r>
      <w:r>
        <w:rPr>
          <w:rFonts w:ascii="Times New Roman" w:eastAsia="Times New Roman" w:hAnsi="Times New Roman" w:cs="Times New Roman"/>
          <w:sz w:val="24"/>
          <w:szCs w:val="24"/>
        </w:rPr>
        <w:t xml:space="preserve"> gostaram do S/L mais do que gostam dele. Isso o faz questionar sua postura e conduta frente aos outros.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Tal passagem sintetiza alguns dos conflitos internos apontados pela análise. Percebe-se, na linguagem do seriado Steven Universo, o intento de explorar</w:t>
      </w:r>
      <w:r>
        <w:rPr>
          <w:rFonts w:ascii="Times New Roman" w:eastAsia="Times New Roman" w:hAnsi="Times New Roman" w:cs="Times New Roman"/>
          <w:sz w:val="24"/>
          <w:szCs w:val="24"/>
        </w:rPr>
        <w:t xml:space="preserve"> emoções próprias do humano, na medida em que as questões, frequentemente, apresentadas na série colocam em evidência temas de ordem emotiva e subjetiva.</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fechamento do episódio centra-se na conversa de Lars com Steve</w:t>
      </w:r>
      <w:r w:rsidR="00677366">
        <w:rPr>
          <w:rFonts w:ascii="Times New Roman" w:eastAsia="Times New Roman" w:hAnsi="Times New Roman" w:cs="Times New Roman"/>
          <w:sz w:val="24"/>
          <w:szCs w:val="24"/>
        </w:rPr>
        <w:t>n, que, além das desculpas, deté</w:t>
      </w:r>
      <w:r>
        <w:rPr>
          <w:rFonts w:ascii="Times New Roman" w:eastAsia="Times New Roman" w:hAnsi="Times New Roman" w:cs="Times New Roman"/>
          <w:sz w:val="24"/>
          <w:szCs w:val="24"/>
        </w:rPr>
        <w:t>m-se n</w:t>
      </w:r>
      <w:r>
        <w:rPr>
          <w:rFonts w:ascii="Times New Roman" w:eastAsia="Times New Roman" w:hAnsi="Times New Roman" w:cs="Times New Roman"/>
          <w:sz w:val="24"/>
          <w:szCs w:val="24"/>
        </w:rPr>
        <w:t xml:space="preserve">a revelação do que S/L disse para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enquanto ocupava o corpo e a mente de Lars. Steven relata ter dito a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que a amava. Lars ao ouvi-lo, fica estupefato. Entretanto, em uma quebra de expectativa pergunta: “o que ela disse?”, demonstrando que mesmo</w:t>
      </w:r>
      <w:r>
        <w:rPr>
          <w:rFonts w:ascii="Times New Roman" w:eastAsia="Times New Roman" w:hAnsi="Times New Roman" w:cs="Times New Roman"/>
          <w:sz w:val="24"/>
          <w:szCs w:val="24"/>
        </w:rPr>
        <w:t xml:space="preserve"> agindo com indiferença, ele esconde seus sentimentos perante </w:t>
      </w:r>
      <w:proofErr w:type="spellStart"/>
      <w:r>
        <w:rPr>
          <w:rFonts w:ascii="Times New Roman" w:eastAsia="Times New Roman" w:hAnsi="Times New Roman" w:cs="Times New Roman"/>
          <w:sz w:val="24"/>
          <w:szCs w:val="24"/>
        </w:rPr>
        <w:t>Sadie</w:t>
      </w:r>
      <w:proofErr w:type="spellEnd"/>
      <w:r>
        <w:rPr>
          <w:rFonts w:ascii="Times New Roman" w:eastAsia="Times New Roman" w:hAnsi="Times New Roman" w:cs="Times New Roman"/>
          <w:sz w:val="24"/>
          <w:szCs w:val="24"/>
        </w:rPr>
        <w:t xml:space="preserve">, pois, na realidade, gosta dela, como Steven acreditava. </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Todo o contexto que restringe Lars e leva-o a omitir seus sentimentos, negando-os e, inclusive, afastando aqueles de que gosta, ex</w:t>
      </w:r>
      <w:r>
        <w:rPr>
          <w:rFonts w:ascii="Times New Roman" w:eastAsia="Times New Roman" w:hAnsi="Times New Roman" w:cs="Times New Roman"/>
          <w:sz w:val="24"/>
          <w:szCs w:val="24"/>
        </w:rPr>
        <w:t>pressa a força simbólica de padrões estereotipados. Tais modelos, propiciam condutas equivocadas no personagem, pois reforçam a figura masculina como pouco sensível ou afetuoso, gerando ansiedade e desconforto, e ainda, dificultam interações e expressão de</w:t>
      </w:r>
      <w:r>
        <w:rPr>
          <w:rFonts w:ascii="Times New Roman" w:eastAsia="Times New Roman" w:hAnsi="Times New Roman" w:cs="Times New Roman"/>
          <w:sz w:val="24"/>
          <w:szCs w:val="24"/>
        </w:rPr>
        <w:t xml:space="preserve"> identidade.</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É possível traçar um paralelo entre esses episódios de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e</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em função da presença de questões relativas ao universo masculino. A medida que abordam vivências masculinas em relação a estigmas sociais que podem influencia</w:t>
      </w:r>
      <w:r>
        <w:rPr>
          <w:rFonts w:ascii="Times New Roman" w:eastAsia="Times New Roman" w:hAnsi="Times New Roman" w:cs="Times New Roman"/>
          <w:sz w:val="24"/>
          <w:szCs w:val="24"/>
        </w:rPr>
        <w:t xml:space="preserve">r seus comportamentos. Neste contexto, Papai </w:t>
      </w:r>
      <w:proofErr w:type="spellStart"/>
      <w:r>
        <w:rPr>
          <w:rFonts w:ascii="Times New Roman" w:eastAsia="Times New Roman" w:hAnsi="Times New Roman" w:cs="Times New Roman"/>
          <w:sz w:val="24"/>
          <w:szCs w:val="24"/>
        </w:rPr>
        <w:t>Pig</w:t>
      </w:r>
      <w:proofErr w:type="spellEnd"/>
      <w:r>
        <w:rPr>
          <w:rFonts w:ascii="Times New Roman" w:eastAsia="Times New Roman" w:hAnsi="Times New Roman" w:cs="Times New Roman"/>
          <w:sz w:val="24"/>
          <w:szCs w:val="24"/>
        </w:rPr>
        <w:t xml:space="preserve"> não pode usar rosa, pois é homem e Lars encontra dificuldade ao demonstrar sentimentos, visto que esta também é uma conduta </w:t>
      </w:r>
      <w:proofErr w:type="spellStart"/>
      <w:r>
        <w:rPr>
          <w:rFonts w:ascii="Times New Roman" w:eastAsia="Times New Roman" w:hAnsi="Times New Roman" w:cs="Times New Roman"/>
          <w:sz w:val="24"/>
          <w:szCs w:val="24"/>
        </w:rPr>
        <w:t>estereotipadamente</w:t>
      </w:r>
      <w:proofErr w:type="spellEnd"/>
      <w:r>
        <w:rPr>
          <w:rFonts w:ascii="Times New Roman" w:eastAsia="Times New Roman" w:hAnsi="Times New Roman" w:cs="Times New Roman"/>
          <w:sz w:val="24"/>
          <w:szCs w:val="24"/>
        </w:rPr>
        <w:t xml:space="preserve"> entendida como própria da figura masculina. Contudo, há uma dife</w:t>
      </w:r>
      <w:r>
        <w:rPr>
          <w:rFonts w:ascii="Times New Roman" w:eastAsia="Times New Roman" w:hAnsi="Times New Roman" w:cs="Times New Roman"/>
          <w:sz w:val="24"/>
          <w:szCs w:val="24"/>
        </w:rPr>
        <w:t xml:space="preserve">renciação entre elas, </w:t>
      </w:r>
      <w:proofErr w:type="spellStart"/>
      <w:r w:rsidR="00677366">
        <w:rPr>
          <w:rFonts w:ascii="Times New Roman" w:eastAsia="Times New Roman" w:hAnsi="Times New Roman" w:cs="Times New Roman"/>
          <w:i/>
          <w:sz w:val="24"/>
          <w:szCs w:val="24"/>
        </w:rPr>
        <w:t>Peppa</w:t>
      </w:r>
      <w:proofErr w:type="spellEnd"/>
      <w:r w:rsidR="00677366">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adota um discurso subliminar que reforça a perspectiva preconceituosa sobre a figura masculina. Por outro lado, a abordagem de </w:t>
      </w:r>
      <w:r>
        <w:rPr>
          <w:rFonts w:ascii="Times New Roman" w:eastAsia="Times New Roman" w:hAnsi="Times New Roman" w:cs="Times New Roman"/>
          <w:i/>
          <w:sz w:val="24"/>
          <w:szCs w:val="24"/>
        </w:rPr>
        <w:t>Steven</w:t>
      </w:r>
      <w:r>
        <w:rPr>
          <w:rFonts w:ascii="Times New Roman" w:eastAsia="Times New Roman" w:hAnsi="Times New Roman" w:cs="Times New Roman"/>
          <w:sz w:val="24"/>
          <w:szCs w:val="24"/>
        </w:rPr>
        <w:t>, difere ao criticar veladamente os mesmos estereótipos, demonstrando as consequên</w:t>
      </w:r>
      <w:r>
        <w:rPr>
          <w:rFonts w:ascii="Times New Roman" w:eastAsia="Times New Roman" w:hAnsi="Times New Roman" w:cs="Times New Roman"/>
          <w:sz w:val="24"/>
          <w:szCs w:val="24"/>
        </w:rPr>
        <w:t>cias negativas e perigosas que geram.</w:t>
      </w:r>
    </w:p>
    <w:p w:rsidR="00587318" w:rsidRDefault="00587318">
      <w:pPr>
        <w:spacing w:line="360" w:lineRule="auto"/>
        <w:jc w:val="both"/>
        <w:rPr>
          <w:rFonts w:ascii="Times New Roman" w:eastAsia="Times New Roman" w:hAnsi="Times New Roman" w:cs="Times New Roman"/>
          <w:sz w:val="24"/>
          <w:szCs w:val="24"/>
        </w:rPr>
      </w:pPr>
    </w:p>
    <w:p w:rsidR="00587318" w:rsidRDefault="00587318">
      <w:pPr>
        <w:spacing w:line="360" w:lineRule="auto"/>
        <w:jc w:val="both"/>
        <w:rPr>
          <w:rFonts w:ascii="Times New Roman" w:eastAsia="Times New Roman" w:hAnsi="Times New Roman" w:cs="Times New Roman"/>
          <w:b/>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CONCLUSÕES FINAIS</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longo do artigo analisaram-se episódios das séries infanto-juvenis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e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a fim de compreender como os discursos das personagens tratavam e/ou reforçaram a violência s</w:t>
      </w:r>
      <w:r>
        <w:rPr>
          <w:rFonts w:ascii="Times New Roman" w:eastAsia="Times New Roman" w:hAnsi="Times New Roman" w:cs="Times New Roman"/>
          <w:sz w:val="24"/>
          <w:szCs w:val="24"/>
        </w:rPr>
        <w:t>imbólica. A partir das análises, observou-se a presença de mensagens diretas e/ou indiretas que evidenciam essas problemáticos.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partir da discussão, verificou-se que enquanto este episódio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xml:space="preserve"> dispõe de discursos que disseminam e reforçam estigmas, </w:t>
      </w:r>
      <w:r>
        <w:rPr>
          <w:rFonts w:ascii="Times New Roman" w:eastAsia="Times New Roman" w:hAnsi="Times New Roman" w:cs="Times New Roman"/>
          <w:i/>
          <w:sz w:val="24"/>
          <w:szCs w:val="24"/>
        </w:rPr>
        <w:t>Steven Universo</w:t>
      </w:r>
      <w:r>
        <w:rPr>
          <w:rFonts w:ascii="Times New Roman" w:eastAsia="Times New Roman" w:hAnsi="Times New Roman" w:cs="Times New Roman"/>
          <w:sz w:val="24"/>
          <w:szCs w:val="24"/>
        </w:rPr>
        <w:t xml:space="preserve"> trabalha-os de maneira diferente, como problemas reais que devem ser debatidos, expondo o lado negativo, a ponto de afetar a experiência emocional dos indivíduos, pois são padrões ina</w:t>
      </w:r>
      <w:r>
        <w:rPr>
          <w:rFonts w:ascii="Times New Roman" w:eastAsia="Times New Roman" w:hAnsi="Times New Roman" w:cs="Times New Roman"/>
          <w:sz w:val="24"/>
          <w:szCs w:val="24"/>
        </w:rPr>
        <w:t>lcançáveis e limitantes. Steven Universo, proporciona, por conseguinte, uma dinâmica provedora de mudanças sociais. Vê-se nele uma possibilidade de revisão de normas, de padrões e até de valores morais e éticos.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Como produtos de sua realidade social e merc</w:t>
      </w:r>
      <w:r>
        <w:rPr>
          <w:rFonts w:ascii="Times New Roman" w:eastAsia="Times New Roman" w:hAnsi="Times New Roman" w:cs="Times New Roman"/>
          <w:sz w:val="24"/>
          <w:szCs w:val="24"/>
        </w:rPr>
        <w:t xml:space="preserve">adológica, eles expressam os desejos e anseios de seus realizadores. Torna-se evidente este posicionamento, no momento em que Rebecca Sugar decide realizar </w:t>
      </w:r>
      <w:r>
        <w:rPr>
          <w:rFonts w:ascii="Times New Roman" w:eastAsia="Times New Roman" w:hAnsi="Times New Roman" w:cs="Times New Roman"/>
          <w:i/>
          <w:sz w:val="24"/>
          <w:szCs w:val="24"/>
        </w:rPr>
        <w:t>Steven</w:t>
      </w:r>
      <w:r>
        <w:rPr>
          <w:rFonts w:ascii="Times New Roman" w:eastAsia="Times New Roman" w:hAnsi="Times New Roman" w:cs="Times New Roman"/>
          <w:sz w:val="24"/>
          <w:szCs w:val="24"/>
        </w:rPr>
        <w:t xml:space="preserve"> como uma série moralmente ativista de direitos humanos, trazendo frentes de pensamento que nã</w:t>
      </w:r>
      <w:r>
        <w:rPr>
          <w:rFonts w:ascii="Times New Roman" w:eastAsia="Times New Roman" w:hAnsi="Times New Roman" w:cs="Times New Roman"/>
          <w:sz w:val="24"/>
          <w:szCs w:val="24"/>
        </w:rPr>
        <w:t xml:space="preserve">o compactuam com a ideia de enquadramento, gerada por estigmas sociais. Já o episódio de </w:t>
      </w:r>
      <w:proofErr w:type="spellStart"/>
      <w:r>
        <w:rPr>
          <w:rFonts w:ascii="Times New Roman" w:eastAsia="Times New Roman" w:hAnsi="Times New Roman" w:cs="Times New Roman"/>
          <w:i/>
          <w:sz w:val="24"/>
          <w:szCs w:val="24"/>
        </w:rPr>
        <w:t>Peppa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Pig</w:t>
      </w:r>
      <w:proofErr w:type="spellEnd"/>
      <w:r>
        <w:rPr>
          <w:rFonts w:ascii="Times New Roman" w:eastAsia="Times New Roman" w:hAnsi="Times New Roman" w:cs="Times New Roman"/>
          <w:sz w:val="24"/>
          <w:szCs w:val="24"/>
        </w:rPr>
        <w:t>, neste sentido, viabiliza-se como um produto que reitera esses modelos preconcebidos, posto que não rompe com imagens estereotipadas, incutidas no inconscien</w:t>
      </w:r>
      <w:r>
        <w:rPr>
          <w:rFonts w:ascii="Times New Roman" w:eastAsia="Times New Roman" w:hAnsi="Times New Roman" w:cs="Times New Roman"/>
          <w:sz w:val="24"/>
          <w:szCs w:val="24"/>
        </w:rPr>
        <w:t>te coletivo, inclusive, reforça-as.</w:t>
      </w:r>
    </w:p>
    <w:p w:rsidR="00587318" w:rsidRDefault="00CA6EF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Entretanto, como ainda estão em desenvolvimento, atenta-se ao fato de que, mesmo que na pesquisa tenham-se encontrado situações reveladoras de estigmas sociais, outros episódios mais à frente podem ser pensados distintam</w:t>
      </w:r>
      <w:r>
        <w:rPr>
          <w:rFonts w:ascii="Times New Roman" w:eastAsia="Times New Roman" w:hAnsi="Times New Roman" w:cs="Times New Roman"/>
          <w:sz w:val="24"/>
          <w:szCs w:val="24"/>
        </w:rPr>
        <w:t xml:space="preserve">ente. O retorno dos espectadores desses programas podem determinar isso em seu papel de consumidor tanto de produtos, como de subprodutos e, ainda, ocupando o lugar de produtor de </w:t>
      </w:r>
      <w:proofErr w:type="spellStart"/>
      <w:r>
        <w:rPr>
          <w:rFonts w:ascii="Times New Roman" w:eastAsia="Times New Roman" w:hAnsi="Times New Roman" w:cs="Times New Roman"/>
          <w:sz w:val="24"/>
          <w:szCs w:val="24"/>
        </w:rPr>
        <w:t>conteúdos</w:t>
      </w:r>
      <w:proofErr w:type="spellEnd"/>
      <w:r>
        <w:rPr>
          <w:rFonts w:ascii="Times New Roman" w:eastAsia="Times New Roman" w:hAnsi="Times New Roman" w:cs="Times New Roman"/>
          <w:sz w:val="24"/>
          <w:szCs w:val="24"/>
        </w:rPr>
        <w:t xml:space="preserve">, visto que eles são capazes de influenciar o que assistem.   </w:t>
      </w:r>
    </w:p>
    <w:p w:rsidR="00587318" w:rsidRDefault="00587318">
      <w:pPr>
        <w:spacing w:line="360" w:lineRule="auto"/>
        <w:jc w:val="both"/>
        <w:rPr>
          <w:rFonts w:ascii="Times New Roman" w:eastAsia="Times New Roman" w:hAnsi="Times New Roman" w:cs="Times New Roman"/>
          <w:sz w:val="24"/>
          <w:szCs w:val="24"/>
        </w:rPr>
      </w:pPr>
      <w:bookmarkStart w:id="0" w:name="_GoBack"/>
      <w:bookmarkEnd w:id="0"/>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xml:space="preserve"> REFERÊNCIAS BIBLIOGRÁFICAS</w:t>
      </w:r>
    </w:p>
    <w:p w:rsidR="00587318" w:rsidRDefault="00587318">
      <w:pPr>
        <w:spacing w:line="360" w:lineRule="auto"/>
        <w:jc w:val="both"/>
        <w:rPr>
          <w:rFonts w:ascii="Times New Roman" w:eastAsia="Times New Roman" w:hAnsi="Times New Roman" w:cs="Times New Roman"/>
          <w:sz w:val="24"/>
          <w:szCs w:val="24"/>
        </w:rPr>
      </w:pP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BARRETO, Andreia; ARAÚJO, Leila; PEREIRA, Maria Elisabete. </w:t>
      </w:r>
      <w:r>
        <w:rPr>
          <w:rFonts w:ascii="Times New Roman" w:eastAsia="Times New Roman" w:hAnsi="Times New Roman" w:cs="Times New Roman"/>
          <w:b/>
          <w:sz w:val="24"/>
          <w:szCs w:val="24"/>
        </w:rPr>
        <w:t>Gênero e Diversidade na Escola</w:t>
      </w:r>
      <w:r>
        <w:rPr>
          <w:rFonts w:ascii="Times New Roman" w:eastAsia="Times New Roman" w:hAnsi="Times New Roman" w:cs="Times New Roman"/>
          <w:sz w:val="24"/>
          <w:szCs w:val="24"/>
        </w:rPr>
        <w:t>. Brasil: MEC, 2009.</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BOURDIEU, Pierre. </w:t>
      </w:r>
      <w:r>
        <w:rPr>
          <w:rFonts w:ascii="Times New Roman" w:eastAsia="Times New Roman" w:hAnsi="Times New Roman" w:cs="Times New Roman"/>
          <w:b/>
          <w:sz w:val="24"/>
          <w:szCs w:val="24"/>
        </w:rPr>
        <w:t>O Poder Simbólico</w:t>
      </w:r>
      <w:r>
        <w:rPr>
          <w:rFonts w:ascii="Times New Roman" w:eastAsia="Times New Roman" w:hAnsi="Times New Roman" w:cs="Times New Roman"/>
          <w:sz w:val="24"/>
          <w:szCs w:val="24"/>
        </w:rPr>
        <w:t xml:space="preserve">. Lisboa: Editora Bertrand Brasil S.A., 1989.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BOYD, </w:t>
      </w:r>
      <w:proofErr w:type="spellStart"/>
      <w:r>
        <w:rPr>
          <w:rFonts w:ascii="Times New Roman" w:eastAsia="Times New Roman" w:hAnsi="Times New Roman" w:cs="Times New Roman"/>
          <w:sz w:val="24"/>
          <w:szCs w:val="24"/>
        </w:rPr>
        <w:t>Danah</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Social Network Sites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w:t>
      </w:r>
      <w:proofErr w:type="spellEnd"/>
      <w:r>
        <w:rPr>
          <w:rFonts w:ascii="Times New Roman" w:eastAsia="Times New Roman" w:hAnsi="Times New Roman" w:cs="Times New Roman"/>
          <w:sz w:val="24"/>
          <w:szCs w:val="24"/>
        </w:rPr>
        <w:t xml:space="preserve">, Private, </w:t>
      </w:r>
      <w:proofErr w:type="spellStart"/>
      <w:r>
        <w:rPr>
          <w:rFonts w:ascii="Times New Roman" w:eastAsia="Times New Roman" w:hAnsi="Times New Roman" w:cs="Times New Roman"/>
          <w:sz w:val="24"/>
          <w:szCs w:val="24"/>
        </w:rPr>
        <w:t>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What</w:t>
      </w:r>
      <w:proofErr w:type="spellEnd"/>
      <w:r>
        <w:rPr>
          <w:rFonts w:ascii="Times New Roman" w:eastAsia="Times New Roman" w:hAnsi="Times New Roman" w:cs="Times New Roman"/>
          <w:sz w:val="24"/>
          <w:szCs w:val="24"/>
        </w:rPr>
        <w:t xml:space="preserve">? Nova </w:t>
      </w:r>
      <w:proofErr w:type="spellStart"/>
      <w:r>
        <w:rPr>
          <w:rFonts w:ascii="Times New Roman" w:eastAsia="Times New Roman" w:hAnsi="Times New Roman" w:cs="Times New Roman"/>
          <w:sz w:val="24"/>
          <w:szCs w:val="24"/>
        </w:rPr>
        <w:t>YorK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Knowledge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Tree</w:t>
      </w:r>
      <w:proofErr w:type="spellEnd"/>
      <w:r>
        <w:rPr>
          <w:rFonts w:ascii="Times New Roman" w:eastAsia="Times New Roman" w:hAnsi="Times New Roman" w:cs="Times New Roman"/>
          <w:sz w:val="24"/>
          <w:szCs w:val="24"/>
        </w:rPr>
        <w:t xml:space="preserve"> 13, 2007. Disponível em: </w:t>
      </w:r>
      <w:hyperlink r:id="rId10">
        <w:r>
          <w:rPr>
            <w:rFonts w:ascii="Times New Roman" w:eastAsia="Times New Roman" w:hAnsi="Times New Roman" w:cs="Times New Roman"/>
            <w:color w:val="1155CC"/>
            <w:sz w:val="24"/>
            <w:szCs w:val="24"/>
            <w:u w:val="single"/>
          </w:rPr>
          <w:t>https://www.danah.org/papers/KnowledgeTree.pdf</w:t>
        </w:r>
      </w:hyperlink>
      <w:r>
        <w:rPr>
          <w:rFonts w:ascii="Times New Roman" w:eastAsia="Times New Roman" w:hAnsi="Times New Roman" w:cs="Times New Roman"/>
          <w:sz w:val="24"/>
          <w:szCs w:val="24"/>
        </w:rPr>
        <w:t>. Acesso em 08/12/2019.</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BUCKINGHAM, David. </w:t>
      </w:r>
      <w:r>
        <w:rPr>
          <w:rFonts w:ascii="Times New Roman" w:eastAsia="Times New Roman" w:hAnsi="Times New Roman" w:cs="Times New Roman"/>
          <w:b/>
          <w:sz w:val="24"/>
          <w:szCs w:val="24"/>
        </w:rPr>
        <w:t>Crescer na Era das Mídia</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 xml:space="preserve">: após a morte da infância. Florianópolis: Edições Loyola, 2007.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BUCKINGHAM, David. </w:t>
      </w:r>
      <w:r>
        <w:rPr>
          <w:rFonts w:ascii="Times New Roman" w:eastAsia="Times New Roman" w:hAnsi="Times New Roman" w:cs="Times New Roman"/>
          <w:b/>
          <w:sz w:val="24"/>
          <w:szCs w:val="24"/>
        </w:rPr>
        <w:t>As crianças e a mídia</w:t>
      </w:r>
      <w:r>
        <w:rPr>
          <w:rFonts w:ascii="Times New Roman" w:eastAsia="Times New Roman" w:hAnsi="Times New Roman" w:cs="Times New Roman"/>
          <w:sz w:val="24"/>
          <w:szCs w:val="24"/>
        </w:rPr>
        <w:t xml:space="preserve">: uma abordagem sob a ótica dos Estudos Culturais. Universidade de São Paulo: Matrizes, vol.5. </w:t>
      </w:r>
      <w:proofErr w:type="gramStart"/>
      <w:r>
        <w:rPr>
          <w:rFonts w:ascii="Times New Roman" w:eastAsia="Times New Roman" w:hAnsi="Times New Roman" w:cs="Times New Roman"/>
          <w:sz w:val="24"/>
          <w:szCs w:val="24"/>
        </w:rPr>
        <w:t>nº</w:t>
      </w:r>
      <w:proofErr w:type="gramEnd"/>
      <w:r>
        <w:rPr>
          <w:rFonts w:ascii="Times New Roman" w:eastAsia="Times New Roman" w:hAnsi="Times New Roman" w:cs="Times New Roman"/>
          <w:sz w:val="24"/>
          <w:szCs w:val="24"/>
        </w:rPr>
        <w:t xml:space="preserve"> 2, p. 93-121, 2012. </w:t>
      </w:r>
      <w:r>
        <w:rPr>
          <w:rFonts w:ascii="Times New Roman" w:eastAsia="Times New Roman" w:hAnsi="Times New Roman" w:cs="Times New Roman"/>
          <w:color w:val="211E1E"/>
          <w:sz w:val="24"/>
          <w:szCs w:val="24"/>
        </w:rPr>
        <w:t xml:space="preserve">Publicado originalmente em </w:t>
      </w:r>
      <w:proofErr w:type="spellStart"/>
      <w:r>
        <w:rPr>
          <w:rFonts w:ascii="Times New Roman" w:eastAsia="Times New Roman" w:hAnsi="Times New Roman" w:cs="Times New Roman"/>
          <w:sz w:val="24"/>
          <w:szCs w:val="24"/>
        </w:rPr>
        <w:t>Hand</w:t>
      </w:r>
      <w:r>
        <w:rPr>
          <w:rFonts w:ascii="Times New Roman" w:eastAsia="Times New Roman" w:hAnsi="Times New Roman" w:cs="Times New Roman"/>
          <w:sz w:val="24"/>
          <w:szCs w:val="24"/>
        </w:rPr>
        <w:t>book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Children</w:t>
      </w:r>
      <w:proofErr w:type="spellEnd"/>
      <w:r>
        <w:rPr>
          <w:rFonts w:ascii="Times New Roman" w:eastAsia="Times New Roman" w:hAnsi="Times New Roman" w:cs="Times New Roman"/>
          <w:sz w:val="24"/>
          <w:szCs w:val="24"/>
        </w:rPr>
        <w:t xml:space="preserve">, Media </w:t>
      </w:r>
      <w:proofErr w:type="spellStart"/>
      <w:r>
        <w:rPr>
          <w:rFonts w:ascii="Times New Roman" w:eastAsia="Times New Roman" w:hAnsi="Times New Roman" w:cs="Times New Roman"/>
          <w:sz w:val="24"/>
          <w:szCs w:val="24"/>
        </w:rPr>
        <w:t>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Culture</w:t>
      </w:r>
      <w:proofErr w:type="spellEnd"/>
      <w:r>
        <w:rPr>
          <w:rFonts w:ascii="Times New Roman" w:eastAsia="Times New Roman" w:hAnsi="Times New Roman" w:cs="Times New Roman"/>
          <w:color w:val="211E1E"/>
          <w:sz w:val="24"/>
          <w:szCs w:val="24"/>
        </w:rPr>
        <w:t xml:space="preserve">, de Kirsten </w:t>
      </w:r>
      <w:proofErr w:type="spellStart"/>
      <w:r>
        <w:rPr>
          <w:rFonts w:ascii="Times New Roman" w:eastAsia="Times New Roman" w:hAnsi="Times New Roman" w:cs="Times New Roman"/>
          <w:color w:val="211E1E"/>
          <w:sz w:val="24"/>
          <w:szCs w:val="24"/>
        </w:rPr>
        <w:t>Drotner</w:t>
      </w:r>
      <w:proofErr w:type="spellEnd"/>
      <w:r>
        <w:rPr>
          <w:rFonts w:ascii="Times New Roman" w:eastAsia="Times New Roman" w:hAnsi="Times New Roman" w:cs="Times New Roman"/>
          <w:color w:val="211E1E"/>
          <w:sz w:val="24"/>
          <w:szCs w:val="24"/>
        </w:rPr>
        <w:t xml:space="preserve"> e Sonia </w:t>
      </w:r>
      <w:proofErr w:type="spellStart"/>
      <w:r>
        <w:rPr>
          <w:rFonts w:ascii="Times New Roman" w:eastAsia="Times New Roman" w:hAnsi="Times New Roman" w:cs="Times New Roman"/>
          <w:color w:val="211E1E"/>
          <w:sz w:val="24"/>
          <w:szCs w:val="24"/>
        </w:rPr>
        <w:t>Livingstone</w:t>
      </w:r>
      <w:proofErr w:type="spellEnd"/>
      <w:r>
        <w:rPr>
          <w:rFonts w:ascii="Times New Roman" w:eastAsia="Times New Roman" w:hAnsi="Times New Roman" w:cs="Times New Roman"/>
          <w:color w:val="211E1E"/>
          <w:sz w:val="24"/>
          <w:szCs w:val="24"/>
        </w:rPr>
        <w:t xml:space="preserve"> (eds.). Londres: </w:t>
      </w:r>
      <w:proofErr w:type="spellStart"/>
      <w:r>
        <w:rPr>
          <w:rFonts w:ascii="Times New Roman" w:eastAsia="Times New Roman" w:hAnsi="Times New Roman" w:cs="Times New Roman"/>
          <w:color w:val="211E1E"/>
          <w:sz w:val="24"/>
          <w:szCs w:val="24"/>
        </w:rPr>
        <w:t>Sage</w:t>
      </w:r>
      <w:proofErr w:type="spellEnd"/>
      <w:r>
        <w:rPr>
          <w:rFonts w:ascii="Times New Roman" w:eastAsia="Times New Roman" w:hAnsi="Times New Roman" w:cs="Times New Roman"/>
          <w:color w:val="211E1E"/>
          <w:sz w:val="24"/>
          <w:szCs w:val="24"/>
        </w:rPr>
        <w:t>, 2008.</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CORRÊA, Luciana. </w:t>
      </w:r>
      <w:r>
        <w:rPr>
          <w:rFonts w:ascii="Times New Roman" w:eastAsia="Times New Roman" w:hAnsi="Times New Roman" w:cs="Times New Roman"/>
          <w:b/>
          <w:sz w:val="24"/>
          <w:szCs w:val="24"/>
        </w:rPr>
        <w:t xml:space="preserve">Geração </w:t>
      </w:r>
      <w:proofErr w:type="spellStart"/>
      <w:r>
        <w:rPr>
          <w:rFonts w:ascii="Times New Roman" w:eastAsia="Times New Roman" w:hAnsi="Times New Roman" w:cs="Times New Roman"/>
          <w:b/>
          <w:sz w:val="24"/>
          <w:szCs w:val="24"/>
        </w:rPr>
        <w:t>Minecraft</w:t>
      </w:r>
      <w:proofErr w:type="spellEnd"/>
      <w:r>
        <w:rPr>
          <w:rFonts w:ascii="Times New Roman" w:eastAsia="Times New Roman" w:hAnsi="Times New Roman" w:cs="Times New Roman"/>
          <w:sz w:val="24"/>
          <w:szCs w:val="24"/>
        </w:rPr>
        <w:t>: Uma abordagem cultural sobre o consumo</w:t>
      </w:r>
    </w:p>
    <w:p w:rsidR="00587318" w:rsidRDefault="00CA6EFC">
      <w:pPr>
        <w:spacing w:line="36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 xml:space="preserve"> vídeos por crianças no </w:t>
      </w:r>
      <w:proofErr w:type="spellStart"/>
      <w:r>
        <w:rPr>
          <w:rFonts w:ascii="Times New Roman" w:eastAsia="Times New Roman" w:hAnsi="Times New Roman" w:cs="Times New Roman"/>
          <w:sz w:val="24"/>
          <w:szCs w:val="24"/>
        </w:rPr>
        <w:t>YouTube</w:t>
      </w:r>
      <w:proofErr w:type="spellEnd"/>
      <w:r>
        <w:rPr>
          <w:rFonts w:ascii="Times New Roman" w:eastAsia="Times New Roman" w:hAnsi="Times New Roman" w:cs="Times New Roman"/>
          <w:sz w:val="24"/>
          <w:szCs w:val="24"/>
        </w:rPr>
        <w:t xml:space="preserve"> Brasil. São Paulo: ESPM, 2015.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GOFFMAN</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Erving</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Estigma</w:t>
      </w:r>
      <w:r>
        <w:rPr>
          <w:rFonts w:ascii="Times New Roman" w:eastAsia="Times New Roman" w:hAnsi="Times New Roman" w:cs="Times New Roman"/>
          <w:sz w:val="24"/>
          <w:szCs w:val="24"/>
        </w:rPr>
        <w:t xml:space="preserve">: Notas sobre a Manipulação da Identidade Deteriorada. Nova York: </w:t>
      </w:r>
      <w:proofErr w:type="spellStart"/>
      <w:r>
        <w:rPr>
          <w:rFonts w:ascii="Times New Roman" w:eastAsia="Times New Roman" w:hAnsi="Times New Roman" w:cs="Times New Roman"/>
          <w:sz w:val="24"/>
          <w:szCs w:val="24"/>
        </w:rPr>
        <w:t>Touchstone</w:t>
      </w:r>
      <w:proofErr w:type="spellEnd"/>
      <w:r>
        <w:rPr>
          <w:rFonts w:ascii="Times New Roman" w:eastAsia="Times New Roman" w:hAnsi="Times New Roman" w:cs="Times New Roman"/>
          <w:sz w:val="24"/>
          <w:szCs w:val="24"/>
        </w:rPr>
        <w:t xml:space="preserve">, 1963.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NESTERIUK, Sérgio. </w:t>
      </w:r>
      <w:r>
        <w:rPr>
          <w:rFonts w:ascii="Times New Roman" w:eastAsia="Times New Roman" w:hAnsi="Times New Roman" w:cs="Times New Roman"/>
          <w:b/>
          <w:sz w:val="24"/>
          <w:szCs w:val="24"/>
        </w:rPr>
        <w:t>Dramaturgia de Série de Animação</w:t>
      </w:r>
      <w:r>
        <w:rPr>
          <w:rFonts w:ascii="Times New Roman" w:eastAsia="Times New Roman" w:hAnsi="Times New Roman" w:cs="Times New Roman"/>
          <w:sz w:val="24"/>
          <w:szCs w:val="24"/>
        </w:rPr>
        <w:t xml:space="preserve">. 1. ed. São Paulo: </w:t>
      </w:r>
      <w:proofErr w:type="spellStart"/>
      <w:r>
        <w:rPr>
          <w:rFonts w:ascii="Times New Roman" w:eastAsia="Times New Roman" w:hAnsi="Times New Roman" w:cs="Times New Roman"/>
          <w:sz w:val="24"/>
          <w:szCs w:val="24"/>
        </w:rPr>
        <w:t>AnimaTV</w:t>
      </w:r>
      <w:proofErr w:type="spellEnd"/>
      <w:r>
        <w:rPr>
          <w:rFonts w:ascii="Times New Roman" w:eastAsia="Times New Roman" w:hAnsi="Times New Roman" w:cs="Times New Roman"/>
          <w:sz w:val="24"/>
          <w:szCs w:val="24"/>
        </w:rPr>
        <w:t>, 2011.</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PEREIRA, </w:t>
      </w:r>
      <w:proofErr w:type="spellStart"/>
      <w:r>
        <w:rPr>
          <w:rFonts w:ascii="Times New Roman" w:eastAsia="Times New Roman" w:hAnsi="Times New Roman" w:cs="Times New Roman"/>
          <w:sz w:val="24"/>
          <w:szCs w:val="24"/>
        </w:rPr>
        <w:t>Mirelly</w:t>
      </w:r>
      <w:proofErr w:type="spellEnd"/>
      <w:r>
        <w:rPr>
          <w:rFonts w:ascii="Times New Roman" w:eastAsia="Times New Roman" w:hAnsi="Times New Roman" w:cs="Times New Roman"/>
          <w:sz w:val="24"/>
          <w:szCs w:val="24"/>
        </w:rPr>
        <w:t xml:space="preserve"> Cristina; RUARO, </w:t>
      </w:r>
      <w:proofErr w:type="spellStart"/>
      <w:r>
        <w:rPr>
          <w:rFonts w:ascii="Times New Roman" w:eastAsia="Times New Roman" w:hAnsi="Times New Roman" w:cs="Times New Roman"/>
          <w:sz w:val="24"/>
          <w:szCs w:val="24"/>
        </w:rPr>
        <w:t>Laurete</w:t>
      </w:r>
      <w:proofErr w:type="spellEnd"/>
      <w:r>
        <w:rPr>
          <w:rFonts w:ascii="Times New Roman" w:eastAsia="Times New Roman" w:hAnsi="Times New Roman" w:cs="Times New Roman"/>
          <w:sz w:val="24"/>
          <w:szCs w:val="24"/>
        </w:rPr>
        <w:t xml:space="preserve"> Maria. </w:t>
      </w:r>
      <w:r>
        <w:rPr>
          <w:rFonts w:ascii="Times New Roman" w:eastAsia="Times New Roman" w:hAnsi="Times New Roman" w:cs="Times New Roman"/>
          <w:b/>
          <w:sz w:val="24"/>
          <w:szCs w:val="24"/>
        </w:rPr>
        <w:t>Mídia e Desenvolvimento Infantil</w:t>
      </w:r>
      <w:r>
        <w:rPr>
          <w:rFonts w:ascii="Times New Roman" w:eastAsia="Times New Roman" w:hAnsi="Times New Roman" w:cs="Times New Roman"/>
          <w:sz w:val="24"/>
          <w:szCs w:val="24"/>
        </w:rPr>
        <w:t xml:space="preserve">: Influências do desenho animado na organização do brincar. Paraná: IX Congresso Nacional de Educação - EDUCERE, III Encontro Sul Brasileiro de Pedagogia, 2009. Disponível em: </w:t>
      </w:r>
      <w:hyperlink r:id="rId11">
        <w:r>
          <w:rPr>
            <w:rFonts w:ascii="Times New Roman" w:eastAsia="Times New Roman" w:hAnsi="Times New Roman" w:cs="Times New Roman"/>
            <w:color w:val="1155CC"/>
            <w:sz w:val="24"/>
            <w:szCs w:val="24"/>
            <w:u w:val="single"/>
          </w:rPr>
          <w:t>https://educere.bruc.com.br/arquivo/pdf2009/2062_1398.pdf</w:t>
        </w:r>
      </w:hyperlink>
      <w:r>
        <w:rPr>
          <w:rFonts w:ascii="Times New Roman" w:eastAsia="Times New Roman" w:hAnsi="Times New Roman" w:cs="Times New Roman"/>
          <w:sz w:val="24"/>
          <w:szCs w:val="24"/>
        </w:rPr>
        <w:t>. Acesso em: 2019.</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RAPPAPORT, Clara Regina; FIORI, Wagner da Rocha; DAVIS, Cláudia. </w:t>
      </w:r>
      <w:r>
        <w:rPr>
          <w:rFonts w:ascii="Times New Roman" w:eastAsia="Times New Roman" w:hAnsi="Times New Roman" w:cs="Times New Roman"/>
          <w:b/>
          <w:sz w:val="24"/>
          <w:szCs w:val="24"/>
        </w:rPr>
        <w:t>Psicologia do Desenvolvimento - Volume 1:</w:t>
      </w:r>
      <w:r>
        <w:rPr>
          <w:rFonts w:ascii="Times New Roman" w:eastAsia="Times New Roman" w:hAnsi="Times New Roman" w:cs="Times New Roman"/>
          <w:sz w:val="24"/>
          <w:szCs w:val="24"/>
        </w:rPr>
        <w:t xml:space="preserve"> Teorias do Desenvolvimento, Conceitos Fundam</w:t>
      </w:r>
      <w:r>
        <w:rPr>
          <w:rFonts w:ascii="Times New Roman" w:eastAsia="Times New Roman" w:hAnsi="Times New Roman" w:cs="Times New Roman"/>
          <w:sz w:val="24"/>
          <w:szCs w:val="24"/>
        </w:rPr>
        <w:t>entais. São Paulo: Editora Pedagógica e Universitária LTDA., 1981.</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RECUERO, Raquel. </w:t>
      </w:r>
      <w:r>
        <w:rPr>
          <w:rFonts w:ascii="Times New Roman" w:eastAsia="Times New Roman" w:hAnsi="Times New Roman" w:cs="Times New Roman"/>
          <w:b/>
          <w:sz w:val="24"/>
          <w:szCs w:val="24"/>
        </w:rPr>
        <w:t>Considerações sobre a difusão de informações em redes sociais na internet</w:t>
      </w:r>
      <w:r>
        <w:rPr>
          <w:rFonts w:ascii="Times New Roman" w:eastAsia="Times New Roman" w:hAnsi="Times New Roman" w:cs="Times New Roman"/>
          <w:sz w:val="24"/>
          <w:szCs w:val="24"/>
        </w:rPr>
        <w:t xml:space="preserve">. Passo Fundo: </w:t>
      </w:r>
      <w:proofErr w:type="spellStart"/>
      <w:r>
        <w:rPr>
          <w:rFonts w:ascii="Times New Roman" w:eastAsia="Times New Roman" w:hAnsi="Times New Roman" w:cs="Times New Roman"/>
          <w:sz w:val="24"/>
          <w:szCs w:val="24"/>
        </w:rPr>
        <w:t>Intercom</w:t>
      </w:r>
      <w:proofErr w:type="spellEnd"/>
      <w:r>
        <w:rPr>
          <w:rFonts w:ascii="Times New Roman" w:eastAsia="Times New Roman" w:hAnsi="Times New Roman" w:cs="Times New Roman"/>
          <w:sz w:val="24"/>
          <w:szCs w:val="24"/>
        </w:rPr>
        <w:t xml:space="preserve"> Sul - Sociedade Brasileira de Estudos Interdisciplinares da Comunicação, 20</w:t>
      </w:r>
      <w:r>
        <w:rPr>
          <w:rFonts w:ascii="Times New Roman" w:eastAsia="Times New Roman" w:hAnsi="Times New Roman" w:cs="Times New Roman"/>
          <w:sz w:val="24"/>
          <w:szCs w:val="24"/>
        </w:rPr>
        <w:t>07.</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RECUERO, Raquel. </w:t>
      </w:r>
      <w:proofErr w:type="spellStart"/>
      <w:r>
        <w:rPr>
          <w:rFonts w:ascii="Times New Roman" w:eastAsia="Times New Roman" w:hAnsi="Times New Roman" w:cs="Times New Roman"/>
          <w:b/>
          <w:sz w:val="24"/>
          <w:szCs w:val="24"/>
        </w:rPr>
        <w:t>Memes</w:t>
      </w:r>
      <w:proofErr w:type="spellEnd"/>
      <w:r>
        <w:rPr>
          <w:rFonts w:ascii="Times New Roman" w:eastAsia="Times New Roman" w:hAnsi="Times New Roman" w:cs="Times New Roman"/>
          <w:b/>
          <w:sz w:val="24"/>
          <w:szCs w:val="24"/>
        </w:rPr>
        <w:t xml:space="preserve"> em </w:t>
      </w:r>
      <w:proofErr w:type="spellStart"/>
      <w:r>
        <w:rPr>
          <w:rFonts w:ascii="Times New Roman" w:eastAsia="Times New Roman" w:hAnsi="Times New Roman" w:cs="Times New Roman"/>
          <w:b/>
          <w:sz w:val="24"/>
          <w:szCs w:val="24"/>
        </w:rPr>
        <w:t>weblogs</w:t>
      </w:r>
      <w:proofErr w:type="spellEnd"/>
      <w:r>
        <w:rPr>
          <w:rFonts w:ascii="Times New Roman" w:eastAsia="Times New Roman" w:hAnsi="Times New Roman" w:cs="Times New Roman"/>
          <w:sz w:val="24"/>
          <w:szCs w:val="24"/>
        </w:rPr>
        <w:t xml:space="preserve">: proposta de uma taxonomia. Porto Alegre: FAMECOS, nº 32, p. 23-31, 2007.  </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ROWE, R. </w:t>
      </w:r>
      <w:proofErr w:type="spellStart"/>
      <w:r>
        <w:rPr>
          <w:rFonts w:ascii="Times New Roman" w:eastAsia="Times New Roman" w:hAnsi="Times New Roman" w:cs="Times New Roman"/>
          <w:b/>
          <w:sz w:val="24"/>
          <w:szCs w:val="24"/>
        </w:rPr>
        <w:t>Shaping</w:t>
      </w:r>
      <w:proofErr w:type="spellEnd"/>
      <w:r>
        <w:rPr>
          <w:rFonts w:ascii="Times New Roman" w:eastAsia="Times New Roman" w:hAnsi="Times New Roman" w:cs="Times New Roman"/>
          <w:b/>
          <w:sz w:val="24"/>
          <w:szCs w:val="24"/>
        </w:rPr>
        <w:t xml:space="preserve"> Girls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Analyzing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Animated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Female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Body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Shapes</w:t>
      </w:r>
      <w:proofErr w:type="spellEnd"/>
      <w:r>
        <w:rPr>
          <w:rFonts w:ascii="Times New Roman" w:eastAsia="Times New Roman" w:hAnsi="Times New Roman" w:cs="Times New Roman"/>
          <w:sz w:val="24"/>
          <w:szCs w:val="24"/>
        </w:rPr>
        <w:t xml:space="preserve">. EUA: </w:t>
      </w:r>
      <w:proofErr w:type="spellStart"/>
      <w:r>
        <w:rPr>
          <w:rFonts w:ascii="Times New Roman" w:eastAsia="Times New Roman" w:hAnsi="Times New Roman" w:cs="Times New Roman"/>
          <w:sz w:val="24"/>
          <w:szCs w:val="24"/>
        </w:rPr>
        <w:t>Sage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Journal</w:t>
      </w:r>
      <w:proofErr w:type="spellEnd"/>
      <w:r>
        <w:rPr>
          <w:rFonts w:ascii="Times New Roman" w:eastAsia="Times New Roman" w:hAnsi="Times New Roman" w:cs="Times New Roman"/>
          <w:sz w:val="24"/>
          <w:szCs w:val="24"/>
        </w:rPr>
        <w:t xml:space="preserve">, 2019. Disponível em: </w:t>
      </w:r>
      <w:hyperlink r:id="rId12">
        <w:r>
          <w:rPr>
            <w:rFonts w:ascii="Times New Roman" w:eastAsia="Times New Roman" w:hAnsi="Times New Roman" w:cs="Times New Roman"/>
            <w:color w:val="1155CC"/>
            <w:sz w:val="24"/>
            <w:szCs w:val="24"/>
            <w:u w:val="single"/>
          </w:rPr>
          <w:t>https://journals.sagepub.com/doi/full/10.1177/1746847719829871</w:t>
        </w:r>
      </w:hyperlink>
      <w:r>
        <w:rPr>
          <w:rFonts w:ascii="Times New Roman" w:eastAsia="Times New Roman" w:hAnsi="Times New Roman" w:cs="Times New Roman"/>
          <w:sz w:val="24"/>
          <w:szCs w:val="24"/>
        </w:rPr>
        <w:t>. Acesso em: 2018.</w:t>
      </w:r>
    </w:p>
    <w:p w:rsidR="00587318" w:rsidRDefault="00CA6EFC">
      <w:pPr>
        <w:spacing w:line="360" w:lineRule="auto"/>
        <w:jc w:val="both"/>
      </w:pPr>
      <w:r>
        <w:rPr>
          <w:rFonts w:ascii="Times New Roman" w:eastAsia="Times New Roman" w:hAnsi="Times New Roman" w:cs="Times New Roman"/>
          <w:sz w:val="24"/>
          <w:szCs w:val="24"/>
        </w:rPr>
        <w:t>WASCHBURGER, Carina Schröder.</w:t>
      </w:r>
      <w:r>
        <w:rPr>
          <w:rFonts w:ascii="Times New Roman" w:eastAsia="Times New Roman" w:hAnsi="Times New Roman" w:cs="Times New Roman"/>
          <w:b/>
          <w:sz w:val="24"/>
          <w:szCs w:val="24"/>
        </w:rPr>
        <w:t xml:space="preserve"> Assunto para Criança</w:t>
      </w:r>
      <w:r>
        <w:rPr>
          <w:rFonts w:ascii="Times New Roman" w:eastAsia="Times New Roman" w:hAnsi="Times New Roman" w:cs="Times New Roman"/>
          <w:sz w:val="24"/>
          <w:szCs w:val="24"/>
        </w:rPr>
        <w:t xml:space="preserve">: como o desenho animado Steven </w:t>
      </w:r>
      <w:proofErr w:type="spellStart"/>
      <w:r>
        <w:rPr>
          <w:rFonts w:ascii="Times New Roman" w:eastAsia="Times New Roman" w:hAnsi="Times New Roman" w:cs="Times New Roman"/>
          <w:sz w:val="24"/>
          <w:szCs w:val="24"/>
        </w:rPr>
        <w:t>Universe</w:t>
      </w:r>
      <w:proofErr w:type="spellEnd"/>
      <w:r>
        <w:rPr>
          <w:rFonts w:ascii="Times New Roman" w:eastAsia="Times New Roman" w:hAnsi="Times New Roman" w:cs="Times New Roman"/>
          <w:sz w:val="24"/>
          <w:szCs w:val="24"/>
        </w:rPr>
        <w:t xml:space="preserve"> subverte normas sociais de gênero e ident</w:t>
      </w:r>
      <w:r>
        <w:rPr>
          <w:rFonts w:ascii="Times New Roman" w:eastAsia="Times New Roman" w:hAnsi="Times New Roman" w:cs="Times New Roman"/>
          <w:sz w:val="24"/>
          <w:szCs w:val="24"/>
        </w:rPr>
        <w:t xml:space="preserve">idade sexual. Porto Alegre: PUCRS, 2018. Disponível em: </w:t>
      </w:r>
      <w:hyperlink r:id="rId13">
        <w:r>
          <w:rPr>
            <w:rFonts w:ascii="Times New Roman" w:eastAsia="Times New Roman" w:hAnsi="Times New Roman" w:cs="Times New Roman"/>
            <w:color w:val="1155CC"/>
            <w:sz w:val="24"/>
            <w:szCs w:val="24"/>
            <w:u w:val="single"/>
          </w:rPr>
          <w:t>http://www.intercom.org.br/sis/eventos/2018/resumos/R13-08</w:t>
        </w:r>
      </w:hyperlink>
    </w:p>
    <w:p w:rsidR="00587318" w:rsidRDefault="00CA6EFC">
      <w:pPr>
        <w:spacing w:line="360" w:lineRule="auto"/>
        <w:jc w:val="both"/>
        <w:rPr>
          <w:rFonts w:ascii="Times New Roman" w:eastAsia="Times New Roman" w:hAnsi="Times New Roman" w:cs="Times New Roman"/>
          <w:sz w:val="24"/>
          <w:szCs w:val="24"/>
        </w:rPr>
      </w:pPr>
      <w:hyperlink r:id="rId14">
        <w:r>
          <w:rPr>
            <w:rFonts w:ascii="Times New Roman" w:eastAsia="Times New Roman" w:hAnsi="Times New Roman" w:cs="Times New Roman"/>
            <w:color w:val="1155CC"/>
            <w:sz w:val="24"/>
            <w:szCs w:val="24"/>
            <w:u w:val="single"/>
          </w:rPr>
          <w:t>60-1.pdf</w:t>
        </w:r>
      </w:hyperlink>
      <w:r>
        <w:rPr>
          <w:rFonts w:ascii="Times New Roman" w:eastAsia="Times New Roman" w:hAnsi="Times New Roman" w:cs="Times New Roman"/>
          <w:sz w:val="24"/>
          <w:szCs w:val="24"/>
        </w:rPr>
        <w:t>. Acesso em 2019.</w:t>
      </w:r>
    </w:p>
    <w:p w:rsidR="00587318" w:rsidRDefault="00CA6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ŽIŽEK, </w:t>
      </w:r>
      <w:proofErr w:type="spellStart"/>
      <w:r>
        <w:rPr>
          <w:rFonts w:ascii="Times New Roman" w:eastAsia="Times New Roman" w:hAnsi="Times New Roman" w:cs="Times New Roman"/>
          <w:sz w:val="24"/>
          <w:szCs w:val="24"/>
        </w:rPr>
        <w:t>Slavoj</w:t>
      </w:r>
      <w:proofErr w:type="spellEnd"/>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Violência</w:t>
      </w:r>
      <w:r>
        <w:rPr>
          <w:rFonts w:ascii="Times New Roman" w:eastAsia="Times New Roman" w:hAnsi="Times New Roman" w:cs="Times New Roman"/>
          <w:sz w:val="24"/>
          <w:szCs w:val="24"/>
        </w:rPr>
        <w:t xml:space="preserve">: Seis reflexões laterais. 1. ed. São Paulo: </w:t>
      </w:r>
      <w:proofErr w:type="spellStart"/>
      <w:r>
        <w:rPr>
          <w:rFonts w:ascii="Times New Roman" w:eastAsia="Times New Roman" w:hAnsi="Times New Roman" w:cs="Times New Roman"/>
          <w:sz w:val="24"/>
          <w:szCs w:val="24"/>
        </w:rPr>
        <w:t>Boitempo</w:t>
      </w:r>
      <w:proofErr w:type="spellEnd"/>
      <w:r>
        <w:rPr>
          <w:rFonts w:ascii="Times New Roman" w:eastAsia="Times New Roman" w:hAnsi="Times New Roman" w:cs="Times New Roman"/>
          <w:sz w:val="24"/>
          <w:szCs w:val="24"/>
        </w:rPr>
        <w:t xml:space="preserve">. 2014. </w:t>
      </w:r>
    </w:p>
    <w:sectPr w:rsidR="00587318">
      <w:headerReference w:type="even" r:id="rId15"/>
      <w:headerReference w:type="default" r:id="rId16"/>
      <w:footerReference w:type="default" r:id="rId17"/>
      <w:headerReference w:type="first" r:id="rId18"/>
      <w:footerReference w:type="first" r:id="rId1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EFC" w:rsidRDefault="00CA6EFC">
      <w:pPr>
        <w:spacing w:line="240" w:lineRule="auto"/>
      </w:pPr>
      <w:r>
        <w:separator/>
      </w:r>
    </w:p>
  </w:endnote>
  <w:endnote w:type="continuationSeparator" w:id="0">
    <w:p w:rsidR="00CA6EFC" w:rsidRDefault="00CA6E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318" w:rsidRDefault="005873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318" w:rsidRDefault="005873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EFC" w:rsidRDefault="00CA6EFC">
      <w:pPr>
        <w:spacing w:line="240" w:lineRule="auto"/>
      </w:pPr>
      <w:r>
        <w:separator/>
      </w:r>
    </w:p>
  </w:footnote>
  <w:footnote w:type="continuationSeparator" w:id="0">
    <w:p w:rsidR="00CA6EFC" w:rsidRDefault="00CA6EFC">
      <w:pPr>
        <w:spacing w:line="240" w:lineRule="auto"/>
      </w:pPr>
      <w:r>
        <w:continuationSeparator/>
      </w:r>
    </w:p>
  </w:footnote>
  <w:footnote w:id="1">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Estudante do curso de Cinema de Anima</w:t>
      </w:r>
      <w:r>
        <w:rPr>
          <w:rFonts w:ascii="Times New Roman" w:eastAsia="Times New Roman" w:hAnsi="Times New Roman" w:cs="Times New Roman"/>
          <w:sz w:val="20"/>
          <w:szCs w:val="20"/>
        </w:rPr>
        <w:t xml:space="preserve">ção na Universidade Federal de Pelotas e integrante do Grupo de Pesquisa em Produções Audiovisuais na </w:t>
      </w:r>
      <w:proofErr w:type="spellStart"/>
      <w:r>
        <w:rPr>
          <w:rFonts w:ascii="Times New Roman" w:eastAsia="Times New Roman" w:hAnsi="Times New Roman" w:cs="Times New Roman"/>
          <w:sz w:val="20"/>
          <w:szCs w:val="20"/>
        </w:rPr>
        <w:t>Cibercultura</w:t>
      </w:r>
      <w:proofErr w:type="spellEnd"/>
      <w:r>
        <w:rPr>
          <w:rFonts w:ascii="Times New Roman" w:eastAsia="Times New Roman" w:hAnsi="Times New Roman" w:cs="Times New Roman"/>
          <w:sz w:val="20"/>
          <w:szCs w:val="20"/>
        </w:rPr>
        <w:t xml:space="preserve"> (PRACIBER) - victoria.kaminski06@gmail.com</w:t>
      </w:r>
    </w:p>
    <w:p w:rsidR="00587318" w:rsidRDefault="00587318">
      <w:pPr>
        <w:spacing w:line="240" w:lineRule="auto"/>
        <w:rPr>
          <w:sz w:val="20"/>
          <w:szCs w:val="20"/>
        </w:rPr>
      </w:pPr>
    </w:p>
  </w:footnote>
  <w:footnote w:id="2">
    <w:p w:rsidR="00587318" w:rsidRDefault="00CA6EFC">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Tradução livre do texto retirado de enciclopédia britânica “é o processo de prover um fluxo constante de data de áudio e de vídeo, para que um usuário da Internet possa ter acesso durante a sua transmissão.</w:t>
      </w:r>
    </w:p>
  </w:footnote>
  <w:footnote w:id="3">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netflix.com</w:t>
      </w:r>
    </w:p>
  </w:footnote>
  <w:footnote w:id="4">
    <w:p w:rsidR="00587318" w:rsidRDefault="00CA6EFC">
      <w:pPr>
        <w:spacing w:line="240" w:lineRule="auto"/>
        <w:rPr>
          <w:sz w:val="20"/>
          <w:szCs w:val="20"/>
        </w:rPr>
      </w:pPr>
      <w:r>
        <w:rPr>
          <w:vertAlign w:val="superscript"/>
        </w:rPr>
        <w:footnoteRef/>
      </w:r>
      <w:r>
        <w:rPr>
          <w:rFonts w:ascii="Times New Roman" w:eastAsia="Times New Roman" w:hAnsi="Times New Roman" w:cs="Times New Roman"/>
          <w:sz w:val="20"/>
          <w:szCs w:val="20"/>
        </w:rPr>
        <w:t>playkids.com</w:t>
      </w:r>
    </w:p>
  </w:footnote>
  <w:footnote w:id="5">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youtube.com</w:t>
      </w:r>
    </w:p>
  </w:footnote>
  <w:footnote w:id="6">
    <w:p w:rsidR="00587318" w:rsidRDefault="00CA6EFC">
      <w:pPr>
        <w:spacing w:line="240" w:lineRule="auto"/>
        <w:rPr>
          <w:sz w:val="20"/>
          <w:szCs w:val="20"/>
        </w:rPr>
      </w:pPr>
      <w:r>
        <w:rPr>
          <w:vertAlign w:val="superscript"/>
        </w:rPr>
        <w:footnoteRef/>
      </w:r>
      <w:r>
        <w:rPr>
          <w:rFonts w:ascii="Times New Roman" w:eastAsia="Times New Roman" w:hAnsi="Times New Roman" w:cs="Times New Roman"/>
          <w:sz w:val="20"/>
          <w:szCs w:val="20"/>
          <w:highlight w:val="white"/>
        </w:rPr>
        <w:t>“</w:t>
      </w:r>
      <w:proofErr w:type="gramStart"/>
      <w:r>
        <w:rPr>
          <w:rFonts w:ascii="Times New Roman" w:eastAsia="Times New Roman" w:hAnsi="Times New Roman" w:cs="Times New Roman"/>
          <w:sz w:val="20"/>
          <w:szCs w:val="20"/>
          <w:highlight w:val="white"/>
        </w:rPr>
        <w:t>é</w:t>
      </w:r>
      <w:proofErr w:type="gramEnd"/>
      <w:r>
        <w:rPr>
          <w:rFonts w:ascii="Times New Roman" w:eastAsia="Times New Roman" w:hAnsi="Times New Roman" w:cs="Times New Roman"/>
          <w:sz w:val="20"/>
          <w:szCs w:val="20"/>
          <w:highlight w:val="white"/>
        </w:rPr>
        <w:t xml:space="preserve"> uma rede de relacionamentos sociais, podendo </w:t>
      </w:r>
      <w:r>
        <w:rPr>
          <w:rFonts w:ascii="Times New Roman" w:eastAsia="Times New Roman" w:hAnsi="Times New Roman" w:cs="Times New Roman"/>
          <w:sz w:val="20"/>
          <w:szCs w:val="20"/>
          <w:highlight w:val="white"/>
        </w:rPr>
        <w:t xml:space="preserve">ser ainda um sistema institucional, por exemplo, sociedade anônima, sociedade civil, sociedade artística </w:t>
      </w:r>
      <w:proofErr w:type="spellStart"/>
      <w:r>
        <w:rPr>
          <w:rFonts w:ascii="Times New Roman" w:eastAsia="Times New Roman" w:hAnsi="Times New Roman" w:cs="Times New Roman"/>
          <w:sz w:val="20"/>
          <w:szCs w:val="20"/>
          <w:highlight w:val="white"/>
        </w:rPr>
        <w:t>etc</w:t>
      </w:r>
      <w:proofErr w:type="spellEnd"/>
      <w:r>
        <w:rPr>
          <w:rFonts w:ascii="Times New Roman" w:eastAsia="Times New Roman" w:hAnsi="Times New Roman" w:cs="Times New Roman"/>
          <w:sz w:val="20"/>
          <w:szCs w:val="20"/>
          <w:highlight w:val="white"/>
        </w:rPr>
        <w:t xml:space="preserve">”.Dicionário Informal, 2020. Disponível em: </w:t>
      </w:r>
      <w:hyperlink r:id="rId1">
        <w:r>
          <w:rPr>
            <w:rFonts w:ascii="Times New Roman" w:eastAsia="Times New Roman" w:hAnsi="Times New Roman" w:cs="Times New Roman"/>
            <w:color w:val="000080"/>
            <w:sz w:val="20"/>
            <w:szCs w:val="20"/>
            <w:highlight w:val="white"/>
            <w:u w:val="single"/>
          </w:rPr>
          <w:t>https://www.dicionarioinformal.co</w:t>
        </w:r>
        <w:r>
          <w:rPr>
            <w:rFonts w:ascii="Times New Roman" w:eastAsia="Times New Roman" w:hAnsi="Times New Roman" w:cs="Times New Roman"/>
            <w:color w:val="000080"/>
            <w:sz w:val="20"/>
            <w:szCs w:val="20"/>
            <w:highlight w:val="white"/>
            <w:u w:val="single"/>
          </w:rPr>
          <w:t>m.br/corpo+social/</w:t>
        </w:r>
      </w:hyperlink>
      <w:r>
        <w:rPr>
          <w:rFonts w:ascii="Times New Roman" w:eastAsia="Times New Roman" w:hAnsi="Times New Roman" w:cs="Times New Roman"/>
          <w:sz w:val="20"/>
          <w:szCs w:val="20"/>
          <w:highlight w:val="white"/>
        </w:rPr>
        <w:t>.  Acesso em: 30 de maio de 2020.</w:t>
      </w:r>
    </w:p>
  </w:footnote>
  <w:footnote w:id="7">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Dados retirados do Sistema de Classificação Indicativa Brasileiro.</w:t>
      </w:r>
    </w:p>
  </w:footnote>
  <w:footnote w:id="8">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Crystal </w:t>
      </w:r>
      <w:proofErr w:type="spellStart"/>
      <w:r>
        <w:rPr>
          <w:rFonts w:ascii="Times New Roman" w:eastAsia="Times New Roman" w:hAnsi="Times New Roman" w:cs="Times New Roman"/>
          <w:sz w:val="20"/>
          <w:szCs w:val="20"/>
        </w:rPr>
        <w:t>Gems</w:t>
      </w:r>
      <w:proofErr w:type="spellEnd"/>
      <w:r>
        <w:rPr>
          <w:rFonts w:ascii="Times New Roman" w:eastAsia="Times New Roman" w:hAnsi="Times New Roman" w:cs="Times New Roman"/>
          <w:sz w:val="20"/>
          <w:szCs w:val="20"/>
        </w:rPr>
        <w:t xml:space="preserve">, dentro do universo fictício criado na animação Steven Universo, são o grupo de alienígenas que protegem a Terra das outras </w:t>
      </w:r>
      <w:proofErr w:type="spellStart"/>
      <w:r>
        <w:rPr>
          <w:rFonts w:ascii="Times New Roman" w:eastAsia="Times New Roman" w:hAnsi="Times New Roman" w:cs="Times New Roman"/>
          <w:sz w:val="20"/>
          <w:szCs w:val="20"/>
        </w:rPr>
        <w:t>Gems</w:t>
      </w:r>
      <w:proofErr w:type="spellEnd"/>
      <w:r>
        <w:rPr>
          <w:rFonts w:ascii="Times New Roman" w:eastAsia="Times New Roman" w:hAnsi="Times New Roman" w:cs="Times New Roman"/>
          <w:sz w:val="20"/>
          <w:szCs w:val="20"/>
        </w:rPr>
        <w:t>, vindas do</w:t>
      </w:r>
      <w:r>
        <w:rPr>
          <w:rFonts w:ascii="Times New Roman" w:eastAsia="Times New Roman" w:hAnsi="Times New Roman" w:cs="Times New Roman"/>
          <w:sz w:val="20"/>
          <w:szCs w:val="20"/>
        </w:rPr>
        <w:t xml:space="preserve"> Planeta Natal. </w:t>
      </w:r>
    </w:p>
  </w:footnote>
  <w:footnote w:id="9">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Beach City é a cidade em que a série se passa, localizada perto da Pensilvânia, nos EUA.</w:t>
      </w:r>
    </w:p>
    <w:p w:rsidR="00587318" w:rsidRDefault="00587318">
      <w:pPr>
        <w:spacing w:line="240" w:lineRule="auto"/>
        <w:rPr>
          <w:sz w:val="20"/>
          <w:szCs w:val="20"/>
        </w:rPr>
      </w:pPr>
    </w:p>
  </w:footnote>
  <w:footnote w:id="10">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MORGAN, Michael. </w:t>
      </w:r>
      <w:proofErr w:type="spellStart"/>
      <w:r>
        <w:rPr>
          <w:rFonts w:ascii="Times New Roman" w:eastAsia="Times New Roman" w:hAnsi="Times New Roman" w:cs="Times New Roman"/>
          <w:sz w:val="20"/>
          <w:szCs w:val="20"/>
        </w:rPr>
        <w:t>Against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Mainstream</w:t>
      </w:r>
      <w:proofErr w:type="spellEnd"/>
      <w:r>
        <w:rPr>
          <w:rFonts w:ascii="Times New Roman" w:eastAsia="Times New Roman" w:hAnsi="Times New Roman" w:cs="Times New Roman"/>
          <w:sz w:val="20"/>
          <w:szCs w:val="20"/>
        </w:rPr>
        <w:t xml:space="preserve"> – The </w:t>
      </w:r>
      <w:proofErr w:type="spellStart"/>
      <w:r>
        <w:rPr>
          <w:rFonts w:ascii="Times New Roman" w:eastAsia="Times New Roman" w:hAnsi="Times New Roman" w:cs="Times New Roman"/>
          <w:sz w:val="20"/>
          <w:szCs w:val="20"/>
        </w:rPr>
        <w:t>Selected</w:t>
      </w:r>
      <w:proofErr w:type="spellEnd"/>
      <w:r>
        <w:rPr>
          <w:rFonts w:ascii="Times New Roman" w:eastAsia="Times New Roman" w:hAnsi="Times New Roman" w:cs="Times New Roman"/>
          <w:sz w:val="20"/>
          <w:szCs w:val="20"/>
        </w:rPr>
        <w:t xml:space="preserve"> Works </w:t>
      </w:r>
      <w:proofErr w:type="spellStart"/>
      <w:r>
        <w:rPr>
          <w:rFonts w:ascii="Times New Roman" w:eastAsia="Times New Roman" w:hAnsi="Times New Roman" w:cs="Times New Roman"/>
          <w:sz w:val="20"/>
          <w:szCs w:val="20"/>
        </w:rPr>
        <w:t>of</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Gerbner</w:t>
      </w:r>
      <w:proofErr w:type="spellEnd"/>
      <w:r>
        <w:rPr>
          <w:rFonts w:ascii="Times New Roman" w:eastAsia="Times New Roman" w:hAnsi="Times New Roman" w:cs="Times New Roman"/>
          <w:sz w:val="20"/>
          <w:szCs w:val="20"/>
        </w:rPr>
        <w:t xml:space="preserve"> George. </w:t>
      </w:r>
      <w:proofErr w:type="spellStart"/>
      <w:r>
        <w:rPr>
          <w:rFonts w:ascii="Times New Roman" w:eastAsia="Times New Roman" w:hAnsi="Times New Roman" w:cs="Times New Roman"/>
          <w:sz w:val="20"/>
          <w:szCs w:val="20"/>
        </w:rPr>
        <w:t>Pieterlen</w:t>
      </w:r>
      <w:proofErr w:type="spellEnd"/>
      <w:r>
        <w:rPr>
          <w:rFonts w:ascii="Times New Roman" w:eastAsia="Times New Roman" w:hAnsi="Times New Roman" w:cs="Times New Roman"/>
          <w:sz w:val="20"/>
          <w:szCs w:val="20"/>
        </w:rPr>
        <w:t>:</w:t>
      </w:r>
    </w:p>
    <w:p w:rsidR="00587318" w:rsidRDefault="00CA6EF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Peter Lang, 2002.  </w:t>
      </w:r>
    </w:p>
    <w:p w:rsidR="00587318" w:rsidRDefault="00587318">
      <w:pPr>
        <w:spacing w:line="240" w:lineRule="auto"/>
        <w:rPr>
          <w:sz w:val="20"/>
          <w:szCs w:val="20"/>
        </w:rPr>
      </w:pPr>
    </w:p>
  </w:footnote>
  <w:footnote w:id="11">
    <w:p w:rsidR="00587318" w:rsidRDefault="00CA6EFC">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Seminário realizado no Laboratório de Pesquisa Media </w:t>
      </w:r>
      <w:proofErr w:type="spellStart"/>
      <w:r>
        <w:rPr>
          <w:rFonts w:ascii="Times New Roman" w:eastAsia="Times New Roman" w:hAnsi="Times New Roman" w:cs="Times New Roman"/>
          <w:sz w:val="20"/>
          <w:szCs w:val="20"/>
        </w:rPr>
        <w:t>Lab</w:t>
      </w:r>
      <w:proofErr w:type="spellEnd"/>
      <w:r>
        <w:rPr>
          <w:rFonts w:ascii="Times New Roman" w:eastAsia="Times New Roman" w:hAnsi="Times New Roman" w:cs="Times New Roman"/>
          <w:sz w:val="20"/>
          <w:szCs w:val="20"/>
        </w:rPr>
        <w:t xml:space="preserve"> da ESPM. São Paulo, 2016. </w:t>
      </w:r>
    </w:p>
  </w:footnote>
  <w:footnote w:id="12">
    <w:p w:rsidR="00587318" w:rsidRDefault="00CA6EFC">
      <w:pPr>
        <w:spacing w:line="240" w:lineRule="auto"/>
      </w:pPr>
      <w:r>
        <w:rPr>
          <w:vertAlign w:val="superscript"/>
        </w:rPr>
        <w:footnoteRef/>
      </w:r>
      <w:r>
        <w:rPr>
          <w:sz w:val="20"/>
          <w:szCs w:val="20"/>
        </w:rPr>
        <w:t xml:space="preserve"> </w:t>
      </w: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uma</w:t>
      </w:r>
      <w:proofErr w:type="gramEnd"/>
      <w:r>
        <w:rPr>
          <w:rFonts w:ascii="Times New Roman" w:eastAsia="Times New Roman" w:hAnsi="Times New Roman" w:cs="Times New Roman"/>
          <w:sz w:val="20"/>
          <w:szCs w:val="20"/>
        </w:rPr>
        <w:t xml:space="preserve"> ideia, imagem, vídeo etc. que se espalha rapidamente na internet”. Disponível em: </w:t>
      </w:r>
      <w:hyperlink r:id="rId2">
        <w:r>
          <w:rPr>
            <w:rFonts w:ascii="Times New Roman" w:eastAsia="Times New Roman" w:hAnsi="Times New Roman" w:cs="Times New Roman"/>
            <w:color w:val="1155CC"/>
            <w:sz w:val="20"/>
            <w:szCs w:val="20"/>
            <w:u w:val="single"/>
          </w:rPr>
          <w:t>https://di</w:t>
        </w:r>
        <w:r>
          <w:rPr>
            <w:rFonts w:ascii="Times New Roman" w:eastAsia="Times New Roman" w:hAnsi="Times New Roman" w:cs="Times New Roman"/>
            <w:color w:val="1155CC"/>
            <w:sz w:val="20"/>
            <w:szCs w:val="20"/>
            <w:u w:val="single"/>
          </w:rPr>
          <w:t>ctionary.ca</w:t>
        </w:r>
      </w:hyperlink>
    </w:p>
    <w:p w:rsidR="00587318" w:rsidRDefault="00CA6EFC">
      <w:pPr>
        <w:spacing w:line="240" w:lineRule="auto"/>
        <w:rPr>
          <w:rFonts w:ascii="Times New Roman" w:eastAsia="Times New Roman" w:hAnsi="Times New Roman" w:cs="Times New Roman"/>
          <w:sz w:val="20"/>
          <w:szCs w:val="20"/>
        </w:rPr>
      </w:pPr>
      <w:hyperlink r:id="rId3">
        <w:r>
          <w:rPr>
            <w:rFonts w:ascii="Times New Roman" w:eastAsia="Times New Roman" w:hAnsi="Times New Roman" w:cs="Times New Roman"/>
            <w:color w:val="1155CC"/>
            <w:sz w:val="20"/>
            <w:szCs w:val="20"/>
            <w:u w:val="single"/>
          </w:rPr>
          <w:t>mbridge.org/</w:t>
        </w:r>
        <w:proofErr w:type="spellStart"/>
        <w:r>
          <w:rPr>
            <w:rFonts w:ascii="Times New Roman" w:eastAsia="Times New Roman" w:hAnsi="Times New Roman" w:cs="Times New Roman"/>
            <w:color w:val="1155CC"/>
            <w:sz w:val="20"/>
            <w:szCs w:val="20"/>
            <w:u w:val="single"/>
          </w:rPr>
          <w:t>pt</w:t>
        </w:r>
        <w:proofErr w:type="spellEnd"/>
        <w:r>
          <w:rPr>
            <w:rFonts w:ascii="Times New Roman" w:eastAsia="Times New Roman" w:hAnsi="Times New Roman" w:cs="Times New Roman"/>
            <w:color w:val="1155CC"/>
            <w:sz w:val="20"/>
            <w:szCs w:val="20"/>
            <w:u w:val="single"/>
          </w:rPr>
          <w:t>/</w:t>
        </w:r>
        <w:proofErr w:type="spellStart"/>
        <w:r>
          <w:rPr>
            <w:rFonts w:ascii="Times New Roman" w:eastAsia="Times New Roman" w:hAnsi="Times New Roman" w:cs="Times New Roman"/>
            <w:color w:val="1155CC"/>
            <w:sz w:val="20"/>
            <w:szCs w:val="20"/>
            <w:u w:val="single"/>
          </w:rPr>
          <w:t>dicionario</w:t>
        </w:r>
        <w:proofErr w:type="spellEnd"/>
        <w:r>
          <w:rPr>
            <w:rFonts w:ascii="Times New Roman" w:eastAsia="Times New Roman" w:hAnsi="Times New Roman" w:cs="Times New Roman"/>
            <w:color w:val="1155CC"/>
            <w:sz w:val="20"/>
            <w:szCs w:val="20"/>
            <w:u w:val="single"/>
          </w:rPr>
          <w:t>/</w:t>
        </w:r>
        <w:proofErr w:type="spellStart"/>
        <w:r>
          <w:rPr>
            <w:rFonts w:ascii="Times New Roman" w:eastAsia="Times New Roman" w:hAnsi="Times New Roman" w:cs="Times New Roman"/>
            <w:color w:val="1155CC"/>
            <w:sz w:val="20"/>
            <w:szCs w:val="20"/>
            <w:u w:val="single"/>
          </w:rPr>
          <w:t>ingles</w:t>
        </w:r>
        <w:proofErr w:type="spellEnd"/>
        <w:r>
          <w:rPr>
            <w:rFonts w:ascii="Times New Roman" w:eastAsia="Times New Roman" w:hAnsi="Times New Roman" w:cs="Times New Roman"/>
            <w:color w:val="1155CC"/>
            <w:sz w:val="20"/>
            <w:szCs w:val="20"/>
            <w:u w:val="single"/>
          </w:rPr>
          <w:t>/</w:t>
        </w:r>
        <w:proofErr w:type="spellStart"/>
        <w:r>
          <w:rPr>
            <w:rFonts w:ascii="Times New Roman" w:eastAsia="Times New Roman" w:hAnsi="Times New Roman" w:cs="Times New Roman"/>
            <w:color w:val="1155CC"/>
            <w:sz w:val="20"/>
            <w:szCs w:val="20"/>
            <w:u w:val="single"/>
          </w:rPr>
          <w:t>meme</w:t>
        </w:r>
        <w:proofErr w:type="spellEnd"/>
      </w:hyperlink>
      <w:r>
        <w:rPr>
          <w:rFonts w:ascii="Times New Roman" w:eastAsia="Times New Roman" w:hAnsi="Times New Roman" w:cs="Times New Roman"/>
          <w:sz w:val="20"/>
          <w:szCs w:val="20"/>
        </w:rPr>
        <w:t>. Acesso em: 2 de agosto de 2020.</w:t>
      </w:r>
    </w:p>
  </w:footnote>
  <w:footnote w:id="13">
    <w:p w:rsidR="00587318" w:rsidRDefault="00CA6EFC">
      <w:pPr>
        <w:spacing w:line="240" w:lineRule="auto"/>
      </w:pPr>
      <w:r>
        <w:rPr>
          <w:vertAlign w:val="superscript"/>
        </w:rPr>
        <w:footnoteRef/>
      </w:r>
      <w:r>
        <w:rPr>
          <w:rFonts w:ascii="Times New Roman" w:eastAsia="Times New Roman" w:hAnsi="Times New Roman" w:cs="Times New Roman"/>
          <w:sz w:val="20"/>
          <w:szCs w:val="20"/>
        </w:rPr>
        <w:t>“</w:t>
      </w:r>
      <w:proofErr w:type="spellStart"/>
      <w:proofErr w:type="gramStart"/>
      <w:r>
        <w:rPr>
          <w:rFonts w:ascii="Times New Roman" w:eastAsia="Times New Roman" w:hAnsi="Times New Roman" w:cs="Times New Roman"/>
          <w:sz w:val="20"/>
          <w:szCs w:val="20"/>
        </w:rPr>
        <w:t>a</w:t>
      </w:r>
      <w:proofErr w:type="spellEnd"/>
      <w:proofErr w:type="gramEnd"/>
      <w:r>
        <w:rPr>
          <w:rFonts w:ascii="Times New Roman" w:eastAsia="Times New Roman" w:hAnsi="Times New Roman" w:cs="Times New Roman"/>
          <w:sz w:val="20"/>
          <w:szCs w:val="20"/>
        </w:rPr>
        <w:t xml:space="preserve"> atividade de retirar novos produtos de suas embalagens, especialmente em vídeos na internet”. Dicionário de Cambridge, 2020, tradução nossa. Dis</w:t>
      </w:r>
      <w:r>
        <w:rPr>
          <w:rFonts w:ascii="Times New Roman" w:eastAsia="Times New Roman" w:hAnsi="Times New Roman" w:cs="Times New Roman"/>
          <w:sz w:val="20"/>
          <w:szCs w:val="20"/>
        </w:rPr>
        <w:t xml:space="preserve">ponível em: </w:t>
      </w:r>
      <w:hyperlink r:id="rId4">
        <w:r>
          <w:rPr>
            <w:rFonts w:ascii="Times New Roman" w:eastAsia="Times New Roman" w:hAnsi="Times New Roman" w:cs="Times New Roman"/>
            <w:color w:val="1155CC"/>
            <w:sz w:val="20"/>
            <w:szCs w:val="20"/>
            <w:u w:val="single"/>
          </w:rPr>
          <w:t>https://dictionary.cambridge.org/pt/dicionario/ingles/unbox</w:t>
        </w:r>
      </w:hyperlink>
    </w:p>
    <w:p w:rsidR="00587318" w:rsidRDefault="00CA6EFC">
      <w:pPr>
        <w:spacing w:line="240" w:lineRule="auto"/>
        <w:rPr>
          <w:rFonts w:ascii="Times New Roman" w:eastAsia="Times New Roman" w:hAnsi="Times New Roman" w:cs="Times New Roman"/>
          <w:sz w:val="20"/>
          <w:szCs w:val="20"/>
        </w:rPr>
      </w:pPr>
      <w:hyperlink r:id="rId5">
        <w:proofErr w:type="gramStart"/>
        <w:r>
          <w:rPr>
            <w:rFonts w:ascii="Times New Roman" w:eastAsia="Times New Roman" w:hAnsi="Times New Roman" w:cs="Times New Roman"/>
            <w:color w:val="1155CC"/>
            <w:sz w:val="20"/>
            <w:szCs w:val="20"/>
            <w:u w:val="single"/>
          </w:rPr>
          <w:t>ing</w:t>
        </w:r>
        <w:proofErr w:type="gramEnd"/>
      </w:hyperlink>
      <w:r>
        <w:rPr>
          <w:rFonts w:ascii="Times New Roman" w:eastAsia="Times New Roman" w:hAnsi="Times New Roman" w:cs="Times New Roman"/>
          <w:sz w:val="20"/>
          <w:szCs w:val="20"/>
        </w:rPr>
        <w:t>. Acesso em: 2 de</w:t>
      </w:r>
      <w:r>
        <w:rPr>
          <w:rFonts w:ascii="Times New Roman" w:eastAsia="Times New Roman" w:hAnsi="Times New Roman" w:cs="Times New Roman"/>
          <w:sz w:val="20"/>
          <w:szCs w:val="20"/>
        </w:rPr>
        <w:t xml:space="preserve"> agosto de 2020.</w:t>
      </w:r>
    </w:p>
  </w:footnote>
  <w:footnote w:id="14">
    <w:p w:rsidR="00587318" w:rsidRDefault="00CA6EFC">
      <w:pPr>
        <w:spacing w:line="240" w:lineRule="auto"/>
      </w:pPr>
      <w:r>
        <w:rPr>
          <w:vertAlign w:val="superscript"/>
        </w:rPr>
        <w:footnoteRef/>
      </w: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relatório</w:t>
      </w:r>
      <w:proofErr w:type="gramEnd"/>
      <w:r>
        <w:rPr>
          <w:rFonts w:ascii="Times New Roman" w:eastAsia="Times New Roman" w:hAnsi="Times New Roman" w:cs="Times New Roman"/>
          <w:sz w:val="20"/>
          <w:szCs w:val="20"/>
        </w:rPr>
        <w:t xml:space="preserve"> em jornal, revista, internet ou programa em que se dá uma opinião acerca de um novo livro, </w:t>
      </w:r>
      <w:proofErr w:type="spellStart"/>
      <w:r>
        <w:rPr>
          <w:rFonts w:ascii="Times New Roman" w:eastAsia="Times New Roman" w:hAnsi="Times New Roman" w:cs="Times New Roman"/>
          <w:sz w:val="20"/>
          <w:szCs w:val="20"/>
        </w:rPr>
        <w:t>film</w:t>
      </w:r>
      <w:proofErr w:type="spellEnd"/>
      <w:r>
        <w:rPr>
          <w:rFonts w:ascii="Times New Roman" w:eastAsia="Times New Roman" w:hAnsi="Times New Roman" w:cs="Times New Roman"/>
          <w:sz w:val="20"/>
          <w:szCs w:val="20"/>
        </w:rPr>
        <w:t xml:space="preserve"> etc. Dicionário de Cambridge, 2020, tradução nossa. Disponível em: </w:t>
      </w:r>
      <w:hyperlink r:id="rId6">
        <w:r>
          <w:rPr>
            <w:rFonts w:ascii="Times New Roman" w:eastAsia="Times New Roman" w:hAnsi="Times New Roman" w:cs="Times New Roman"/>
            <w:color w:val="1155CC"/>
            <w:sz w:val="20"/>
            <w:szCs w:val="20"/>
            <w:u w:val="single"/>
          </w:rPr>
          <w:t>https://dictionary.cambridge.org/pt/dicionario/i</w:t>
        </w:r>
      </w:hyperlink>
    </w:p>
    <w:p w:rsidR="00587318" w:rsidRDefault="00CA6EFC">
      <w:pPr>
        <w:spacing w:line="240" w:lineRule="auto"/>
        <w:rPr>
          <w:sz w:val="20"/>
          <w:szCs w:val="20"/>
        </w:rPr>
      </w:pPr>
      <w:hyperlink r:id="rId7">
        <w:proofErr w:type="spellStart"/>
        <w:proofErr w:type="gramStart"/>
        <w:r>
          <w:rPr>
            <w:rFonts w:ascii="Times New Roman" w:eastAsia="Times New Roman" w:hAnsi="Times New Roman" w:cs="Times New Roman"/>
            <w:color w:val="1155CC"/>
            <w:sz w:val="20"/>
            <w:szCs w:val="20"/>
            <w:u w:val="single"/>
          </w:rPr>
          <w:t>ngles</w:t>
        </w:r>
        <w:proofErr w:type="spellEnd"/>
        <w:proofErr w:type="gramEnd"/>
        <w:r>
          <w:rPr>
            <w:rFonts w:ascii="Times New Roman" w:eastAsia="Times New Roman" w:hAnsi="Times New Roman" w:cs="Times New Roman"/>
            <w:color w:val="1155CC"/>
            <w:sz w:val="20"/>
            <w:szCs w:val="20"/>
            <w:u w:val="single"/>
          </w:rPr>
          <w:t>/</w:t>
        </w:r>
        <w:proofErr w:type="spellStart"/>
        <w:r>
          <w:rPr>
            <w:rFonts w:ascii="Times New Roman" w:eastAsia="Times New Roman" w:hAnsi="Times New Roman" w:cs="Times New Roman"/>
            <w:color w:val="1155CC"/>
            <w:sz w:val="20"/>
            <w:szCs w:val="20"/>
            <w:u w:val="single"/>
          </w:rPr>
          <w:t>review</w:t>
        </w:r>
        <w:proofErr w:type="spellEnd"/>
      </w:hyperlink>
      <w:r>
        <w:rPr>
          <w:rFonts w:ascii="Times New Roman" w:eastAsia="Times New Roman" w:hAnsi="Times New Roman" w:cs="Times New Roman"/>
          <w:sz w:val="20"/>
          <w:szCs w:val="20"/>
        </w:rPr>
        <w:t xml:space="preserve">. Acesso em: 2 de agosto de 2020. </w:t>
      </w:r>
    </w:p>
  </w:footnote>
  <w:footnote w:id="15">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alguém</w:t>
      </w:r>
      <w:proofErr w:type="gramEnd"/>
      <w:r>
        <w:rPr>
          <w:rFonts w:ascii="Times New Roman" w:eastAsia="Times New Roman" w:hAnsi="Times New Roman" w:cs="Times New Roman"/>
          <w:sz w:val="20"/>
          <w:szCs w:val="20"/>
        </w:rPr>
        <w:t xml:space="preserve"> que afeta ou muda a forma como as outras pessoas agem”. Dicionário de Cambridge, 2020, tradução nossa. Disponível em: </w:t>
      </w:r>
      <w:hyperlink r:id="rId8">
        <w:r>
          <w:rPr>
            <w:rFonts w:ascii="Times New Roman" w:eastAsia="Times New Roman" w:hAnsi="Times New Roman" w:cs="Times New Roman"/>
            <w:color w:val="1155CC"/>
            <w:sz w:val="20"/>
            <w:szCs w:val="20"/>
            <w:u w:val="single"/>
          </w:rPr>
          <w:t>https://dictionary.cambridge.org/pt/dicionario/</w:t>
        </w:r>
        <w:r>
          <w:rPr>
            <w:rFonts w:ascii="Times New Roman" w:eastAsia="Times New Roman" w:hAnsi="Times New Roman" w:cs="Times New Roman"/>
            <w:color w:val="1155CC"/>
            <w:sz w:val="20"/>
            <w:szCs w:val="20"/>
            <w:u w:val="single"/>
          </w:rPr>
          <w:t>ingles/influencer</w:t>
        </w:r>
      </w:hyperlink>
      <w:r>
        <w:rPr>
          <w:rFonts w:ascii="Times New Roman" w:eastAsia="Times New Roman" w:hAnsi="Times New Roman" w:cs="Times New Roman"/>
          <w:sz w:val="20"/>
          <w:szCs w:val="20"/>
        </w:rPr>
        <w:t xml:space="preserve">. Acesso em: 2 de agosto de 2020. </w:t>
      </w:r>
    </w:p>
  </w:footnote>
  <w:footnote w:id="16">
    <w:p w:rsidR="00587318" w:rsidRDefault="00CA6EFC">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Disponível em: </w:t>
      </w:r>
      <w:hyperlink r:id="rId9">
        <w:r>
          <w:rPr>
            <w:rFonts w:ascii="Times New Roman" w:eastAsia="Times New Roman" w:hAnsi="Times New Roman" w:cs="Times New Roman"/>
            <w:color w:val="1155CC"/>
            <w:sz w:val="20"/>
            <w:szCs w:val="20"/>
            <w:u w:val="single"/>
          </w:rPr>
          <w:t>https://www.youtube.com/watch?v=o6vj7EzQW4c&amp;t=32s</w:t>
        </w:r>
      </w:hyperlink>
    </w:p>
  </w:footnote>
  <w:footnote w:id="17">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Disponível em: </w:t>
      </w:r>
      <w:hyperlink r:id="rId10">
        <w:r>
          <w:rPr>
            <w:rFonts w:ascii="Times New Roman" w:eastAsia="Times New Roman" w:hAnsi="Times New Roman" w:cs="Times New Roman"/>
            <w:color w:val="1155CC"/>
            <w:sz w:val="20"/>
            <w:szCs w:val="20"/>
            <w:u w:val="single"/>
          </w:rPr>
          <w:t>https://www.youtube.com/watch?v=DMAyvyxwWTk</w:t>
        </w:r>
      </w:hyperlink>
    </w:p>
    <w:p w:rsidR="00587318" w:rsidRDefault="00587318">
      <w:pPr>
        <w:spacing w:line="240" w:lineRule="auto"/>
        <w:rPr>
          <w:sz w:val="20"/>
          <w:szCs w:val="20"/>
        </w:rPr>
      </w:pPr>
    </w:p>
  </w:footnote>
  <w:footnote w:id="18">
    <w:p w:rsidR="00587318" w:rsidRDefault="00CA6EFC">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Doce típico americano.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318" w:rsidRDefault="005873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318" w:rsidRDefault="005873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318" w:rsidRDefault="0058731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18"/>
    <w:rsid w:val="00587318"/>
    <w:rsid w:val="00677366"/>
    <w:rsid w:val="00CA6E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D495BB-E672-46BC-8A64-CB2BDCFC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intercom.org.br/sis/eventos/2018/resumos/R13-0860-1.pdf"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youtube.com/watch?v=wrveWEOYZoQ," TargetMode="External"/><Relationship Id="rId12" Type="http://schemas.openxmlformats.org/officeDocument/2006/relationships/hyperlink" Target="https://journals.sagepub.com/doi/full/10.1177/1746847719829871"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educere.bruc.com.br/arquivo/pdf2009/2062_1398.pd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danah.org/papers/KnowledgeTree.pdf"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www.imdb.com/title/tt5869626/mediaindex?ref_=tt_pv_mi_sm," TargetMode="External"/><Relationship Id="rId14" Type="http://schemas.openxmlformats.org/officeDocument/2006/relationships/hyperlink" Target="http://www.intercom.org.br/sis/eventos/2018/resumos/R13-0860-1.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ictionary.cambridge.org/pt/dicionario/ingles/influencer" TargetMode="External"/><Relationship Id="rId3" Type="http://schemas.openxmlformats.org/officeDocument/2006/relationships/hyperlink" Target="https://dictionary.cambridge.org/pt/dicionario/ingles/meme" TargetMode="External"/><Relationship Id="rId7" Type="http://schemas.openxmlformats.org/officeDocument/2006/relationships/hyperlink" Target="https://dictionary.cambridge.org/pt/dicionario/ingles/review" TargetMode="External"/><Relationship Id="rId2" Type="http://schemas.openxmlformats.org/officeDocument/2006/relationships/hyperlink" Target="https://dictionary.cambridge.org/pt/dicionario/ingles/meme" TargetMode="External"/><Relationship Id="rId1" Type="http://schemas.openxmlformats.org/officeDocument/2006/relationships/hyperlink" Target="https://www.dicionarioinformal.com.br/corpo+social/" TargetMode="External"/><Relationship Id="rId6" Type="http://schemas.openxmlformats.org/officeDocument/2006/relationships/hyperlink" Target="https://dictionary.cambridge.org/pt/dicionario/ingles/review" TargetMode="External"/><Relationship Id="rId5" Type="http://schemas.openxmlformats.org/officeDocument/2006/relationships/hyperlink" Target="https://dictionary.cambridge.org/pt/dicionario/ingles/unboxing" TargetMode="External"/><Relationship Id="rId10" Type="http://schemas.openxmlformats.org/officeDocument/2006/relationships/hyperlink" Target="https://www.youtube.com/watch?v=DMAyvyxwWTk" TargetMode="External"/><Relationship Id="rId4" Type="http://schemas.openxmlformats.org/officeDocument/2006/relationships/hyperlink" Target="https://dictionary.cambridge.org/pt/dicionario/ingles/unboxing" TargetMode="External"/><Relationship Id="rId9" Type="http://schemas.openxmlformats.org/officeDocument/2006/relationships/hyperlink" Target="https://www.youtube.com/watch?v=o6vj7EzQW4c&amp;t=32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7161</Words>
  <Characters>38675</Characters>
  <Application>Microsoft Office Word</Application>
  <DocSecurity>0</DocSecurity>
  <Lines>322</Lines>
  <Paragraphs>91</Paragraphs>
  <ScaleCrop>false</ScaleCrop>
  <Company/>
  <LinksUpToDate>false</LinksUpToDate>
  <CharactersWithSpaces>45745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Victória</cp:lastModifiedBy>
  <cp:revision>2</cp:revision>
  <dcterms:created xsi:type="dcterms:W3CDTF">2020-08-04T01:44:00Z</dcterms:created>
  <dcterms:modified xsi:type="dcterms:W3CDTF">2020-08-04T01:47:00Z</dcterms:modified>
</cp:coreProperties>
</file>