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E3612" w14:textId="77777777" w:rsidR="000C7DB9" w:rsidRPr="00A855FB" w:rsidRDefault="000C7DB9" w:rsidP="00684C8F">
      <w:pPr>
        <w:spacing w:after="0" w:line="360" w:lineRule="auto"/>
        <w:jc w:val="center"/>
        <w:rPr>
          <w:rFonts w:ascii="Times New Roman" w:hAnsi="Times New Roman" w:cs="Times New Roman"/>
          <w:b/>
          <w:bCs/>
          <w:sz w:val="24"/>
          <w:szCs w:val="24"/>
        </w:rPr>
      </w:pPr>
      <w:r w:rsidRPr="00A855FB">
        <w:rPr>
          <w:rFonts w:ascii="Times New Roman" w:hAnsi="Times New Roman" w:cs="Times New Roman"/>
          <w:b/>
          <w:bCs/>
          <w:sz w:val="24"/>
          <w:szCs w:val="24"/>
        </w:rPr>
        <w:t>MEIOS TECNOLÓGICOS COMO FERRAMENTA PARA DIMINUIR O ISOLAMENTO SOCIAL DE IDOSOS: REVISÃO SISTEMÁTICA</w:t>
      </w:r>
    </w:p>
    <w:p w14:paraId="2DCD4E32" w14:textId="77777777" w:rsidR="000C7DB9" w:rsidRPr="00A855FB" w:rsidRDefault="000C7DB9" w:rsidP="00684C8F">
      <w:pPr>
        <w:spacing w:after="0" w:line="360" w:lineRule="auto"/>
        <w:jc w:val="center"/>
        <w:rPr>
          <w:rFonts w:ascii="Times New Roman" w:hAnsi="Times New Roman" w:cs="Times New Roman"/>
          <w:sz w:val="24"/>
          <w:szCs w:val="24"/>
        </w:rPr>
      </w:pPr>
      <w:r w:rsidRPr="00A855FB">
        <w:rPr>
          <w:rFonts w:ascii="Times New Roman" w:hAnsi="Times New Roman" w:cs="Times New Roman"/>
          <w:sz w:val="24"/>
          <w:szCs w:val="24"/>
        </w:rPr>
        <w:t>Luara da Silveira de Carvalho¹,</w:t>
      </w:r>
      <w:r w:rsidRPr="00A855FB">
        <w:rPr>
          <w:rFonts w:ascii="Times New Roman" w:hAnsi="Times New Roman" w:cs="Times New Roman"/>
          <w:b/>
          <w:bCs/>
          <w:sz w:val="24"/>
          <w:szCs w:val="24"/>
        </w:rPr>
        <w:t xml:space="preserve"> </w:t>
      </w:r>
      <w:r w:rsidRPr="00A855FB">
        <w:rPr>
          <w:rFonts w:ascii="Times New Roman" w:hAnsi="Times New Roman" w:cs="Times New Roman"/>
          <w:sz w:val="24"/>
          <w:szCs w:val="24"/>
        </w:rPr>
        <w:t>Aline Cristina da Silva², Desiree Rodrigues da Veiga³, Samara Eleutério dos Santos</w:t>
      </w:r>
      <w:r w:rsidRPr="00A855FB">
        <w:rPr>
          <w:rFonts w:ascii="Times New Roman" w:hAnsi="Times New Roman" w:cs="Times New Roman"/>
          <w:sz w:val="24"/>
          <w:szCs w:val="24"/>
          <w:vertAlign w:val="superscript"/>
        </w:rPr>
        <w:t>4</w:t>
      </w:r>
      <w:r w:rsidRPr="00A855FB">
        <w:rPr>
          <w:rFonts w:ascii="Times New Roman" w:hAnsi="Times New Roman" w:cs="Times New Roman"/>
          <w:sz w:val="24"/>
          <w:szCs w:val="24"/>
        </w:rPr>
        <w:t>, Flávio Rebustini</w:t>
      </w:r>
      <w:r w:rsidRPr="00A855FB">
        <w:rPr>
          <w:rFonts w:ascii="Times New Roman" w:hAnsi="Times New Roman" w:cs="Times New Roman"/>
          <w:sz w:val="24"/>
          <w:szCs w:val="24"/>
          <w:vertAlign w:val="superscript"/>
        </w:rPr>
        <w:t>5</w:t>
      </w:r>
    </w:p>
    <w:p w14:paraId="2A7290AD" w14:textId="77777777" w:rsidR="005B042C" w:rsidRPr="00A855FB" w:rsidRDefault="005B042C" w:rsidP="00684C8F">
      <w:pPr>
        <w:spacing w:after="0" w:line="360" w:lineRule="auto"/>
        <w:rPr>
          <w:rFonts w:ascii="Times New Roman" w:hAnsi="Times New Roman" w:cs="Times New Roman"/>
          <w:b/>
          <w:bCs/>
          <w:sz w:val="24"/>
          <w:szCs w:val="24"/>
        </w:rPr>
      </w:pPr>
    </w:p>
    <w:p w14:paraId="0ED652CA" w14:textId="77777777" w:rsidR="005B042C" w:rsidRPr="00A855FB" w:rsidRDefault="005B042C" w:rsidP="00684C8F">
      <w:pPr>
        <w:spacing w:after="0" w:line="360" w:lineRule="auto"/>
        <w:rPr>
          <w:rFonts w:ascii="Times New Roman" w:hAnsi="Times New Roman" w:cs="Times New Roman"/>
          <w:b/>
          <w:bCs/>
          <w:sz w:val="24"/>
          <w:szCs w:val="24"/>
        </w:rPr>
      </w:pPr>
    </w:p>
    <w:p w14:paraId="2F1007A5" w14:textId="1D5672D0" w:rsidR="000C7DB9" w:rsidRPr="00A855FB" w:rsidRDefault="00111D25" w:rsidP="00684C8F">
      <w:pPr>
        <w:spacing w:after="0" w:line="360" w:lineRule="auto"/>
        <w:rPr>
          <w:rFonts w:ascii="Times New Roman" w:hAnsi="Times New Roman" w:cs="Times New Roman"/>
          <w:b/>
          <w:bCs/>
          <w:sz w:val="24"/>
          <w:szCs w:val="24"/>
        </w:rPr>
      </w:pPr>
      <w:r w:rsidRPr="00A855FB">
        <w:rPr>
          <w:rFonts w:ascii="Times New Roman" w:hAnsi="Times New Roman" w:cs="Times New Roman"/>
          <w:b/>
          <w:bCs/>
          <w:sz w:val="24"/>
          <w:szCs w:val="24"/>
        </w:rPr>
        <w:t>Resumo</w:t>
      </w:r>
    </w:p>
    <w:p w14:paraId="187F4FDC" w14:textId="77777777" w:rsidR="00684C8F" w:rsidRPr="00A855FB" w:rsidRDefault="00684C8F" w:rsidP="00684C8F">
      <w:pPr>
        <w:spacing w:after="0" w:line="360" w:lineRule="auto"/>
        <w:rPr>
          <w:rFonts w:ascii="Times New Roman" w:hAnsi="Times New Roman" w:cs="Times New Roman"/>
          <w:b/>
          <w:bCs/>
          <w:sz w:val="24"/>
          <w:szCs w:val="24"/>
        </w:rPr>
      </w:pPr>
    </w:p>
    <w:p w14:paraId="15EAE880" w14:textId="69CDB869" w:rsidR="004B2217" w:rsidRPr="00A855FB" w:rsidRDefault="001E0883" w:rsidP="00684C8F">
      <w:pPr>
        <w:spacing w:after="0" w:line="360" w:lineRule="auto"/>
        <w:jc w:val="both"/>
        <w:rPr>
          <w:rFonts w:ascii="Times New Roman" w:eastAsia="Calibri" w:hAnsi="Times New Roman" w:cs="Times New Roman"/>
          <w:bCs/>
          <w:sz w:val="24"/>
          <w:szCs w:val="24"/>
        </w:rPr>
      </w:pPr>
      <w:r w:rsidRPr="00A855FB">
        <w:rPr>
          <w:rFonts w:ascii="Times New Roman" w:hAnsi="Times New Roman" w:cs="Times New Roman"/>
          <w:b/>
          <w:bCs/>
          <w:sz w:val="24"/>
          <w:szCs w:val="24"/>
        </w:rPr>
        <w:t>Introdução:</w:t>
      </w:r>
      <w:r w:rsidRPr="00A855FB">
        <w:rPr>
          <w:rFonts w:ascii="Times New Roman" w:hAnsi="Times New Roman" w:cs="Times New Roman"/>
          <w:sz w:val="24"/>
          <w:szCs w:val="24"/>
        </w:rPr>
        <w:t xml:space="preserve"> </w:t>
      </w:r>
      <w:r w:rsidR="007A0993" w:rsidRPr="00A855FB">
        <w:rPr>
          <w:rFonts w:ascii="Times New Roman" w:hAnsi="Times New Roman" w:cs="Times New Roman"/>
          <w:sz w:val="24"/>
          <w:szCs w:val="24"/>
        </w:rPr>
        <w:t xml:space="preserve">O aumento </w:t>
      </w:r>
      <w:r w:rsidRPr="00A855FB">
        <w:rPr>
          <w:rFonts w:ascii="Times New Roman" w:hAnsi="Times New Roman" w:cs="Times New Roman"/>
          <w:sz w:val="24"/>
          <w:szCs w:val="24"/>
        </w:rPr>
        <w:t>significativo</w:t>
      </w:r>
      <w:r w:rsidR="007A0993" w:rsidRPr="00A855FB">
        <w:rPr>
          <w:rFonts w:ascii="Times New Roman" w:hAnsi="Times New Roman" w:cs="Times New Roman"/>
          <w:sz w:val="24"/>
          <w:szCs w:val="24"/>
        </w:rPr>
        <w:t xml:space="preserve"> da pulação idosa no Brasil gera alguns desafios para a sociedade, sendo o isolamento social </w:t>
      </w:r>
      <w:r w:rsidRPr="00A855FB">
        <w:rPr>
          <w:rFonts w:ascii="Times New Roman" w:hAnsi="Times New Roman" w:cs="Times New Roman"/>
          <w:sz w:val="24"/>
          <w:szCs w:val="24"/>
        </w:rPr>
        <w:t>um exemplo crescente e de impacto, visto que está diretamente relacionado com o desenvolvimento de comprometimentos físicos e cognitivos. Meios tecnológicos são recursos cada vez mais utilizados como estratégia no auxílio de questões que tangem a saúde e cuidado à pessoa idosa, possibilitando a manutenção da capacidade funcional, independência, autonomia e estimulando a participação social.</w:t>
      </w:r>
      <w:r w:rsidR="004B2217" w:rsidRPr="00A855FB">
        <w:rPr>
          <w:rFonts w:ascii="Times New Roman" w:hAnsi="Times New Roman" w:cs="Times New Roman"/>
          <w:sz w:val="24"/>
          <w:szCs w:val="24"/>
        </w:rPr>
        <w:t xml:space="preserve"> </w:t>
      </w:r>
      <w:r w:rsidR="00D948D5" w:rsidRPr="00A855FB">
        <w:rPr>
          <w:rFonts w:ascii="Times New Roman" w:hAnsi="Times New Roman" w:cs="Times New Roman"/>
          <w:b/>
          <w:bCs/>
          <w:sz w:val="24"/>
          <w:szCs w:val="24"/>
        </w:rPr>
        <w:t xml:space="preserve">Objetivo: </w:t>
      </w:r>
      <w:r w:rsidRPr="00A855FB">
        <w:rPr>
          <w:rFonts w:ascii="Times New Roman" w:hAnsi="Times New Roman" w:cs="Times New Roman"/>
          <w:sz w:val="24"/>
          <w:szCs w:val="24"/>
        </w:rPr>
        <w:t>i</w:t>
      </w:r>
      <w:r w:rsidR="007A0993" w:rsidRPr="00A855FB">
        <w:rPr>
          <w:rFonts w:ascii="Times New Roman" w:hAnsi="Times New Roman" w:cs="Times New Roman"/>
          <w:sz w:val="24"/>
          <w:szCs w:val="24"/>
        </w:rPr>
        <w:t>dentificar na literatura nacional, artigos que abordem o uso da tecnologia, em suas diversas formas, como ferramenta para diminuir o isolamento social para as pessoas idosas</w:t>
      </w:r>
      <w:r w:rsidRPr="00A855FB">
        <w:rPr>
          <w:rFonts w:ascii="Times New Roman" w:hAnsi="Times New Roman" w:cs="Times New Roman"/>
          <w:sz w:val="24"/>
          <w:szCs w:val="24"/>
        </w:rPr>
        <w:t xml:space="preserve">. </w:t>
      </w:r>
      <w:r w:rsidR="00D948D5" w:rsidRPr="00A855FB">
        <w:rPr>
          <w:rFonts w:ascii="Times New Roman" w:hAnsi="Times New Roman" w:cs="Times New Roman"/>
          <w:b/>
          <w:bCs/>
          <w:sz w:val="24"/>
          <w:szCs w:val="24"/>
        </w:rPr>
        <w:t>Método:</w:t>
      </w:r>
      <w:r w:rsidR="00D948D5" w:rsidRPr="00A855FB">
        <w:rPr>
          <w:rFonts w:ascii="Times New Roman" w:hAnsi="Times New Roman" w:cs="Times New Roman"/>
          <w:sz w:val="24"/>
          <w:szCs w:val="24"/>
        </w:rPr>
        <w:t xml:space="preserve"> revisão sistemática nas base de dados </w:t>
      </w:r>
      <w:proofErr w:type="spellStart"/>
      <w:r w:rsidR="00D948D5" w:rsidRPr="00A855FB">
        <w:rPr>
          <w:rFonts w:ascii="Times New Roman" w:hAnsi="Times New Roman" w:cs="Times New Roman"/>
          <w:bCs/>
          <w:sz w:val="24"/>
          <w:szCs w:val="24"/>
        </w:rPr>
        <w:t>PubMed</w:t>
      </w:r>
      <w:proofErr w:type="spellEnd"/>
      <w:r w:rsidR="00D948D5" w:rsidRPr="00A855FB">
        <w:rPr>
          <w:rFonts w:ascii="Times New Roman" w:hAnsi="Times New Roman" w:cs="Times New Roman"/>
          <w:bCs/>
          <w:sz w:val="24"/>
          <w:szCs w:val="24"/>
        </w:rPr>
        <w:t xml:space="preserve">, Literatura Latino-Americana e do Caribe em Ciências da Saúde (LILACS), Scientific Eletronic Library On-line (SciELO) </w:t>
      </w:r>
      <w:r w:rsidR="00D948D5" w:rsidRPr="00A855FB">
        <w:rPr>
          <w:rFonts w:ascii="Times New Roman" w:eastAsia="Calibri" w:hAnsi="Times New Roman" w:cs="Times New Roman"/>
          <w:bCs/>
          <w:sz w:val="24"/>
          <w:szCs w:val="24"/>
        </w:rPr>
        <w:t xml:space="preserve">e </w:t>
      </w:r>
      <w:r w:rsidR="00D948D5" w:rsidRPr="00A855FB">
        <w:rPr>
          <w:rFonts w:ascii="Times New Roman" w:eastAsia="Calibri" w:hAnsi="Times New Roman" w:cs="Times New Roman"/>
          <w:bCs/>
          <w:i/>
          <w:iCs/>
          <w:sz w:val="24"/>
          <w:szCs w:val="24"/>
        </w:rPr>
        <w:t xml:space="preserve">Health </w:t>
      </w:r>
      <w:proofErr w:type="spellStart"/>
      <w:r w:rsidR="00D948D5" w:rsidRPr="00A855FB">
        <w:rPr>
          <w:rFonts w:ascii="Times New Roman" w:eastAsia="Calibri" w:hAnsi="Times New Roman" w:cs="Times New Roman"/>
          <w:bCs/>
          <w:i/>
          <w:iCs/>
          <w:sz w:val="24"/>
          <w:szCs w:val="24"/>
        </w:rPr>
        <w:t>Information</w:t>
      </w:r>
      <w:proofErr w:type="spellEnd"/>
      <w:r w:rsidR="00D948D5" w:rsidRPr="00A855FB">
        <w:rPr>
          <w:rFonts w:ascii="Times New Roman" w:eastAsia="Calibri" w:hAnsi="Times New Roman" w:cs="Times New Roman"/>
          <w:bCs/>
          <w:i/>
          <w:iCs/>
          <w:sz w:val="24"/>
          <w:szCs w:val="24"/>
        </w:rPr>
        <w:t xml:space="preserve"> </w:t>
      </w:r>
      <w:proofErr w:type="spellStart"/>
      <w:r w:rsidR="00D948D5" w:rsidRPr="00A855FB">
        <w:rPr>
          <w:rFonts w:ascii="Times New Roman" w:eastAsia="Calibri" w:hAnsi="Times New Roman" w:cs="Times New Roman"/>
          <w:bCs/>
          <w:i/>
          <w:iCs/>
          <w:sz w:val="24"/>
          <w:szCs w:val="24"/>
        </w:rPr>
        <w:t>from</w:t>
      </w:r>
      <w:proofErr w:type="spellEnd"/>
      <w:r w:rsidR="00D948D5" w:rsidRPr="00A855FB">
        <w:rPr>
          <w:rFonts w:ascii="Times New Roman" w:eastAsia="Calibri" w:hAnsi="Times New Roman" w:cs="Times New Roman"/>
          <w:bCs/>
          <w:i/>
          <w:iCs/>
          <w:sz w:val="24"/>
          <w:szCs w:val="24"/>
        </w:rPr>
        <w:t xml:space="preserve"> </w:t>
      </w:r>
      <w:proofErr w:type="spellStart"/>
      <w:r w:rsidR="00D948D5" w:rsidRPr="00A855FB">
        <w:rPr>
          <w:rFonts w:ascii="Times New Roman" w:eastAsia="Calibri" w:hAnsi="Times New Roman" w:cs="Times New Roman"/>
          <w:bCs/>
          <w:i/>
          <w:iCs/>
          <w:sz w:val="24"/>
          <w:szCs w:val="24"/>
        </w:rPr>
        <w:t>the</w:t>
      </w:r>
      <w:proofErr w:type="spellEnd"/>
      <w:r w:rsidR="00D948D5" w:rsidRPr="00A855FB">
        <w:rPr>
          <w:rFonts w:ascii="Times New Roman" w:eastAsia="Calibri" w:hAnsi="Times New Roman" w:cs="Times New Roman"/>
          <w:bCs/>
          <w:i/>
          <w:iCs/>
          <w:sz w:val="24"/>
          <w:szCs w:val="24"/>
        </w:rPr>
        <w:t xml:space="preserve"> National Library </w:t>
      </w:r>
      <w:proofErr w:type="spellStart"/>
      <w:r w:rsidR="00D948D5" w:rsidRPr="00A855FB">
        <w:rPr>
          <w:rFonts w:ascii="Times New Roman" w:eastAsia="Calibri" w:hAnsi="Times New Roman" w:cs="Times New Roman"/>
          <w:bCs/>
          <w:i/>
          <w:iCs/>
          <w:sz w:val="24"/>
          <w:szCs w:val="24"/>
        </w:rPr>
        <w:t>of</w:t>
      </w:r>
      <w:proofErr w:type="spellEnd"/>
      <w:r w:rsidR="00D948D5" w:rsidRPr="00A855FB">
        <w:rPr>
          <w:rFonts w:ascii="Times New Roman" w:eastAsia="Calibri" w:hAnsi="Times New Roman" w:cs="Times New Roman"/>
          <w:bCs/>
          <w:i/>
          <w:iCs/>
          <w:sz w:val="24"/>
          <w:szCs w:val="24"/>
        </w:rPr>
        <w:t xml:space="preserve"> Medicine </w:t>
      </w:r>
      <w:r w:rsidR="00D948D5" w:rsidRPr="00A855FB">
        <w:rPr>
          <w:rFonts w:ascii="Times New Roman" w:eastAsia="Calibri" w:hAnsi="Times New Roman" w:cs="Times New Roman"/>
          <w:bCs/>
          <w:sz w:val="24"/>
          <w:szCs w:val="24"/>
        </w:rPr>
        <w:t xml:space="preserve">(Medline), Science Direct, Embase, Cochrane Library e </w:t>
      </w:r>
      <w:proofErr w:type="spellStart"/>
      <w:r w:rsidR="00D948D5" w:rsidRPr="00A855FB">
        <w:rPr>
          <w:rFonts w:ascii="Times New Roman" w:eastAsia="Calibri" w:hAnsi="Times New Roman" w:cs="Times New Roman"/>
          <w:bCs/>
          <w:sz w:val="24"/>
          <w:szCs w:val="24"/>
        </w:rPr>
        <w:t>AgeLine</w:t>
      </w:r>
      <w:proofErr w:type="spellEnd"/>
      <w:r w:rsidR="00D948D5" w:rsidRPr="00A855FB">
        <w:rPr>
          <w:rFonts w:ascii="Times New Roman" w:eastAsia="Calibri" w:hAnsi="Times New Roman" w:cs="Times New Roman"/>
          <w:bCs/>
          <w:sz w:val="24"/>
          <w:szCs w:val="24"/>
        </w:rPr>
        <w:t>, entre o período de 2015 a 2020, de artigos de pesquisa nacionais que abordassem o tema tecnologia, isolamento social e idosos.</w:t>
      </w:r>
      <w:r w:rsidR="004B2217" w:rsidRPr="00A855FB">
        <w:rPr>
          <w:rFonts w:ascii="Times New Roman" w:eastAsia="Calibri" w:hAnsi="Times New Roman" w:cs="Times New Roman"/>
          <w:bCs/>
          <w:sz w:val="24"/>
          <w:szCs w:val="24"/>
        </w:rPr>
        <w:t xml:space="preserve"> </w:t>
      </w:r>
      <w:r w:rsidR="00D948D5" w:rsidRPr="00A855FB">
        <w:rPr>
          <w:rFonts w:ascii="Times New Roman" w:eastAsia="Calibri" w:hAnsi="Times New Roman" w:cs="Times New Roman"/>
          <w:b/>
          <w:sz w:val="24"/>
          <w:szCs w:val="24"/>
        </w:rPr>
        <w:t>Resultados</w:t>
      </w:r>
      <w:r w:rsidR="00D948D5" w:rsidRPr="00A855FB">
        <w:rPr>
          <w:rFonts w:ascii="Times New Roman" w:eastAsia="Calibri" w:hAnsi="Times New Roman" w:cs="Times New Roman"/>
          <w:bCs/>
          <w:sz w:val="24"/>
          <w:szCs w:val="24"/>
        </w:rPr>
        <w:t>: foram identificados dois artigos que abordavam o uso da Tecnologia da Informação e Comunicação</w:t>
      </w:r>
      <w:r w:rsidR="004B2217" w:rsidRPr="00A855FB">
        <w:rPr>
          <w:rFonts w:ascii="Times New Roman" w:eastAsia="Calibri" w:hAnsi="Times New Roman" w:cs="Times New Roman"/>
          <w:bCs/>
          <w:sz w:val="24"/>
          <w:szCs w:val="24"/>
        </w:rPr>
        <w:t xml:space="preserve"> (</w:t>
      </w:r>
      <w:r w:rsidR="00C9791D" w:rsidRPr="00A855FB">
        <w:rPr>
          <w:rFonts w:ascii="Times New Roman" w:eastAsia="Calibri" w:hAnsi="Times New Roman" w:cs="Times New Roman"/>
          <w:bCs/>
          <w:sz w:val="24"/>
          <w:szCs w:val="24"/>
        </w:rPr>
        <w:t>TIC) na</w:t>
      </w:r>
      <w:r w:rsidR="00D948D5" w:rsidRPr="00A855FB">
        <w:rPr>
          <w:rFonts w:ascii="Times New Roman" w:eastAsia="Calibri" w:hAnsi="Times New Roman" w:cs="Times New Roman"/>
          <w:bCs/>
          <w:sz w:val="24"/>
          <w:szCs w:val="24"/>
        </w:rPr>
        <w:t xml:space="preserve"> população idosa. Ambos </w:t>
      </w:r>
      <w:r w:rsidR="004B2217" w:rsidRPr="00A855FB">
        <w:rPr>
          <w:rFonts w:ascii="Times New Roman" w:eastAsia="Calibri" w:hAnsi="Times New Roman" w:cs="Times New Roman"/>
          <w:bCs/>
          <w:sz w:val="24"/>
          <w:szCs w:val="24"/>
        </w:rPr>
        <w:t>demonstraram</w:t>
      </w:r>
      <w:r w:rsidR="00D948D5" w:rsidRPr="00A855FB">
        <w:rPr>
          <w:rFonts w:ascii="Times New Roman" w:eastAsia="Calibri" w:hAnsi="Times New Roman" w:cs="Times New Roman"/>
          <w:bCs/>
          <w:sz w:val="24"/>
          <w:szCs w:val="24"/>
        </w:rPr>
        <w:t xml:space="preserve"> que esse tipo de tecnologia é benéfico para promoção </w:t>
      </w:r>
      <w:r w:rsidR="004B2217" w:rsidRPr="00A855FB">
        <w:rPr>
          <w:rFonts w:ascii="Times New Roman" w:eastAsia="Calibri" w:hAnsi="Times New Roman" w:cs="Times New Roman"/>
          <w:bCs/>
          <w:sz w:val="24"/>
          <w:szCs w:val="24"/>
        </w:rPr>
        <w:t xml:space="preserve">de </w:t>
      </w:r>
      <w:r w:rsidR="00D948D5" w:rsidRPr="00A855FB">
        <w:rPr>
          <w:rFonts w:ascii="Times New Roman" w:eastAsia="Calibri" w:hAnsi="Times New Roman" w:cs="Times New Roman"/>
          <w:bCs/>
          <w:sz w:val="24"/>
          <w:szCs w:val="24"/>
        </w:rPr>
        <w:t>socialização</w:t>
      </w:r>
      <w:r w:rsidR="004B2217" w:rsidRPr="00A855FB">
        <w:rPr>
          <w:rFonts w:ascii="Times New Roman" w:eastAsia="Calibri" w:hAnsi="Times New Roman" w:cs="Times New Roman"/>
          <w:bCs/>
          <w:sz w:val="24"/>
          <w:szCs w:val="24"/>
        </w:rPr>
        <w:t xml:space="preserve"> dos idosos</w:t>
      </w:r>
      <w:r w:rsidR="00D948D5" w:rsidRPr="00A855FB">
        <w:rPr>
          <w:rFonts w:ascii="Times New Roman" w:eastAsia="Calibri" w:hAnsi="Times New Roman" w:cs="Times New Roman"/>
          <w:bCs/>
          <w:sz w:val="24"/>
          <w:szCs w:val="24"/>
        </w:rPr>
        <w:t xml:space="preserve">, além </w:t>
      </w:r>
      <w:r w:rsidR="004B2217" w:rsidRPr="00A855FB">
        <w:rPr>
          <w:rFonts w:ascii="Times New Roman" w:eastAsia="Calibri" w:hAnsi="Times New Roman" w:cs="Times New Roman"/>
          <w:bCs/>
          <w:sz w:val="24"/>
          <w:szCs w:val="24"/>
        </w:rPr>
        <w:t xml:space="preserve">de permitir </w:t>
      </w:r>
      <w:r w:rsidR="00D948D5" w:rsidRPr="00A855FB">
        <w:rPr>
          <w:rFonts w:ascii="Times New Roman" w:eastAsia="Calibri" w:hAnsi="Times New Roman" w:cs="Times New Roman"/>
          <w:bCs/>
          <w:sz w:val="24"/>
          <w:szCs w:val="24"/>
        </w:rPr>
        <w:t>melhora da aprendizagem</w:t>
      </w:r>
      <w:r w:rsidR="004B2217" w:rsidRPr="00A855FB">
        <w:rPr>
          <w:rFonts w:ascii="Times New Roman" w:eastAsia="Calibri" w:hAnsi="Times New Roman" w:cs="Times New Roman"/>
          <w:bCs/>
          <w:sz w:val="24"/>
          <w:szCs w:val="24"/>
        </w:rPr>
        <w:t xml:space="preserve">, autonomia, independência e qualidade de vida. Foi verificado a dificuldade de manuseio como o principal limitante para ouso de TIC. </w:t>
      </w:r>
      <w:r w:rsidR="004B2217" w:rsidRPr="00A855FB">
        <w:rPr>
          <w:rFonts w:ascii="Times New Roman" w:eastAsia="Calibri" w:hAnsi="Times New Roman" w:cs="Times New Roman"/>
          <w:b/>
          <w:sz w:val="24"/>
          <w:szCs w:val="24"/>
        </w:rPr>
        <w:t>Conclusão:</w:t>
      </w:r>
      <w:r w:rsidR="004B2217" w:rsidRPr="00A855FB">
        <w:rPr>
          <w:rFonts w:ascii="Times New Roman" w:eastAsia="Calibri" w:hAnsi="Times New Roman" w:cs="Times New Roman"/>
          <w:bCs/>
          <w:sz w:val="24"/>
          <w:szCs w:val="24"/>
        </w:rPr>
        <w:t xml:space="preserve"> o uso de TIC demonstrou ser eficaz para redução do isolamento social, porém a escassez de artigos encontrados demonstra uma necessidade de produção científica quanto ao tema estudado.</w:t>
      </w:r>
    </w:p>
    <w:p w14:paraId="13E84F1C" w14:textId="77777777" w:rsidR="004B2217" w:rsidRPr="00A855FB" w:rsidRDefault="004B2217" w:rsidP="00684C8F">
      <w:pPr>
        <w:spacing w:after="0" w:line="360" w:lineRule="auto"/>
        <w:jc w:val="both"/>
        <w:rPr>
          <w:rFonts w:ascii="Times New Roman" w:hAnsi="Times New Roman" w:cs="Times New Roman"/>
          <w:b/>
          <w:bCs/>
        </w:rPr>
      </w:pPr>
    </w:p>
    <w:p w14:paraId="2FFC7750" w14:textId="77777777" w:rsidR="00211E9F" w:rsidRPr="00A855FB" w:rsidRDefault="00211E9F" w:rsidP="00684C8F">
      <w:pPr>
        <w:spacing w:line="360" w:lineRule="auto"/>
        <w:jc w:val="both"/>
        <w:rPr>
          <w:rFonts w:ascii="Times New Roman" w:hAnsi="Times New Roman" w:cs="Times New Roman"/>
          <w:sz w:val="24"/>
          <w:szCs w:val="24"/>
        </w:rPr>
      </w:pPr>
      <w:r w:rsidRPr="00A855FB">
        <w:rPr>
          <w:rFonts w:ascii="Times New Roman" w:hAnsi="Times New Roman" w:cs="Times New Roman"/>
          <w:b/>
          <w:sz w:val="24"/>
          <w:szCs w:val="24"/>
        </w:rPr>
        <w:lastRenderedPageBreak/>
        <w:t>Palavras-chaves:</w:t>
      </w:r>
      <w:r w:rsidRPr="00A855FB">
        <w:rPr>
          <w:rFonts w:ascii="Times New Roman" w:hAnsi="Times New Roman" w:cs="Times New Roman"/>
          <w:sz w:val="24"/>
          <w:szCs w:val="24"/>
        </w:rPr>
        <w:t xml:space="preserve"> Idosos; Tecnologias; Isolamento Social; Atividades Sociais; Envelhecimento.</w:t>
      </w:r>
    </w:p>
    <w:p w14:paraId="78ADC23F" w14:textId="77777777" w:rsidR="00211E9F" w:rsidRPr="00A855FB" w:rsidRDefault="00211E9F" w:rsidP="00111D25">
      <w:pPr>
        <w:spacing w:after="0" w:line="360" w:lineRule="auto"/>
        <w:ind w:firstLine="357"/>
        <w:rPr>
          <w:rFonts w:ascii="Times New Roman" w:hAnsi="Times New Roman" w:cs="Times New Roman"/>
          <w:b/>
          <w:bCs/>
          <w:sz w:val="24"/>
          <w:szCs w:val="24"/>
        </w:rPr>
      </w:pPr>
    </w:p>
    <w:p w14:paraId="4A12E9B9" w14:textId="563C20CB" w:rsidR="00111D25" w:rsidRPr="00A855FB" w:rsidRDefault="00111D25" w:rsidP="00111D25">
      <w:pPr>
        <w:pStyle w:val="PargrafodaLista"/>
        <w:numPr>
          <w:ilvl w:val="0"/>
          <w:numId w:val="1"/>
        </w:numPr>
        <w:spacing w:line="480" w:lineRule="auto"/>
        <w:ind w:left="714" w:hanging="357"/>
        <w:jc w:val="both"/>
        <w:rPr>
          <w:rFonts w:ascii="Times New Roman" w:hAnsi="Times New Roman" w:cs="Times New Roman"/>
          <w:b/>
          <w:sz w:val="24"/>
          <w:szCs w:val="24"/>
        </w:rPr>
      </w:pPr>
      <w:r w:rsidRPr="00A855FB">
        <w:rPr>
          <w:rFonts w:ascii="Times New Roman" w:hAnsi="Times New Roman" w:cs="Times New Roman"/>
          <w:b/>
          <w:sz w:val="24"/>
          <w:szCs w:val="24"/>
        </w:rPr>
        <w:t>Introdução e Justificativa</w:t>
      </w:r>
    </w:p>
    <w:p w14:paraId="4E8EA9F6" w14:textId="6BBE559A"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O Brasil vive atualmente um importante processo de transição demográfica, decorrente de avanços tecnológicos e na área da saúde</w:t>
      </w:r>
      <w:r w:rsidR="00C77F79" w:rsidRPr="00A855FB">
        <w:rPr>
          <w:rFonts w:ascii="Times New Roman" w:hAnsi="Times New Roman" w:cs="Times New Roman"/>
          <w:sz w:val="24"/>
          <w:szCs w:val="24"/>
        </w:rPr>
        <w:t>,</w:t>
      </w:r>
      <w:r w:rsidRPr="00A855FB">
        <w:rPr>
          <w:rFonts w:ascii="Times New Roman" w:hAnsi="Times New Roman" w:cs="Times New Roman"/>
          <w:sz w:val="24"/>
          <w:szCs w:val="24"/>
        </w:rPr>
        <w:t xml:space="preserve"> associado à</w:t>
      </w:r>
      <w:r w:rsidR="00C77F79" w:rsidRPr="00A855FB">
        <w:rPr>
          <w:rFonts w:ascii="Times New Roman" w:hAnsi="Times New Roman" w:cs="Times New Roman"/>
          <w:sz w:val="24"/>
          <w:szCs w:val="24"/>
        </w:rPr>
        <w:t xml:space="preserve"> alta taxa de fecundidade entre as décadas de 1950 e 1960 e, em seguida, a diminuição significativa dos índices de mortalidade e diminuição contínua da fecundidade, </w:t>
      </w:r>
      <w:r w:rsidRPr="00A855FB">
        <w:rPr>
          <w:rFonts w:ascii="Times New Roman" w:hAnsi="Times New Roman" w:cs="Times New Roman"/>
          <w:sz w:val="24"/>
          <w:szCs w:val="24"/>
        </w:rPr>
        <w:t xml:space="preserve">o que </w:t>
      </w:r>
      <w:r w:rsidR="00C77F79" w:rsidRPr="00A855FB">
        <w:rPr>
          <w:rFonts w:ascii="Times New Roman" w:hAnsi="Times New Roman" w:cs="Times New Roman"/>
          <w:sz w:val="24"/>
          <w:szCs w:val="24"/>
        </w:rPr>
        <w:t>refletiu em</w:t>
      </w:r>
      <w:r w:rsidRPr="00A855FB">
        <w:rPr>
          <w:rFonts w:ascii="Times New Roman" w:hAnsi="Times New Roman" w:cs="Times New Roman"/>
          <w:sz w:val="24"/>
          <w:szCs w:val="24"/>
        </w:rPr>
        <w:t xml:space="preserve"> uma maior sobrevida</w:t>
      </w:r>
      <w:r w:rsidR="00C77F79" w:rsidRPr="00A855FB">
        <w:rPr>
          <w:rFonts w:ascii="Times New Roman" w:hAnsi="Times New Roman" w:cs="Times New Roman"/>
          <w:sz w:val="24"/>
          <w:szCs w:val="24"/>
        </w:rPr>
        <w:t xml:space="preserve"> atualmente</w:t>
      </w:r>
      <w:r w:rsidRPr="00A855FB">
        <w:rPr>
          <w:rFonts w:ascii="Times New Roman" w:hAnsi="Times New Roman" w:cs="Times New Roman"/>
          <w:sz w:val="24"/>
          <w:szCs w:val="24"/>
        </w:rPr>
        <w:t xml:space="preserve"> e consequente aumento da população idosa (FREITAS, 2016</w:t>
      </w:r>
      <w:r w:rsidR="00C77F79" w:rsidRPr="00A855FB">
        <w:rPr>
          <w:rFonts w:ascii="Times New Roman" w:hAnsi="Times New Roman" w:cs="Times New Roman"/>
          <w:sz w:val="24"/>
          <w:szCs w:val="24"/>
        </w:rPr>
        <w:t>).</w:t>
      </w:r>
    </w:p>
    <w:p w14:paraId="7823CBBF" w14:textId="609CE70B"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  É classificado como idoso, o indivíduo com idade igual ou superior a 60 anos. De acordo com dados do último censo realizado pelo Instituto Brasileiro de Geografia e Estatística, publicados em 2010, o Brasil atingiu 20 milhões de pessoas nessa faixa etária, segundo projeções esses números tendem a triplicar nas próximas quatro décadas, ou seja, em 2050 a expectativa é que a população idosa no Brasil seja de aproximadamente 65 milhões de idosos. </w:t>
      </w:r>
    </w:p>
    <w:p w14:paraId="25622F0F" w14:textId="05A2F22A" w:rsidR="00D26AF5" w:rsidRPr="00A855FB" w:rsidRDefault="00A81657" w:rsidP="00506BF3">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O processo de envelhecimento</w:t>
      </w:r>
      <w:r w:rsidR="000311C8" w:rsidRPr="00A855FB">
        <w:rPr>
          <w:rFonts w:ascii="Times New Roman" w:hAnsi="Times New Roman" w:cs="Times New Roman"/>
          <w:sz w:val="24"/>
          <w:szCs w:val="24"/>
        </w:rPr>
        <w:t xml:space="preserve"> é dinâmico, progressivo, irreversível</w:t>
      </w:r>
      <w:r w:rsidRPr="00A855FB">
        <w:rPr>
          <w:rFonts w:ascii="Times New Roman" w:hAnsi="Times New Roman" w:cs="Times New Roman"/>
          <w:sz w:val="24"/>
          <w:szCs w:val="24"/>
        </w:rPr>
        <w:t xml:space="preserve"> </w:t>
      </w:r>
      <w:r w:rsidR="000311C8" w:rsidRPr="00A855FB">
        <w:rPr>
          <w:rFonts w:ascii="Times New Roman" w:hAnsi="Times New Roman" w:cs="Times New Roman"/>
          <w:sz w:val="24"/>
          <w:szCs w:val="24"/>
        </w:rPr>
        <w:t xml:space="preserve">e </w:t>
      </w:r>
      <w:r w:rsidRPr="00A855FB">
        <w:rPr>
          <w:rFonts w:ascii="Times New Roman" w:hAnsi="Times New Roman" w:cs="Times New Roman"/>
          <w:sz w:val="24"/>
          <w:szCs w:val="24"/>
        </w:rPr>
        <w:t>multidimensional</w:t>
      </w:r>
      <w:r w:rsidR="000311C8" w:rsidRPr="00A855FB">
        <w:rPr>
          <w:rFonts w:ascii="Times New Roman" w:hAnsi="Times New Roman" w:cs="Times New Roman"/>
          <w:sz w:val="24"/>
          <w:szCs w:val="24"/>
        </w:rPr>
        <w:t>, sendo responsável por</w:t>
      </w:r>
      <w:r w:rsidRPr="00A855FB">
        <w:rPr>
          <w:rFonts w:ascii="Times New Roman" w:hAnsi="Times New Roman" w:cs="Times New Roman"/>
          <w:sz w:val="24"/>
          <w:szCs w:val="24"/>
        </w:rPr>
        <w:t xml:space="preserve"> alterações nas esferas biológicas, funcionais, psicológicas e sociais</w:t>
      </w:r>
      <w:r w:rsidR="000311C8" w:rsidRPr="00A855FB">
        <w:rPr>
          <w:rFonts w:ascii="Times New Roman" w:hAnsi="Times New Roman" w:cs="Times New Roman"/>
          <w:sz w:val="24"/>
          <w:szCs w:val="24"/>
        </w:rPr>
        <w:t>.</w:t>
      </w:r>
      <w:r w:rsidR="0051018C" w:rsidRPr="00A855FB">
        <w:rPr>
          <w:rFonts w:ascii="Times New Roman" w:hAnsi="Times New Roman" w:cs="Times New Roman"/>
          <w:sz w:val="24"/>
          <w:szCs w:val="24"/>
        </w:rPr>
        <w:t xml:space="preserve"> Segundo </w:t>
      </w:r>
      <w:proofErr w:type="spellStart"/>
      <w:r w:rsidR="0051018C" w:rsidRPr="00A855FB">
        <w:rPr>
          <w:rFonts w:ascii="Times New Roman" w:hAnsi="Times New Roman" w:cs="Times New Roman"/>
          <w:sz w:val="24"/>
          <w:szCs w:val="24"/>
        </w:rPr>
        <w:t>F</w:t>
      </w:r>
      <w:r w:rsidR="0051018C" w:rsidRPr="00A855FB">
        <w:rPr>
          <w:rFonts w:ascii="Times New Roman" w:hAnsi="Times New Roman" w:cs="Times New Roman"/>
          <w:sz w:val="24"/>
          <w:szCs w:val="24"/>
        </w:rPr>
        <w:t>echine</w:t>
      </w:r>
      <w:proofErr w:type="spellEnd"/>
      <w:r w:rsidR="0051018C" w:rsidRPr="00A855FB">
        <w:rPr>
          <w:rFonts w:ascii="Times New Roman" w:hAnsi="Times New Roman" w:cs="Times New Roman"/>
          <w:sz w:val="24"/>
          <w:szCs w:val="24"/>
        </w:rPr>
        <w:t xml:space="preserve"> e</w:t>
      </w:r>
      <w:r w:rsidR="0051018C" w:rsidRPr="00A855FB">
        <w:rPr>
          <w:rFonts w:ascii="Times New Roman" w:hAnsi="Times New Roman" w:cs="Times New Roman"/>
          <w:sz w:val="24"/>
          <w:szCs w:val="24"/>
        </w:rPr>
        <w:t xml:space="preserve"> </w:t>
      </w:r>
      <w:proofErr w:type="spellStart"/>
      <w:r w:rsidR="0051018C" w:rsidRPr="00A855FB">
        <w:rPr>
          <w:rFonts w:ascii="Times New Roman" w:hAnsi="Times New Roman" w:cs="Times New Roman"/>
          <w:color w:val="222222"/>
          <w:sz w:val="24"/>
          <w:szCs w:val="24"/>
          <w:shd w:val="clear" w:color="auto" w:fill="FFFFFF"/>
        </w:rPr>
        <w:t>T</w:t>
      </w:r>
      <w:r w:rsidR="0051018C" w:rsidRPr="00A855FB">
        <w:rPr>
          <w:rFonts w:ascii="Times New Roman" w:hAnsi="Times New Roman" w:cs="Times New Roman"/>
          <w:color w:val="222222"/>
          <w:sz w:val="24"/>
          <w:szCs w:val="24"/>
          <w:shd w:val="clear" w:color="auto" w:fill="FFFFFF"/>
        </w:rPr>
        <w:t>rompieri</w:t>
      </w:r>
      <w:proofErr w:type="spellEnd"/>
      <w:r w:rsidR="0051018C" w:rsidRPr="00A855FB">
        <w:rPr>
          <w:rFonts w:ascii="Times New Roman" w:hAnsi="Times New Roman" w:cs="Times New Roman"/>
          <w:color w:val="222222"/>
          <w:sz w:val="24"/>
          <w:szCs w:val="24"/>
          <w:shd w:val="clear" w:color="auto" w:fill="FFFFFF"/>
        </w:rPr>
        <w:t xml:space="preserve"> (2015), e</w:t>
      </w:r>
      <w:r w:rsidR="000311C8" w:rsidRPr="00A855FB">
        <w:rPr>
          <w:rFonts w:ascii="Times New Roman" w:hAnsi="Times New Roman" w:cs="Times New Roman"/>
          <w:sz w:val="24"/>
          <w:szCs w:val="24"/>
        </w:rPr>
        <w:t>ssas alterações podem ser fisiológicas</w:t>
      </w:r>
      <w:r w:rsidR="00210B66" w:rsidRPr="00A855FB">
        <w:rPr>
          <w:rFonts w:ascii="Times New Roman" w:hAnsi="Times New Roman" w:cs="Times New Roman"/>
          <w:sz w:val="24"/>
          <w:szCs w:val="24"/>
        </w:rPr>
        <w:t xml:space="preserve"> e </w:t>
      </w:r>
      <w:proofErr w:type="spellStart"/>
      <w:r w:rsidR="00210B66" w:rsidRPr="00A855FB">
        <w:rPr>
          <w:rFonts w:ascii="Times New Roman" w:hAnsi="Times New Roman" w:cs="Times New Roman"/>
          <w:sz w:val="24"/>
          <w:szCs w:val="24"/>
        </w:rPr>
        <w:t>pré</w:t>
      </w:r>
      <w:proofErr w:type="spellEnd"/>
      <w:r w:rsidR="00210B66" w:rsidRPr="00A855FB">
        <w:rPr>
          <w:rFonts w:ascii="Times New Roman" w:hAnsi="Times New Roman" w:cs="Times New Roman"/>
          <w:sz w:val="24"/>
          <w:szCs w:val="24"/>
        </w:rPr>
        <w:t xml:space="preserve"> determinas,</w:t>
      </w:r>
      <w:r w:rsidR="000311C8" w:rsidRPr="00A855FB">
        <w:rPr>
          <w:rFonts w:ascii="Times New Roman" w:hAnsi="Times New Roman" w:cs="Times New Roman"/>
          <w:sz w:val="24"/>
          <w:szCs w:val="24"/>
        </w:rPr>
        <w:t xml:space="preserve"> ou seja, fazem parte do processo natural de envelhecimento,</w:t>
      </w:r>
      <w:r w:rsidR="00210B66" w:rsidRPr="00A855FB">
        <w:rPr>
          <w:rFonts w:ascii="Times New Roman" w:hAnsi="Times New Roman" w:cs="Times New Roman"/>
          <w:sz w:val="24"/>
          <w:szCs w:val="24"/>
        </w:rPr>
        <w:t xml:space="preserve"> está presente em todos os seres humanos e é independente de influências ambientais e/ou doenças, esse processo natural do envelhecimento recebe o termo de senescência.</w:t>
      </w:r>
    </w:p>
    <w:p w14:paraId="6D7E8126" w14:textId="740D1EF9" w:rsidR="000311C8" w:rsidRPr="00A855FB" w:rsidRDefault="00210B66" w:rsidP="00506BF3">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lastRenderedPageBreak/>
        <w:t>Há também a senilidade,</w:t>
      </w:r>
      <w:r w:rsidR="00D26AF5" w:rsidRPr="00A855FB">
        <w:rPr>
          <w:rFonts w:ascii="Times New Roman" w:hAnsi="Times New Roman" w:cs="Times New Roman"/>
          <w:sz w:val="24"/>
          <w:szCs w:val="24"/>
        </w:rPr>
        <w:t xml:space="preserve"> processo mais </w:t>
      </w:r>
      <w:r w:rsidR="00B46B14" w:rsidRPr="00A855FB">
        <w:rPr>
          <w:rFonts w:ascii="Times New Roman" w:hAnsi="Times New Roman" w:cs="Times New Roman"/>
          <w:sz w:val="24"/>
          <w:szCs w:val="24"/>
        </w:rPr>
        <w:t>comum</w:t>
      </w:r>
      <w:r w:rsidR="00776AB3" w:rsidRPr="00A855FB">
        <w:rPr>
          <w:rFonts w:ascii="Times New Roman" w:hAnsi="Times New Roman" w:cs="Times New Roman"/>
          <w:sz w:val="24"/>
          <w:szCs w:val="24"/>
        </w:rPr>
        <w:t xml:space="preserve"> de observar na população idosa, </w:t>
      </w:r>
      <w:r w:rsidRPr="00A855FB">
        <w:rPr>
          <w:rFonts w:ascii="Times New Roman" w:hAnsi="Times New Roman" w:cs="Times New Roman"/>
          <w:sz w:val="24"/>
          <w:szCs w:val="24"/>
        </w:rPr>
        <w:t xml:space="preserve"> caracterizada pelo envelhecimento</w:t>
      </w:r>
      <w:r w:rsidR="00506BF3" w:rsidRPr="00A855FB">
        <w:rPr>
          <w:rFonts w:ascii="Times New Roman" w:hAnsi="Times New Roman" w:cs="Times New Roman"/>
          <w:sz w:val="24"/>
          <w:szCs w:val="24"/>
        </w:rPr>
        <w:t xml:space="preserve"> acompanhado de condições fisiopatológicas como, por exemplo, a presença de doenças crônicas como a hipertensão, comprometimentos cognitivos como a perda da memória decorrente de demências, e demais agravos que afetam a qualidade de vida do idoso, esse processo é muito influenciado pelo ambiente e nossos hábitos de vida (FECHINE</w:t>
      </w:r>
      <w:r w:rsidR="00D26AF5" w:rsidRPr="00A855FB">
        <w:rPr>
          <w:rFonts w:ascii="Times New Roman" w:hAnsi="Times New Roman" w:cs="Times New Roman"/>
          <w:sz w:val="24"/>
          <w:szCs w:val="24"/>
        </w:rPr>
        <w:t xml:space="preserve">; </w:t>
      </w:r>
      <w:r w:rsidR="00D26AF5" w:rsidRPr="00A855FB">
        <w:rPr>
          <w:rFonts w:ascii="Times New Roman" w:hAnsi="Times New Roman" w:cs="Times New Roman"/>
          <w:color w:val="222222"/>
          <w:sz w:val="24"/>
          <w:szCs w:val="24"/>
          <w:shd w:val="clear" w:color="auto" w:fill="FFFFFF"/>
        </w:rPr>
        <w:t>TROMPIERI, 2015).</w:t>
      </w:r>
    </w:p>
    <w:p w14:paraId="5B8267DD" w14:textId="3F26BF33"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Dessa forma, essa mudança rápida do perfil populacional que ocorre no Brasil</w:t>
      </w:r>
      <w:r w:rsidR="00D26AF5" w:rsidRPr="00A855FB">
        <w:rPr>
          <w:rFonts w:ascii="Times New Roman" w:hAnsi="Times New Roman" w:cs="Times New Roman"/>
          <w:sz w:val="24"/>
          <w:szCs w:val="24"/>
        </w:rPr>
        <w:t xml:space="preserve"> associado a complexidade que é o processo de envelhecimento,</w:t>
      </w:r>
      <w:r w:rsidRPr="00A855FB">
        <w:rPr>
          <w:rFonts w:ascii="Times New Roman" w:hAnsi="Times New Roman" w:cs="Times New Roman"/>
          <w:sz w:val="24"/>
          <w:szCs w:val="24"/>
        </w:rPr>
        <w:t xml:space="preserve"> suscita algumas problemáticas e consequentes desafios para a sociedade, visto que, diferente dos países desenvolvidos, ainda são deficientes as ações públicas e privadas voltadas a suprir as necessidades da população idosa. Sendo assim, </w:t>
      </w:r>
      <w:r w:rsidR="00D26AF5" w:rsidRPr="00A855FB">
        <w:rPr>
          <w:rFonts w:ascii="Times New Roman" w:hAnsi="Times New Roman" w:cs="Times New Roman"/>
          <w:sz w:val="24"/>
          <w:szCs w:val="24"/>
        </w:rPr>
        <w:t>o desenvolvimento de estratégias que atuem na promoção de uma melhor qualidade de vida na velhice é</w:t>
      </w:r>
      <w:r w:rsidRPr="00A855FB">
        <w:rPr>
          <w:rFonts w:ascii="Times New Roman" w:hAnsi="Times New Roman" w:cs="Times New Roman"/>
          <w:sz w:val="24"/>
          <w:szCs w:val="24"/>
        </w:rPr>
        <w:t xml:space="preserve"> </w:t>
      </w:r>
      <w:r w:rsidR="00D26AF5" w:rsidRPr="00A855FB">
        <w:rPr>
          <w:rFonts w:ascii="Times New Roman" w:hAnsi="Times New Roman" w:cs="Times New Roman"/>
          <w:sz w:val="24"/>
          <w:szCs w:val="24"/>
        </w:rPr>
        <w:t>fundamental e cada vez mais necessário</w:t>
      </w:r>
      <w:r w:rsidRPr="00A855FB">
        <w:rPr>
          <w:rFonts w:ascii="Times New Roman" w:hAnsi="Times New Roman" w:cs="Times New Roman"/>
          <w:sz w:val="24"/>
          <w:szCs w:val="24"/>
        </w:rPr>
        <w:t xml:space="preserve">. </w:t>
      </w:r>
    </w:p>
    <w:p w14:paraId="451F7E83" w14:textId="77777777"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Um exemplo de desafio crescente entre a população idosa é o isolamento social, definido como: a diminuição ou ausência de contatos e/ou interações entre pessoas ou uma rede social de convívio, por exemplo, a família, amigos, colegas de trabalho e vizinhos. Trata-se de um termo comumente relacionado a solidão, porém distinto, essa é caracterizada como o sentimento subjetivo de afastamento e isolamento, onde o sujeito sente uma discrepância entre o contato social desejado e o real.  Ambos são fatores que repercutem positivamente ou negativamente no estado de saúde, dependendo da maior ou menor participação social, respectivamente (LANDEIRO, 2017).   </w:t>
      </w:r>
    </w:p>
    <w:p w14:paraId="52A66B35" w14:textId="21E5788F"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Apesar de ocorrer em todas as faixas etárias, o isolamento social tem maior predomínio durante a velhice, transições decorrentes da </w:t>
      </w:r>
      <w:proofErr w:type="spellStart"/>
      <w:r w:rsidRPr="00A855FB">
        <w:rPr>
          <w:rFonts w:ascii="Times New Roman" w:hAnsi="Times New Roman" w:cs="Times New Roman"/>
          <w:i/>
          <w:iCs/>
          <w:sz w:val="24"/>
          <w:szCs w:val="24"/>
        </w:rPr>
        <w:t>life-course</w:t>
      </w:r>
      <w:proofErr w:type="spellEnd"/>
      <w:r w:rsidRPr="00A855FB">
        <w:rPr>
          <w:rFonts w:ascii="Times New Roman" w:hAnsi="Times New Roman" w:cs="Times New Roman"/>
          <w:i/>
          <w:iCs/>
          <w:sz w:val="24"/>
          <w:szCs w:val="24"/>
        </w:rPr>
        <w:t xml:space="preserve"> </w:t>
      </w:r>
      <w:r w:rsidRPr="00A855FB">
        <w:rPr>
          <w:rFonts w:ascii="Times New Roman" w:hAnsi="Times New Roman" w:cs="Times New Roman"/>
          <w:sz w:val="24"/>
          <w:szCs w:val="24"/>
        </w:rPr>
        <w:t xml:space="preserve">podem gerar alguns </w:t>
      </w:r>
      <w:r w:rsidRPr="00A855FB">
        <w:rPr>
          <w:rFonts w:ascii="Times New Roman" w:hAnsi="Times New Roman" w:cs="Times New Roman"/>
          <w:sz w:val="24"/>
          <w:szCs w:val="24"/>
        </w:rPr>
        <w:lastRenderedPageBreak/>
        <w:t xml:space="preserve">fatores de risco para o isolamento, são exemplos: aposentadoria; declínio geral da saúde; diminuição da mobilidade; comprometimentos cognitivos; perda ou diminuição da renda; perda da capacidade de dirigir; institucionalização, morte de parceiro(a) ou tornar-se cuidador principal de um parente (COTTERELL; BUFFEL; PHILLIPSON, 2018). </w:t>
      </w:r>
    </w:p>
    <w:p w14:paraId="1DBF9406" w14:textId="393BEC95"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O isolamento social </w:t>
      </w:r>
      <w:r w:rsidR="00776AB3" w:rsidRPr="00A855FB">
        <w:rPr>
          <w:rFonts w:ascii="Times New Roman" w:hAnsi="Times New Roman" w:cs="Times New Roman"/>
          <w:sz w:val="24"/>
          <w:szCs w:val="24"/>
        </w:rPr>
        <w:t xml:space="preserve">é considerado como um significante e desafiador </w:t>
      </w:r>
      <w:r w:rsidR="005F1D50" w:rsidRPr="00A855FB">
        <w:rPr>
          <w:rFonts w:ascii="Times New Roman" w:hAnsi="Times New Roman" w:cs="Times New Roman"/>
          <w:sz w:val="24"/>
          <w:szCs w:val="24"/>
        </w:rPr>
        <w:t>problema na</w:t>
      </w:r>
      <w:r w:rsidR="00776AB3" w:rsidRPr="00A855FB">
        <w:rPr>
          <w:rFonts w:ascii="Times New Roman" w:hAnsi="Times New Roman" w:cs="Times New Roman"/>
          <w:sz w:val="24"/>
          <w:szCs w:val="24"/>
        </w:rPr>
        <w:t xml:space="preserve"> população idosa, visto estar </w:t>
      </w:r>
      <w:r w:rsidRPr="00A855FB">
        <w:rPr>
          <w:rFonts w:ascii="Times New Roman" w:hAnsi="Times New Roman" w:cs="Times New Roman"/>
          <w:sz w:val="24"/>
          <w:szCs w:val="24"/>
        </w:rPr>
        <w:t>correlacionado com o desenvolvimento de comprometimentos</w:t>
      </w:r>
      <w:r w:rsidR="005F1D50" w:rsidRPr="00A855FB">
        <w:rPr>
          <w:rFonts w:ascii="Times New Roman" w:hAnsi="Times New Roman" w:cs="Times New Roman"/>
          <w:sz w:val="24"/>
          <w:szCs w:val="24"/>
        </w:rPr>
        <w:t xml:space="preserve"> a saúde física e cognitiva do indivíduo idoso. Estudos associam o isolamento com o aumento de hormônios relacionados ao estresse e maior nível de inflamação, o que favorece o desenvolvimento de doenças cardíacas e metabólicas (MANSO; LOPES; </w:t>
      </w:r>
      <w:r w:rsidR="005F1D50" w:rsidRPr="00A855FB">
        <w:rPr>
          <w:rFonts w:ascii="Times New Roman" w:hAnsi="Times New Roman" w:cs="Times New Roman"/>
          <w:color w:val="222222"/>
          <w:sz w:val="24"/>
          <w:szCs w:val="24"/>
          <w:shd w:val="clear" w:color="auto" w:fill="FFFFFF"/>
        </w:rPr>
        <w:t xml:space="preserve">COMOSAKO, 2018). Além disso, o isolamento aumenta a probabilidade </w:t>
      </w:r>
      <w:r w:rsidR="00F87B41" w:rsidRPr="00A855FB">
        <w:rPr>
          <w:rFonts w:ascii="Times New Roman" w:hAnsi="Times New Roman" w:cs="Times New Roman"/>
          <w:color w:val="222222"/>
          <w:sz w:val="24"/>
          <w:szCs w:val="24"/>
          <w:shd w:val="clear" w:color="auto" w:fill="FFFFFF"/>
        </w:rPr>
        <w:t>de o</w:t>
      </w:r>
      <w:r w:rsidR="005F1D50" w:rsidRPr="00A855FB">
        <w:rPr>
          <w:rFonts w:ascii="Times New Roman" w:hAnsi="Times New Roman" w:cs="Times New Roman"/>
          <w:color w:val="222222"/>
          <w:sz w:val="24"/>
          <w:szCs w:val="24"/>
          <w:shd w:val="clear" w:color="auto" w:fill="FFFFFF"/>
        </w:rPr>
        <w:t xml:space="preserve"> idoso desenvolver </w:t>
      </w:r>
      <w:r w:rsidRPr="00A855FB">
        <w:rPr>
          <w:rFonts w:ascii="Times New Roman" w:hAnsi="Times New Roman" w:cs="Times New Roman"/>
          <w:sz w:val="24"/>
          <w:szCs w:val="24"/>
        </w:rPr>
        <w:t>depressão,</w:t>
      </w:r>
      <w:r w:rsidR="00F87B41" w:rsidRPr="00A855FB">
        <w:rPr>
          <w:rFonts w:ascii="Times New Roman" w:hAnsi="Times New Roman" w:cs="Times New Roman"/>
          <w:sz w:val="24"/>
          <w:szCs w:val="24"/>
        </w:rPr>
        <w:t xml:space="preserve"> acarreta a</w:t>
      </w:r>
      <w:r w:rsidRPr="00A855FB">
        <w:rPr>
          <w:rFonts w:ascii="Times New Roman" w:hAnsi="Times New Roman" w:cs="Times New Roman"/>
          <w:sz w:val="24"/>
          <w:szCs w:val="24"/>
        </w:rPr>
        <w:t xml:space="preserve"> diminuição da função cognitiva, </w:t>
      </w:r>
      <w:r w:rsidR="00F87B41" w:rsidRPr="00A855FB">
        <w:rPr>
          <w:rFonts w:ascii="Times New Roman" w:hAnsi="Times New Roman" w:cs="Times New Roman"/>
          <w:sz w:val="24"/>
          <w:szCs w:val="24"/>
        </w:rPr>
        <w:t xml:space="preserve">gera </w:t>
      </w:r>
      <w:r w:rsidRPr="00A855FB">
        <w:rPr>
          <w:rFonts w:ascii="Times New Roman" w:hAnsi="Times New Roman" w:cs="Times New Roman"/>
          <w:sz w:val="24"/>
          <w:szCs w:val="24"/>
        </w:rPr>
        <w:t xml:space="preserve">maior propensão ao tabagismo e alcoolismo, além do aumento da mortalidade (HOLT-LUNSTAD, 2018). </w:t>
      </w:r>
    </w:p>
    <w:p w14:paraId="7A5479ED" w14:textId="77777777" w:rsidR="005A0F8C" w:rsidRPr="00A855FB" w:rsidRDefault="00A81657" w:rsidP="005A0F8C">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Conforme o tema envelhecimento populacional foi avançando e sendo incorporado nas políticas públicas e privadas, novas ações voltadas a promoção, prevenção e recuperação da saúde e cuidados aos idosos foram discutidos e desenvolvidos, com o objetivo principal de garantir a dignidade, autonomia e independência dos idosos, com consequente busca pela melhora da qualidade de vida dessa população. </w:t>
      </w:r>
      <w:r w:rsidR="00F87B41" w:rsidRPr="00A855FB">
        <w:rPr>
          <w:rFonts w:ascii="Times New Roman" w:hAnsi="Times New Roman" w:cs="Times New Roman"/>
          <w:sz w:val="24"/>
          <w:szCs w:val="24"/>
        </w:rPr>
        <w:t xml:space="preserve"> </w:t>
      </w:r>
      <w:r w:rsidR="005A0F8C" w:rsidRPr="00A855FB">
        <w:rPr>
          <w:rFonts w:ascii="Times New Roman" w:hAnsi="Times New Roman" w:cs="Times New Roman"/>
          <w:sz w:val="24"/>
          <w:szCs w:val="24"/>
        </w:rPr>
        <w:t xml:space="preserve">Dentre essas ações, algumas são de extrema importância para aumentar a rede de suporte ao idoso e estimular sua participação, integração e inclusão plena na sociedade, como a criação de Centros Dia para Idosos, Núcleo de Convivência, Escola Aberta, além de maior oferta de serviços culturais, esportivos, de lazer e turismo. </w:t>
      </w:r>
    </w:p>
    <w:p w14:paraId="2D5BD21B" w14:textId="33B10C04" w:rsidR="00A81657" w:rsidRPr="00A855FB" w:rsidRDefault="005A0F8C"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lastRenderedPageBreak/>
        <w:t>No âmbito nacional, u</w:t>
      </w:r>
      <w:r w:rsidR="00F87B41" w:rsidRPr="00A855FB">
        <w:rPr>
          <w:rFonts w:ascii="Times New Roman" w:hAnsi="Times New Roman" w:cs="Times New Roman"/>
          <w:sz w:val="24"/>
          <w:szCs w:val="24"/>
        </w:rPr>
        <w:t>m importante avanç</w:t>
      </w:r>
      <w:r w:rsidRPr="00A855FB">
        <w:rPr>
          <w:rFonts w:ascii="Times New Roman" w:hAnsi="Times New Roman" w:cs="Times New Roman"/>
          <w:sz w:val="24"/>
          <w:szCs w:val="24"/>
        </w:rPr>
        <w:t>o que contribuiu para maior discussão e desenvolvimento dessas e outras ações para a população idosa, refere-se</w:t>
      </w:r>
      <w:r w:rsidR="00F87B41" w:rsidRPr="00A855FB">
        <w:rPr>
          <w:rFonts w:ascii="Times New Roman" w:hAnsi="Times New Roman" w:cs="Times New Roman"/>
          <w:sz w:val="24"/>
          <w:szCs w:val="24"/>
        </w:rPr>
        <w:t xml:space="preserve"> a criação da Lei N. 8.842 de 04 de Janeiro de 1994, que dispõe sobre a Política Nacional do Idoso</w:t>
      </w:r>
      <w:r w:rsidRPr="00A855FB">
        <w:rPr>
          <w:rFonts w:ascii="Times New Roman" w:hAnsi="Times New Roman" w:cs="Times New Roman"/>
          <w:sz w:val="24"/>
          <w:szCs w:val="24"/>
        </w:rPr>
        <w:t xml:space="preserve">, que tem por objetivo garantir os direitos sociais dos idosos e criar condições para promover a sua autonomia, integração e participação efetiva na sociedade. </w:t>
      </w:r>
    </w:p>
    <w:p w14:paraId="07B0A1BF" w14:textId="42502A94" w:rsidR="00A81657" w:rsidRPr="00A855FB" w:rsidRDefault="005A0F8C"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Porém, m</w:t>
      </w:r>
      <w:r w:rsidR="00A81657" w:rsidRPr="00A855FB">
        <w:rPr>
          <w:rFonts w:ascii="Times New Roman" w:hAnsi="Times New Roman" w:cs="Times New Roman"/>
          <w:sz w:val="24"/>
          <w:szCs w:val="24"/>
        </w:rPr>
        <w:t xml:space="preserve">esmo com esse crescimento de </w:t>
      </w:r>
      <w:r w:rsidRPr="00A855FB">
        <w:rPr>
          <w:rFonts w:ascii="Times New Roman" w:hAnsi="Times New Roman" w:cs="Times New Roman"/>
          <w:sz w:val="24"/>
          <w:szCs w:val="24"/>
        </w:rPr>
        <w:t>estratégias</w:t>
      </w:r>
      <w:r w:rsidR="00A81657" w:rsidRPr="00A855FB">
        <w:rPr>
          <w:rFonts w:ascii="Times New Roman" w:hAnsi="Times New Roman" w:cs="Times New Roman"/>
          <w:sz w:val="24"/>
          <w:szCs w:val="24"/>
        </w:rPr>
        <w:t xml:space="preserve"> que favorecem a inclusão ativa do idoso na sociedade e colaboram para a diminuição da taxa de isolamento social dentro dessa faixa etária, apenas uma limitada parte da população tem oportunidade de desfrutar dessas opções, seja por dificuldades decorrentes de barreiras físicas ou ambientais, pouca oferta comparado a demanda, dependência ou precária estrutura familiar para acesso a esses serviços, situação financeira deficitária,  ou outros fatores de relevância equivalente. O que justifica a crescente necessidade de meios alternativos que promovam um acesso mais universal às ações de participação social, por exemplo, o uso da tecnologia. </w:t>
      </w:r>
    </w:p>
    <w:p w14:paraId="187E494F" w14:textId="51ED8174" w:rsidR="00F35150" w:rsidRPr="00A855FB" w:rsidRDefault="00F35150"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A palavra tecnologia</w:t>
      </w:r>
      <w:r w:rsidR="000C1B7A" w:rsidRPr="00A855FB">
        <w:rPr>
          <w:rFonts w:ascii="Times New Roman" w:hAnsi="Times New Roman" w:cs="Times New Roman"/>
          <w:sz w:val="24"/>
          <w:szCs w:val="24"/>
        </w:rPr>
        <w:t xml:space="preserve">, segundo </w:t>
      </w:r>
      <w:r w:rsidR="000C1B7A" w:rsidRPr="00A855FB">
        <w:rPr>
          <w:rFonts w:ascii="Times New Roman" w:hAnsi="Times New Roman" w:cs="Times New Roman"/>
          <w:sz w:val="24"/>
          <w:szCs w:val="24"/>
        </w:rPr>
        <w:t>Houaiss e Villar (2001)</w:t>
      </w:r>
      <w:r w:rsidR="000C1B7A" w:rsidRPr="00A855FB">
        <w:rPr>
          <w:rFonts w:ascii="Times New Roman" w:hAnsi="Times New Roman" w:cs="Times New Roman"/>
        </w:rPr>
        <w:t xml:space="preserve">, </w:t>
      </w:r>
      <w:r w:rsidRPr="00A855FB">
        <w:rPr>
          <w:rFonts w:ascii="Times New Roman" w:hAnsi="Times New Roman" w:cs="Times New Roman"/>
          <w:sz w:val="24"/>
          <w:szCs w:val="24"/>
        </w:rPr>
        <w:t xml:space="preserve">é derivada do radical grego </w:t>
      </w:r>
      <w:proofErr w:type="spellStart"/>
      <w:r w:rsidRPr="00A855FB">
        <w:rPr>
          <w:rFonts w:ascii="Times New Roman" w:hAnsi="Times New Roman" w:cs="Times New Roman"/>
          <w:sz w:val="24"/>
          <w:szCs w:val="24"/>
        </w:rPr>
        <w:t>τεχνη</w:t>
      </w:r>
      <w:proofErr w:type="spellEnd"/>
      <w:r w:rsidRPr="00A855FB">
        <w:rPr>
          <w:rFonts w:ascii="Times New Roman" w:hAnsi="Times New Roman" w:cs="Times New Roman"/>
          <w:sz w:val="24"/>
          <w:szCs w:val="24"/>
        </w:rPr>
        <w:t xml:space="preserve"> (</w:t>
      </w:r>
      <w:proofErr w:type="spellStart"/>
      <w:r w:rsidRPr="00A855FB">
        <w:rPr>
          <w:rFonts w:ascii="Times New Roman" w:hAnsi="Times New Roman" w:cs="Times New Roman"/>
          <w:sz w:val="24"/>
          <w:szCs w:val="24"/>
        </w:rPr>
        <w:t>tekhno</w:t>
      </w:r>
      <w:proofErr w:type="spellEnd"/>
      <w:r w:rsidRPr="00A855FB">
        <w:rPr>
          <w:rFonts w:ascii="Times New Roman" w:hAnsi="Times New Roman" w:cs="Times New Roman"/>
          <w:sz w:val="24"/>
          <w:szCs w:val="24"/>
        </w:rPr>
        <w:t>)</w:t>
      </w:r>
      <w:r w:rsidR="000C1B7A" w:rsidRPr="00A855FB">
        <w:rPr>
          <w:rFonts w:ascii="Times New Roman" w:hAnsi="Times New Roman" w:cs="Times New Roman"/>
          <w:sz w:val="24"/>
          <w:szCs w:val="24"/>
        </w:rPr>
        <w:t xml:space="preserve"> e </w:t>
      </w:r>
      <w:proofErr w:type="spellStart"/>
      <w:r w:rsidR="000C1B7A" w:rsidRPr="00A855FB">
        <w:rPr>
          <w:rFonts w:ascii="Times New Roman" w:hAnsi="Times New Roman" w:cs="Times New Roman"/>
          <w:sz w:val="24"/>
          <w:szCs w:val="24"/>
        </w:rPr>
        <w:t>λογι</w:t>
      </w:r>
      <w:proofErr w:type="spellEnd"/>
      <w:r w:rsidR="000C1B7A" w:rsidRPr="00A855FB">
        <w:rPr>
          <w:rFonts w:ascii="Times New Roman" w:hAnsi="Times New Roman" w:cs="Times New Roman"/>
          <w:sz w:val="24"/>
          <w:szCs w:val="24"/>
        </w:rPr>
        <w:t>α (</w:t>
      </w:r>
      <w:proofErr w:type="spellStart"/>
      <w:r w:rsidR="000C1B7A" w:rsidRPr="00A855FB">
        <w:rPr>
          <w:rFonts w:ascii="Times New Roman" w:hAnsi="Times New Roman" w:cs="Times New Roman"/>
          <w:sz w:val="24"/>
          <w:szCs w:val="24"/>
        </w:rPr>
        <w:t>logia</w:t>
      </w:r>
      <w:proofErr w:type="spellEnd"/>
      <w:r w:rsidR="000C1B7A" w:rsidRPr="00A855FB">
        <w:rPr>
          <w:rFonts w:ascii="Times New Roman" w:hAnsi="Times New Roman" w:cs="Times New Roman"/>
          <w:sz w:val="24"/>
          <w:szCs w:val="24"/>
        </w:rPr>
        <w:t>)</w:t>
      </w:r>
      <w:r w:rsidRPr="00A855FB">
        <w:rPr>
          <w:rFonts w:ascii="Times New Roman" w:hAnsi="Times New Roman" w:cs="Times New Roman"/>
          <w:sz w:val="24"/>
          <w:szCs w:val="24"/>
        </w:rPr>
        <w:t>, sendo o</w:t>
      </w:r>
      <w:r w:rsidR="000C1B7A" w:rsidRPr="00A855FB">
        <w:rPr>
          <w:rFonts w:ascii="Times New Roman" w:hAnsi="Times New Roman" w:cs="Times New Roman"/>
          <w:sz w:val="24"/>
          <w:szCs w:val="24"/>
        </w:rPr>
        <w:t>s</w:t>
      </w:r>
      <w:r w:rsidRPr="00A855FB">
        <w:rPr>
          <w:rFonts w:ascii="Times New Roman" w:hAnsi="Times New Roman" w:cs="Times New Roman"/>
          <w:sz w:val="24"/>
          <w:szCs w:val="24"/>
        </w:rPr>
        <w:t xml:space="preserve"> seu</w:t>
      </w:r>
      <w:r w:rsidR="000C1B7A" w:rsidRPr="00A855FB">
        <w:rPr>
          <w:rFonts w:ascii="Times New Roman" w:hAnsi="Times New Roman" w:cs="Times New Roman"/>
          <w:sz w:val="24"/>
          <w:szCs w:val="24"/>
        </w:rPr>
        <w:t>s</w:t>
      </w:r>
      <w:r w:rsidRPr="00A855FB">
        <w:rPr>
          <w:rFonts w:ascii="Times New Roman" w:hAnsi="Times New Roman" w:cs="Times New Roman"/>
          <w:sz w:val="24"/>
          <w:szCs w:val="24"/>
        </w:rPr>
        <w:t xml:space="preserve"> significado</w:t>
      </w:r>
      <w:r w:rsidR="000C1B7A" w:rsidRPr="00A855FB">
        <w:rPr>
          <w:rFonts w:ascii="Times New Roman" w:hAnsi="Times New Roman" w:cs="Times New Roman"/>
          <w:sz w:val="24"/>
          <w:szCs w:val="24"/>
        </w:rPr>
        <w:t xml:space="preserve">s, respectivamente, </w:t>
      </w:r>
      <w:r w:rsidR="000C1B7A" w:rsidRPr="00A855FB">
        <w:rPr>
          <w:rFonts w:ascii="Times New Roman" w:hAnsi="Times New Roman" w:cs="Times New Roman"/>
          <w:sz w:val="24"/>
          <w:szCs w:val="24"/>
        </w:rPr>
        <w:t>“ofício, arte, técnica”</w:t>
      </w:r>
      <w:r w:rsidR="000C1B7A" w:rsidRPr="00A855FB">
        <w:rPr>
          <w:rFonts w:ascii="Times New Roman" w:hAnsi="Times New Roman" w:cs="Times New Roman"/>
          <w:sz w:val="24"/>
          <w:szCs w:val="24"/>
        </w:rPr>
        <w:t xml:space="preserve"> </w:t>
      </w:r>
      <w:r w:rsidR="000C1B7A" w:rsidRPr="00A855FB">
        <w:rPr>
          <w:rFonts w:ascii="Times New Roman" w:hAnsi="Times New Roman" w:cs="Times New Roman"/>
          <w:sz w:val="24"/>
          <w:szCs w:val="24"/>
        </w:rPr>
        <w:t>e “estudo”.</w:t>
      </w:r>
      <w:r w:rsidR="000C1B7A" w:rsidRPr="00A855FB">
        <w:rPr>
          <w:rFonts w:ascii="Times New Roman" w:hAnsi="Times New Roman" w:cs="Times New Roman"/>
          <w:sz w:val="24"/>
          <w:szCs w:val="24"/>
        </w:rPr>
        <w:t xml:space="preserve">  A tecnologia é a ciência que tem por objetivo a aplicação dos conhecimentos técnicos e científicos para fins industriais e comerciais (FERREIRA, 2010).</w:t>
      </w:r>
    </w:p>
    <w:p w14:paraId="2CA5AEEA" w14:textId="77777777"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De acordo com Baker </w:t>
      </w:r>
      <w:r w:rsidRPr="00A855FB">
        <w:rPr>
          <w:rFonts w:ascii="Times New Roman" w:hAnsi="Times New Roman" w:cs="Times New Roman"/>
          <w:i/>
          <w:iCs/>
          <w:sz w:val="24"/>
          <w:szCs w:val="24"/>
        </w:rPr>
        <w:t xml:space="preserve">et al. </w:t>
      </w:r>
      <w:r w:rsidRPr="00A855FB">
        <w:rPr>
          <w:rFonts w:ascii="Times New Roman" w:hAnsi="Times New Roman" w:cs="Times New Roman"/>
          <w:sz w:val="24"/>
          <w:szCs w:val="24"/>
        </w:rPr>
        <w:t xml:space="preserve">(2018), meios tecnológicos já são recursos amplamente utilizados como estratégia inovadora no auxílio de questões que tangem a saúde e cuidado à pessoa idosa, com o objetivo, principalmente, de garantir ou estimular a manutenção da capacidade funcional, independência e autonomia, possibilitando que </w:t>
      </w:r>
      <w:r w:rsidRPr="00A855FB">
        <w:rPr>
          <w:rFonts w:ascii="Times New Roman" w:hAnsi="Times New Roman" w:cs="Times New Roman"/>
          <w:sz w:val="24"/>
          <w:szCs w:val="24"/>
        </w:rPr>
        <w:lastRenderedPageBreak/>
        <w:t xml:space="preserve">até mesmo idosos que vivem em áreas remotas ou que, por algum motivo, estejam restritos ao domicilio, sejam vistos e acompanhados. </w:t>
      </w:r>
    </w:p>
    <w:p w14:paraId="460E8258" w14:textId="77777777"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Segundo Páscoa (2019), melhora da aprendizagem, maior comunicação, prevenção de declínio cognitivo e melhora da autoestima, são algumas das vantagens que o uso da tecnologia também pode gerar. </w:t>
      </w:r>
    </w:p>
    <w:p w14:paraId="400ED775" w14:textId="77777777"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No campo da gerontologia, uma das principais tecnologias difundida é a tecnologia assistiva, essa é definida como qualquer item, equipamento, sistema ou produto que permite que pessoas, com algum tipo de limitação funcional, consiga manter, aumentar ou melhorar a execução de atividades funcionais. Atividades essas que possibilitam maior inclusão e que são fundamentais para a melhora e manutenção da independência e autonomia (MORTENSON, 2018). </w:t>
      </w:r>
    </w:p>
    <w:p w14:paraId="1940CA55" w14:textId="4F954386" w:rsidR="000C1B7A" w:rsidRPr="00A855FB" w:rsidRDefault="00A81657" w:rsidP="000C1B7A">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Outro campo de muita notoriedade é o da Tecnologia da Informação e Comunicação (TIC). A TIC consiste em um amplo conjunto de recursos tecnológicos integrados entre si que permitem potencializar os processos de comunicação e informação. Seu uso possibilita uma comunicação de maneira simplificada, através de áudios, vídeos, imagens e textos por exemplo; de forma acessível e ampla (CHEN; SCHULZ, 2016). </w:t>
      </w:r>
      <w:r w:rsidR="00537D19" w:rsidRPr="00A855FB">
        <w:rPr>
          <w:rFonts w:ascii="Times New Roman" w:hAnsi="Times New Roman" w:cs="Times New Roman"/>
          <w:sz w:val="24"/>
          <w:szCs w:val="24"/>
        </w:rPr>
        <w:t>São alguns</w:t>
      </w:r>
      <w:r w:rsidR="000C1B7A" w:rsidRPr="00A855FB">
        <w:rPr>
          <w:rFonts w:ascii="Times New Roman" w:hAnsi="Times New Roman" w:cs="Times New Roman"/>
          <w:sz w:val="24"/>
          <w:szCs w:val="24"/>
        </w:rPr>
        <w:t xml:space="preserve"> exemplos de TIC</w:t>
      </w:r>
      <w:r w:rsidR="00537D19" w:rsidRPr="00A855FB">
        <w:rPr>
          <w:rFonts w:ascii="Times New Roman" w:hAnsi="Times New Roman" w:cs="Times New Roman"/>
          <w:sz w:val="24"/>
          <w:szCs w:val="24"/>
        </w:rPr>
        <w:t xml:space="preserve"> os</w:t>
      </w:r>
      <w:r w:rsidR="000C1B7A" w:rsidRPr="00A855FB">
        <w:rPr>
          <w:rFonts w:ascii="Times New Roman" w:hAnsi="Times New Roman" w:cs="Times New Roman"/>
          <w:sz w:val="24"/>
          <w:szCs w:val="24"/>
        </w:rPr>
        <w:t xml:space="preserve"> computadores, celulares, notebooks, smartphones</w:t>
      </w:r>
      <w:r w:rsidR="00537D19" w:rsidRPr="00A855FB">
        <w:rPr>
          <w:rFonts w:ascii="Times New Roman" w:hAnsi="Times New Roman" w:cs="Times New Roman"/>
          <w:sz w:val="24"/>
          <w:szCs w:val="24"/>
        </w:rPr>
        <w:t xml:space="preserve"> e </w:t>
      </w:r>
      <w:r w:rsidR="000C1B7A" w:rsidRPr="00A855FB">
        <w:rPr>
          <w:rFonts w:ascii="Times New Roman" w:hAnsi="Times New Roman" w:cs="Times New Roman"/>
          <w:sz w:val="24"/>
          <w:szCs w:val="24"/>
        </w:rPr>
        <w:t>tabletes</w:t>
      </w:r>
      <w:r w:rsidR="00537D19" w:rsidRPr="00A855FB">
        <w:rPr>
          <w:rFonts w:ascii="Times New Roman" w:hAnsi="Times New Roman" w:cs="Times New Roman"/>
          <w:sz w:val="24"/>
          <w:szCs w:val="24"/>
        </w:rPr>
        <w:t>.</w:t>
      </w:r>
    </w:p>
    <w:p w14:paraId="4F462BEC" w14:textId="77777777"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Todos esses fatores tornaram o uso de TIC de grande potencial para a população idosa, muitos recursos já são voltados, principalmente, para o campo da saúde, como o teleatendimento e a </w:t>
      </w:r>
      <w:proofErr w:type="spellStart"/>
      <w:r w:rsidRPr="00A855FB">
        <w:rPr>
          <w:rFonts w:ascii="Times New Roman" w:hAnsi="Times New Roman" w:cs="Times New Roman"/>
          <w:sz w:val="24"/>
          <w:szCs w:val="24"/>
        </w:rPr>
        <w:t>teleconsulta</w:t>
      </w:r>
      <w:proofErr w:type="spellEnd"/>
      <w:r w:rsidRPr="00A855FB">
        <w:rPr>
          <w:rFonts w:ascii="Times New Roman" w:hAnsi="Times New Roman" w:cs="Times New Roman"/>
          <w:sz w:val="24"/>
          <w:szCs w:val="24"/>
        </w:rPr>
        <w:t xml:space="preserve">, utilizados principalmente por clínicas e hospitais, que estão sendo amplamente difundidos, visto seu caráter de acessibilidade. </w:t>
      </w:r>
    </w:p>
    <w:p w14:paraId="45FAC7D0" w14:textId="77777777"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lastRenderedPageBreak/>
        <w:t>Segundo Chen e Schulz (2016), o uso TIC também tem um papel importante na oferta de atividades e meios de promoção a socialização. Sendo assim, seu uso tem sido muito pesquisado quanto a sua importância e eficácia para a diminuição do isolamento social, em especial entre a população idosa, visto que além de simplificar a forma de comunicação, também diminuí as barreiras físicas e ambientais que as limita.</w:t>
      </w:r>
    </w:p>
    <w:p w14:paraId="5BC2E67C" w14:textId="03D82621" w:rsidR="00A81657" w:rsidRPr="00A855FB" w:rsidRDefault="00A81657" w:rsidP="00A81657">
      <w:pPr>
        <w:pStyle w:val="PargrafodaLista"/>
        <w:spacing w:after="0" w:line="480" w:lineRule="auto"/>
        <w:ind w:left="0"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 Compreendendo o impacto que o isolamento social tem na qualidade de vida e saúde do idoso, associado ao fato que essa população está em considerável crescimento no Brasil. Infelizmente, as ações que visam minimizar este isolamento não evoluem em paralelo com esse crescimento. Diante da importância de se construir e envolver medidas alternativas e inovadoras para ampliar as opções e os meios de ofertas de atividades que estimulem e permitam a socialização, essa revisão sistemática tem como objetivo identificar na literatura nacional, artigos que abordem o uso da tecnologia, em suas diversas formas, como ferramenta para diminuir o isolamento social para as pessoas idosas, seus benéficos e a suas limitações de uso.</w:t>
      </w:r>
    </w:p>
    <w:p w14:paraId="14753C67" w14:textId="77777777" w:rsidR="00A81657" w:rsidRPr="00A855FB" w:rsidRDefault="00A81657" w:rsidP="00A81657">
      <w:pPr>
        <w:pStyle w:val="PargrafodaLista"/>
        <w:spacing w:line="480" w:lineRule="auto"/>
        <w:ind w:left="714"/>
        <w:jc w:val="both"/>
        <w:rPr>
          <w:rFonts w:ascii="Times New Roman" w:hAnsi="Times New Roman" w:cs="Times New Roman"/>
          <w:b/>
        </w:rPr>
      </w:pPr>
    </w:p>
    <w:p w14:paraId="49D70483" w14:textId="23BC8358" w:rsidR="00111D25" w:rsidRPr="00A855FB" w:rsidRDefault="00111D25" w:rsidP="00111D25">
      <w:pPr>
        <w:pStyle w:val="PargrafodaLista"/>
        <w:numPr>
          <w:ilvl w:val="0"/>
          <w:numId w:val="1"/>
        </w:numPr>
        <w:spacing w:line="480" w:lineRule="auto"/>
        <w:ind w:left="714" w:hanging="357"/>
        <w:jc w:val="both"/>
        <w:rPr>
          <w:rFonts w:ascii="Times New Roman" w:hAnsi="Times New Roman" w:cs="Times New Roman"/>
          <w:b/>
          <w:sz w:val="24"/>
          <w:szCs w:val="24"/>
        </w:rPr>
      </w:pPr>
      <w:r w:rsidRPr="00A855FB">
        <w:rPr>
          <w:rFonts w:ascii="Times New Roman" w:hAnsi="Times New Roman" w:cs="Times New Roman"/>
          <w:b/>
          <w:sz w:val="24"/>
          <w:szCs w:val="24"/>
        </w:rPr>
        <w:t xml:space="preserve">Objetivos </w:t>
      </w:r>
    </w:p>
    <w:p w14:paraId="12077A86" w14:textId="77777777" w:rsidR="00211E9F" w:rsidRPr="00A855FB" w:rsidRDefault="00211E9F" w:rsidP="00211E9F">
      <w:pPr>
        <w:pStyle w:val="PargrafodaLista"/>
        <w:spacing w:line="480" w:lineRule="auto"/>
        <w:ind w:left="714"/>
        <w:jc w:val="both"/>
        <w:rPr>
          <w:rFonts w:ascii="Times New Roman" w:hAnsi="Times New Roman" w:cs="Times New Roman"/>
          <w:b/>
          <w:sz w:val="24"/>
          <w:szCs w:val="24"/>
        </w:rPr>
      </w:pPr>
    </w:p>
    <w:p w14:paraId="33488E3F" w14:textId="03D808E5" w:rsidR="00111D25" w:rsidRPr="00A855FB" w:rsidRDefault="00111D25" w:rsidP="00111D25">
      <w:pPr>
        <w:pStyle w:val="PargrafodaLista"/>
        <w:numPr>
          <w:ilvl w:val="1"/>
          <w:numId w:val="1"/>
        </w:numPr>
        <w:spacing w:line="480" w:lineRule="auto"/>
        <w:jc w:val="both"/>
        <w:rPr>
          <w:rFonts w:ascii="Times New Roman" w:hAnsi="Times New Roman" w:cs="Times New Roman"/>
          <w:b/>
          <w:sz w:val="24"/>
          <w:szCs w:val="24"/>
        </w:rPr>
      </w:pPr>
      <w:r w:rsidRPr="00A855FB">
        <w:rPr>
          <w:rFonts w:ascii="Times New Roman" w:hAnsi="Times New Roman" w:cs="Times New Roman"/>
          <w:b/>
          <w:sz w:val="24"/>
          <w:szCs w:val="24"/>
        </w:rPr>
        <w:t xml:space="preserve">Geral </w:t>
      </w:r>
    </w:p>
    <w:p w14:paraId="11D9FEA7" w14:textId="369D7EED" w:rsidR="00BE18DB" w:rsidRPr="00A855FB" w:rsidRDefault="00BE18DB" w:rsidP="005A0F8C">
      <w:pPr>
        <w:pStyle w:val="PargrafodaLista"/>
        <w:numPr>
          <w:ilvl w:val="0"/>
          <w:numId w:val="3"/>
        </w:numPr>
        <w:spacing w:after="0" w:line="480" w:lineRule="auto"/>
        <w:jc w:val="both"/>
        <w:rPr>
          <w:rFonts w:ascii="Times New Roman" w:hAnsi="Times New Roman" w:cs="Times New Roman"/>
          <w:sz w:val="24"/>
          <w:szCs w:val="24"/>
        </w:rPr>
      </w:pPr>
      <w:r w:rsidRPr="00A855FB">
        <w:rPr>
          <w:rFonts w:ascii="Times New Roman" w:hAnsi="Times New Roman" w:cs="Times New Roman"/>
          <w:sz w:val="24"/>
          <w:szCs w:val="24"/>
        </w:rPr>
        <w:t>Identificar na literatura nacional, artigos que abordem o uso da tecnologia, em suas diversas formas, como ferramenta para diminuir o isolamento social para as pessoas idosas</w:t>
      </w:r>
      <w:r w:rsidR="007A0993" w:rsidRPr="00A855FB">
        <w:rPr>
          <w:rFonts w:ascii="Times New Roman" w:hAnsi="Times New Roman" w:cs="Times New Roman"/>
          <w:sz w:val="24"/>
          <w:szCs w:val="24"/>
        </w:rPr>
        <w:t>.</w:t>
      </w:r>
    </w:p>
    <w:p w14:paraId="066E4447" w14:textId="77777777" w:rsidR="00211E9F" w:rsidRPr="00A855FB" w:rsidRDefault="00211E9F" w:rsidP="00211E9F">
      <w:pPr>
        <w:spacing w:after="0" w:line="480" w:lineRule="auto"/>
        <w:jc w:val="both"/>
        <w:rPr>
          <w:rFonts w:ascii="Times New Roman" w:hAnsi="Times New Roman" w:cs="Times New Roman"/>
          <w:b/>
          <w:sz w:val="24"/>
          <w:szCs w:val="24"/>
        </w:rPr>
      </w:pPr>
    </w:p>
    <w:p w14:paraId="55CF3A9B" w14:textId="1124CB7F" w:rsidR="00BE18DB" w:rsidRPr="00A855FB" w:rsidRDefault="00111D25" w:rsidP="00BE18DB">
      <w:pPr>
        <w:pStyle w:val="PargrafodaLista"/>
        <w:numPr>
          <w:ilvl w:val="1"/>
          <w:numId w:val="1"/>
        </w:numPr>
        <w:spacing w:line="480" w:lineRule="auto"/>
        <w:jc w:val="both"/>
        <w:rPr>
          <w:rFonts w:ascii="Times New Roman" w:hAnsi="Times New Roman" w:cs="Times New Roman"/>
          <w:b/>
          <w:sz w:val="24"/>
          <w:szCs w:val="24"/>
        </w:rPr>
      </w:pPr>
      <w:r w:rsidRPr="00A855FB">
        <w:rPr>
          <w:rFonts w:ascii="Times New Roman" w:hAnsi="Times New Roman" w:cs="Times New Roman"/>
          <w:b/>
          <w:sz w:val="24"/>
          <w:szCs w:val="24"/>
        </w:rPr>
        <w:t xml:space="preserve">Específicos </w:t>
      </w:r>
    </w:p>
    <w:p w14:paraId="0D064A39" w14:textId="03FC54DD" w:rsidR="005A0F8C" w:rsidRPr="00A855FB" w:rsidRDefault="00BE18DB" w:rsidP="005A0F8C">
      <w:pPr>
        <w:pStyle w:val="PargrafodaLista"/>
        <w:numPr>
          <w:ilvl w:val="0"/>
          <w:numId w:val="2"/>
        </w:numPr>
        <w:spacing w:after="0" w:line="480" w:lineRule="auto"/>
        <w:jc w:val="both"/>
        <w:rPr>
          <w:rFonts w:ascii="Times New Roman" w:hAnsi="Times New Roman" w:cs="Times New Roman"/>
          <w:sz w:val="24"/>
          <w:szCs w:val="24"/>
        </w:rPr>
      </w:pPr>
      <w:r w:rsidRPr="00A855FB">
        <w:rPr>
          <w:rFonts w:ascii="Times New Roman" w:hAnsi="Times New Roman" w:cs="Times New Roman"/>
          <w:sz w:val="24"/>
          <w:szCs w:val="24"/>
        </w:rPr>
        <w:lastRenderedPageBreak/>
        <w:t xml:space="preserve">Identificar </w:t>
      </w:r>
      <w:r w:rsidR="005A0F8C" w:rsidRPr="00A855FB">
        <w:rPr>
          <w:rFonts w:ascii="Times New Roman" w:hAnsi="Times New Roman" w:cs="Times New Roman"/>
          <w:sz w:val="24"/>
          <w:szCs w:val="24"/>
        </w:rPr>
        <w:t>os benefícios do uso da tecnologia na população idosa.</w:t>
      </w:r>
    </w:p>
    <w:p w14:paraId="253C56B9" w14:textId="37063EFE" w:rsidR="00BE18DB" w:rsidRPr="00A855FB" w:rsidRDefault="005A0F8C" w:rsidP="005A0F8C">
      <w:pPr>
        <w:pStyle w:val="PargrafodaLista"/>
        <w:numPr>
          <w:ilvl w:val="0"/>
          <w:numId w:val="2"/>
        </w:numPr>
        <w:spacing w:after="0" w:line="480" w:lineRule="auto"/>
        <w:jc w:val="both"/>
        <w:rPr>
          <w:rFonts w:ascii="Times New Roman" w:hAnsi="Times New Roman" w:cs="Times New Roman"/>
          <w:sz w:val="24"/>
          <w:szCs w:val="24"/>
        </w:rPr>
      </w:pPr>
      <w:r w:rsidRPr="00A855FB">
        <w:rPr>
          <w:rFonts w:ascii="Times New Roman" w:hAnsi="Times New Roman" w:cs="Times New Roman"/>
          <w:sz w:val="24"/>
          <w:szCs w:val="24"/>
        </w:rPr>
        <w:t xml:space="preserve">Verificar os fatores que limitam o uso da tecnologia na população idosa. </w:t>
      </w:r>
    </w:p>
    <w:p w14:paraId="0CC8A327" w14:textId="77777777" w:rsidR="00211E9F" w:rsidRPr="00A855FB" w:rsidRDefault="00211E9F" w:rsidP="00BE18DB">
      <w:pPr>
        <w:pStyle w:val="PargrafodaLista"/>
        <w:spacing w:after="0" w:line="480" w:lineRule="auto"/>
        <w:ind w:left="0" w:firstLine="709"/>
        <w:jc w:val="both"/>
        <w:rPr>
          <w:rFonts w:ascii="Times New Roman" w:hAnsi="Times New Roman" w:cs="Times New Roman"/>
          <w:b/>
        </w:rPr>
      </w:pPr>
    </w:p>
    <w:p w14:paraId="5D906953" w14:textId="2A689EE1" w:rsidR="00111D25" w:rsidRPr="00A855FB" w:rsidRDefault="00111D25" w:rsidP="00111D25">
      <w:pPr>
        <w:pStyle w:val="PargrafodaLista"/>
        <w:numPr>
          <w:ilvl w:val="0"/>
          <w:numId w:val="1"/>
        </w:numPr>
        <w:spacing w:line="480" w:lineRule="auto"/>
        <w:ind w:left="714" w:hanging="357"/>
        <w:jc w:val="both"/>
        <w:rPr>
          <w:rFonts w:ascii="Times New Roman" w:hAnsi="Times New Roman" w:cs="Times New Roman"/>
          <w:b/>
          <w:sz w:val="24"/>
          <w:szCs w:val="24"/>
        </w:rPr>
      </w:pPr>
      <w:r w:rsidRPr="00A855FB">
        <w:rPr>
          <w:rFonts w:ascii="Times New Roman" w:hAnsi="Times New Roman" w:cs="Times New Roman"/>
          <w:b/>
          <w:sz w:val="24"/>
          <w:szCs w:val="24"/>
        </w:rPr>
        <w:t>Método</w:t>
      </w:r>
    </w:p>
    <w:p w14:paraId="36B0962F" w14:textId="0AA4D960" w:rsidR="009C4AA8" w:rsidRPr="00A855FB" w:rsidRDefault="00211E9F" w:rsidP="009C4AA8">
      <w:pPr>
        <w:spacing w:after="0" w:line="480" w:lineRule="auto"/>
        <w:ind w:firstLine="709"/>
        <w:jc w:val="both"/>
        <w:rPr>
          <w:rFonts w:ascii="Times New Roman" w:hAnsi="Times New Roman" w:cs="Times New Roman"/>
          <w:sz w:val="24"/>
          <w:szCs w:val="24"/>
        </w:rPr>
      </w:pPr>
      <w:r w:rsidRPr="00A855FB">
        <w:rPr>
          <w:rFonts w:ascii="Times New Roman" w:hAnsi="Times New Roman" w:cs="Times New Roman"/>
          <w:bCs/>
          <w:sz w:val="24"/>
          <w:szCs w:val="24"/>
        </w:rPr>
        <w:t xml:space="preserve">Trata-se de um método de revisão sistemática de literatura de publicações em periódicos, baseada nas orientações de </w:t>
      </w:r>
      <w:r w:rsidRPr="00A855FB">
        <w:rPr>
          <w:rFonts w:ascii="Times New Roman" w:hAnsi="Times New Roman" w:cs="Times New Roman"/>
          <w:sz w:val="24"/>
          <w:szCs w:val="24"/>
        </w:rPr>
        <w:t>Cochrane (HIGGINS et al., 2019)</w:t>
      </w:r>
      <w:r w:rsidR="00290CBC" w:rsidRPr="00A855FB">
        <w:rPr>
          <w:rFonts w:ascii="Times New Roman" w:hAnsi="Times New Roman" w:cs="Times New Roman"/>
          <w:sz w:val="24"/>
          <w:szCs w:val="24"/>
        </w:rPr>
        <w:t xml:space="preserve"> </w:t>
      </w:r>
      <w:r w:rsidR="009C4AA8" w:rsidRPr="00A855FB">
        <w:rPr>
          <w:rFonts w:ascii="Times New Roman" w:hAnsi="Times New Roman" w:cs="Times New Roman"/>
          <w:sz w:val="24"/>
          <w:szCs w:val="24"/>
        </w:rPr>
        <w:t xml:space="preserve">e PRISMA (MOHER et al., 2009). </w:t>
      </w:r>
    </w:p>
    <w:p w14:paraId="0591F076" w14:textId="4628EA39" w:rsidR="009C4AA8" w:rsidRPr="00A855FB" w:rsidRDefault="009C4AA8" w:rsidP="009C4AA8">
      <w:pPr>
        <w:spacing w:after="0" w:line="480" w:lineRule="auto"/>
        <w:ind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As recomendações de Cochrane </w:t>
      </w:r>
      <w:r w:rsidR="00290CBC" w:rsidRPr="00A855FB">
        <w:rPr>
          <w:rFonts w:ascii="Times New Roman" w:hAnsi="Times New Roman" w:cs="Times New Roman"/>
          <w:sz w:val="24"/>
          <w:szCs w:val="24"/>
        </w:rPr>
        <w:t>consiste em diretrizes</w:t>
      </w:r>
      <w:r w:rsidRPr="00A855FB">
        <w:rPr>
          <w:rFonts w:ascii="Times New Roman" w:hAnsi="Times New Roman" w:cs="Times New Roman"/>
          <w:sz w:val="24"/>
          <w:szCs w:val="24"/>
        </w:rPr>
        <w:t>,</w:t>
      </w:r>
      <w:r w:rsidR="00290CBC" w:rsidRPr="00A855FB">
        <w:rPr>
          <w:rFonts w:ascii="Times New Roman" w:hAnsi="Times New Roman" w:cs="Times New Roman"/>
          <w:sz w:val="24"/>
          <w:szCs w:val="24"/>
        </w:rPr>
        <w:t xml:space="preserve">  rigoros</w:t>
      </w:r>
      <w:r w:rsidRPr="00A855FB">
        <w:rPr>
          <w:rFonts w:ascii="Times New Roman" w:hAnsi="Times New Roman" w:cs="Times New Roman"/>
          <w:sz w:val="24"/>
          <w:szCs w:val="24"/>
        </w:rPr>
        <w:t>a</w:t>
      </w:r>
      <w:r w:rsidR="00290CBC" w:rsidRPr="00A855FB">
        <w:rPr>
          <w:rFonts w:ascii="Times New Roman" w:hAnsi="Times New Roman" w:cs="Times New Roman"/>
          <w:sz w:val="24"/>
          <w:szCs w:val="24"/>
        </w:rPr>
        <w:t xml:space="preserve">s e </w:t>
      </w:r>
      <w:proofErr w:type="spellStart"/>
      <w:r w:rsidR="00290CBC" w:rsidRPr="00A855FB">
        <w:rPr>
          <w:rFonts w:ascii="Times New Roman" w:hAnsi="Times New Roman" w:cs="Times New Roman"/>
          <w:sz w:val="24"/>
          <w:szCs w:val="24"/>
        </w:rPr>
        <w:t>pré</w:t>
      </w:r>
      <w:proofErr w:type="spellEnd"/>
      <w:r w:rsidR="00290CBC" w:rsidRPr="00A855FB">
        <w:rPr>
          <w:rFonts w:ascii="Times New Roman" w:hAnsi="Times New Roman" w:cs="Times New Roman"/>
          <w:sz w:val="24"/>
          <w:szCs w:val="24"/>
        </w:rPr>
        <w:t xml:space="preserve"> estabelecid</w:t>
      </w:r>
      <w:r w:rsidRPr="00A855FB">
        <w:rPr>
          <w:rFonts w:ascii="Times New Roman" w:hAnsi="Times New Roman" w:cs="Times New Roman"/>
          <w:sz w:val="24"/>
          <w:szCs w:val="24"/>
        </w:rPr>
        <w:t>a</w:t>
      </w:r>
      <w:r w:rsidR="00290CBC" w:rsidRPr="00A855FB">
        <w:rPr>
          <w:rFonts w:ascii="Times New Roman" w:hAnsi="Times New Roman" w:cs="Times New Roman"/>
          <w:sz w:val="24"/>
          <w:szCs w:val="24"/>
        </w:rPr>
        <w:t xml:space="preserve">s, com objetivo de evitar viés de análise </w:t>
      </w:r>
      <w:r w:rsidR="00EA1492" w:rsidRPr="00A855FB">
        <w:rPr>
          <w:rFonts w:ascii="Times New Roman" w:hAnsi="Times New Roman" w:cs="Times New Roman"/>
          <w:sz w:val="24"/>
          <w:szCs w:val="24"/>
        </w:rPr>
        <w:t>onde</w:t>
      </w:r>
      <w:r w:rsidRPr="00A855FB">
        <w:rPr>
          <w:rFonts w:ascii="Times New Roman" w:hAnsi="Times New Roman" w:cs="Times New Roman"/>
          <w:sz w:val="24"/>
          <w:szCs w:val="24"/>
        </w:rPr>
        <w:t xml:space="preserve">, </w:t>
      </w:r>
      <w:r w:rsidR="00290CBC" w:rsidRPr="00A855FB">
        <w:rPr>
          <w:rFonts w:ascii="Times New Roman" w:hAnsi="Times New Roman" w:cs="Times New Roman"/>
          <w:sz w:val="24"/>
          <w:szCs w:val="24"/>
        </w:rPr>
        <w:t>inicialmente</w:t>
      </w:r>
      <w:r w:rsidRPr="00A855FB">
        <w:rPr>
          <w:rFonts w:ascii="Times New Roman" w:hAnsi="Times New Roman" w:cs="Times New Roman"/>
          <w:sz w:val="24"/>
          <w:szCs w:val="24"/>
        </w:rPr>
        <w:t>,</w:t>
      </w:r>
      <w:r w:rsidR="00290CBC" w:rsidRPr="00A855FB">
        <w:rPr>
          <w:rFonts w:ascii="Times New Roman" w:hAnsi="Times New Roman" w:cs="Times New Roman"/>
          <w:sz w:val="24"/>
          <w:szCs w:val="24"/>
        </w:rPr>
        <w:t xml:space="preserve"> é feito a elaboração da questão clínica, seguido de uma busca ampla na literatura sobre a questão estudada</w:t>
      </w:r>
      <w:r w:rsidR="00EA1492" w:rsidRPr="00A855FB">
        <w:rPr>
          <w:rFonts w:ascii="Times New Roman" w:hAnsi="Times New Roman" w:cs="Times New Roman"/>
          <w:sz w:val="24"/>
          <w:szCs w:val="24"/>
        </w:rPr>
        <w:t xml:space="preserve"> e</w:t>
      </w:r>
      <w:r w:rsidR="00290CBC" w:rsidRPr="00A855FB">
        <w:rPr>
          <w:rFonts w:ascii="Times New Roman" w:hAnsi="Times New Roman" w:cs="Times New Roman"/>
          <w:sz w:val="24"/>
          <w:szCs w:val="24"/>
        </w:rPr>
        <w:t>, após seleção dos estudos</w:t>
      </w:r>
      <w:r w:rsidR="00EA1492" w:rsidRPr="00A855FB">
        <w:rPr>
          <w:rFonts w:ascii="Times New Roman" w:hAnsi="Times New Roman" w:cs="Times New Roman"/>
          <w:sz w:val="24"/>
          <w:szCs w:val="24"/>
        </w:rPr>
        <w:t>,</w:t>
      </w:r>
      <w:r w:rsidR="00290CBC" w:rsidRPr="00A855FB">
        <w:rPr>
          <w:rFonts w:ascii="Times New Roman" w:hAnsi="Times New Roman" w:cs="Times New Roman"/>
          <w:sz w:val="24"/>
          <w:szCs w:val="24"/>
        </w:rPr>
        <w:t xml:space="preserve"> são aplicados os critérios para avaliação da qualidade metodológica, conforme estabelecido inicialmente</w:t>
      </w:r>
      <w:r w:rsidRPr="00A855FB">
        <w:rPr>
          <w:rFonts w:ascii="Times New Roman" w:hAnsi="Times New Roman" w:cs="Times New Roman"/>
          <w:sz w:val="24"/>
          <w:szCs w:val="24"/>
        </w:rPr>
        <w:t xml:space="preserve"> (HIGGINS et al., 2019).</w:t>
      </w:r>
    </w:p>
    <w:p w14:paraId="5A17588D" w14:textId="3BD2C412" w:rsidR="00290CBC" w:rsidRPr="00A855FB" w:rsidRDefault="009C4AA8" w:rsidP="009C4AA8">
      <w:pPr>
        <w:spacing w:after="0" w:line="480" w:lineRule="auto"/>
        <w:ind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As recomendações PRISMA tem o objetivo de auxiliar os autores na melhora dos relatos das revisões sistemáticas, consiste em um </w:t>
      </w:r>
      <w:r w:rsidRPr="00A855FB">
        <w:rPr>
          <w:rFonts w:ascii="Times New Roman" w:hAnsi="Times New Roman" w:cs="Times New Roman"/>
          <w:i/>
          <w:iCs/>
          <w:sz w:val="24"/>
          <w:szCs w:val="24"/>
        </w:rPr>
        <w:t>checklist</w:t>
      </w:r>
      <w:r w:rsidRPr="00A855FB">
        <w:rPr>
          <w:rFonts w:ascii="Times New Roman" w:hAnsi="Times New Roman" w:cs="Times New Roman"/>
          <w:sz w:val="24"/>
          <w:szCs w:val="24"/>
        </w:rPr>
        <w:t xml:space="preserve"> com 27 itens e um fluxograma de quatro etapas para seleção dos estudos, sendo: identificação, seleção, elegibilidade e inclusão (MOHER et al., 2009).</w:t>
      </w:r>
    </w:p>
    <w:p w14:paraId="307AA8B2" w14:textId="2E6E84E5" w:rsidR="00211E9F" w:rsidRPr="00A855FB" w:rsidRDefault="00211E9F" w:rsidP="00211E9F">
      <w:pPr>
        <w:spacing w:after="0" w:line="480" w:lineRule="auto"/>
        <w:ind w:firstLine="709"/>
        <w:jc w:val="both"/>
        <w:rPr>
          <w:rFonts w:ascii="Times New Roman" w:eastAsia="Calibri" w:hAnsi="Times New Roman" w:cs="Times New Roman"/>
          <w:bCs/>
          <w:sz w:val="24"/>
          <w:szCs w:val="24"/>
        </w:rPr>
      </w:pPr>
      <w:r w:rsidRPr="00A855FB">
        <w:rPr>
          <w:rFonts w:ascii="Times New Roman" w:hAnsi="Times New Roman" w:cs="Times New Roman"/>
          <w:bCs/>
          <w:sz w:val="24"/>
          <w:szCs w:val="24"/>
        </w:rPr>
        <w:t xml:space="preserve">Foram utilizadas como fontes de pesquisa as seguintes bases de dados: </w:t>
      </w:r>
      <w:proofErr w:type="spellStart"/>
      <w:r w:rsidRPr="00A855FB">
        <w:rPr>
          <w:rFonts w:ascii="Times New Roman" w:hAnsi="Times New Roman" w:cs="Times New Roman"/>
          <w:bCs/>
          <w:sz w:val="24"/>
          <w:szCs w:val="24"/>
        </w:rPr>
        <w:t>PubMed</w:t>
      </w:r>
      <w:proofErr w:type="spellEnd"/>
      <w:r w:rsidRPr="00A855FB">
        <w:rPr>
          <w:rFonts w:ascii="Times New Roman" w:hAnsi="Times New Roman" w:cs="Times New Roman"/>
          <w:bCs/>
          <w:sz w:val="24"/>
          <w:szCs w:val="24"/>
        </w:rPr>
        <w:t xml:space="preserve">, Literatura Latino-Americana e do Caribe em Ciências da Saúde (LILACS), Scientific Eletronic Library On-line (SciELO) </w:t>
      </w:r>
      <w:r w:rsidRPr="00A855FB">
        <w:rPr>
          <w:rFonts w:ascii="Times New Roman" w:eastAsia="Calibri" w:hAnsi="Times New Roman" w:cs="Times New Roman"/>
          <w:bCs/>
          <w:sz w:val="24"/>
          <w:szCs w:val="24"/>
        </w:rPr>
        <w:t xml:space="preserve">e </w:t>
      </w:r>
      <w:r w:rsidRPr="00A855FB">
        <w:rPr>
          <w:rFonts w:ascii="Times New Roman" w:eastAsia="Calibri" w:hAnsi="Times New Roman" w:cs="Times New Roman"/>
          <w:bCs/>
          <w:i/>
          <w:iCs/>
          <w:sz w:val="24"/>
          <w:szCs w:val="24"/>
        </w:rPr>
        <w:t xml:space="preserve">Health </w:t>
      </w:r>
      <w:proofErr w:type="spellStart"/>
      <w:r w:rsidRPr="00A855FB">
        <w:rPr>
          <w:rFonts w:ascii="Times New Roman" w:eastAsia="Calibri" w:hAnsi="Times New Roman" w:cs="Times New Roman"/>
          <w:bCs/>
          <w:i/>
          <w:iCs/>
          <w:sz w:val="24"/>
          <w:szCs w:val="24"/>
        </w:rPr>
        <w:t>Information</w:t>
      </w:r>
      <w:proofErr w:type="spellEnd"/>
      <w:r w:rsidRPr="00A855FB">
        <w:rPr>
          <w:rFonts w:ascii="Times New Roman" w:eastAsia="Calibri" w:hAnsi="Times New Roman" w:cs="Times New Roman"/>
          <w:bCs/>
          <w:i/>
          <w:iCs/>
          <w:sz w:val="24"/>
          <w:szCs w:val="24"/>
        </w:rPr>
        <w:t xml:space="preserve"> </w:t>
      </w:r>
      <w:proofErr w:type="spellStart"/>
      <w:r w:rsidRPr="00A855FB">
        <w:rPr>
          <w:rFonts w:ascii="Times New Roman" w:eastAsia="Calibri" w:hAnsi="Times New Roman" w:cs="Times New Roman"/>
          <w:bCs/>
          <w:i/>
          <w:iCs/>
          <w:sz w:val="24"/>
          <w:szCs w:val="24"/>
        </w:rPr>
        <w:t>from</w:t>
      </w:r>
      <w:proofErr w:type="spellEnd"/>
      <w:r w:rsidRPr="00A855FB">
        <w:rPr>
          <w:rFonts w:ascii="Times New Roman" w:eastAsia="Calibri" w:hAnsi="Times New Roman" w:cs="Times New Roman"/>
          <w:bCs/>
          <w:i/>
          <w:iCs/>
          <w:sz w:val="24"/>
          <w:szCs w:val="24"/>
        </w:rPr>
        <w:t xml:space="preserve"> </w:t>
      </w:r>
      <w:proofErr w:type="spellStart"/>
      <w:r w:rsidRPr="00A855FB">
        <w:rPr>
          <w:rFonts w:ascii="Times New Roman" w:eastAsia="Calibri" w:hAnsi="Times New Roman" w:cs="Times New Roman"/>
          <w:bCs/>
          <w:i/>
          <w:iCs/>
          <w:sz w:val="24"/>
          <w:szCs w:val="24"/>
        </w:rPr>
        <w:t>the</w:t>
      </w:r>
      <w:proofErr w:type="spellEnd"/>
      <w:r w:rsidRPr="00A855FB">
        <w:rPr>
          <w:rFonts w:ascii="Times New Roman" w:eastAsia="Calibri" w:hAnsi="Times New Roman" w:cs="Times New Roman"/>
          <w:bCs/>
          <w:i/>
          <w:iCs/>
          <w:sz w:val="24"/>
          <w:szCs w:val="24"/>
        </w:rPr>
        <w:t xml:space="preserve"> National Library </w:t>
      </w:r>
      <w:proofErr w:type="spellStart"/>
      <w:r w:rsidRPr="00A855FB">
        <w:rPr>
          <w:rFonts w:ascii="Times New Roman" w:eastAsia="Calibri" w:hAnsi="Times New Roman" w:cs="Times New Roman"/>
          <w:bCs/>
          <w:i/>
          <w:iCs/>
          <w:sz w:val="24"/>
          <w:szCs w:val="24"/>
        </w:rPr>
        <w:t>of</w:t>
      </w:r>
      <w:proofErr w:type="spellEnd"/>
      <w:r w:rsidRPr="00A855FB">
        <w:rPr>
          <w:rFonts w:ascii="Times New Roman" w:eastAsia="Calibri" w:hAnsi="Times New Roman" w:cs="Times New Roman"/>
          <w:bCs/>
          <w:i/>
          <w:iCs/>
          <w:sz w:val="24"/>
          <w:szCs w:val="24"/>
        </w:rPr>
        <w:t xml:space="preserve"> Medicine </w:t>
      </w:r>
      <w:r w:rsidRPr="00A855FB">
        <w:rPr>
          <w:rFonts w:ascii="Times New Roman" w:eastAsia="Calibri" w:hAnsi="Times New Roman" w:cs="Times New Roman"/>
          <w:bCs/>
          <w:sz w:val="24"/>
          <w:szCs w:val="24"/>
        </w:rPr>
        <w:t xml:space="preserve">(Medline), Science Direct, Embase, Cochrane Library e </w:t>
      </w:r>
      <w:proofErr w:type="spellStart"/>
      <w:r w:rsidRPr="00A855FB">
        <w:rPr>
          <w:rFonts w:ascii="Times New Roman" w:eastAsia="Calibri" w:hAnsi="Times New Roman" w:cs="Times New Roman"/>
          <w:bCs/>
          <w:sz w:val="24"/>
          <w:szCs w:val="24"/>
        </w:rPr>
        <w:t>AgeLine</w:t>
      </w:r>
      <w:proofErr w:type="spellEnd"/>
      <w:r w:rsidRPr="00A855FB">
        <w:rPr>
          <w:rFonts w:ascii="Times New Roman" w:eastAsia="Calibri" w:hAnsi="Times New Roman" w:cs="Times New Roman"/>
          <w:bCs/>
          <w:sz w:val="24"/>
          <w:szCs w:val="24"/>
        </w:rPr>
        <w:t>.</w:t>
      </w:r>
      <w:r w:rsidR="00663831" w:rsidRPr="00A855FB">
        <w:rPr>
          <w:rFonts w:ascii="Times New Roman" w:eastAsia="Calibri" w:hAnsi="Times New Roman" w:cs="Times New Roman"/>
          <w:bCs/>
          <w:sz w:val="24"/>
          <w:szCs w:val="24"/>
        </w:rPr>
        <w:t xml:space="preserve"> Foram restringidas</w:t>
      </w:r>
      <w:r w:rsidR="00663831" w:rsidRPr="00A855FB">
        <w:rPr>
          <w:rFonts w:ascii="Times New Roman" w:hAnsi="Times New Roman" w:cs="Times New Roman"/>
          <w:bCs/>
          <w:sz w:val="24"/>
          <w:szCs w:val="24"/>
        </w:rPr>
        <w:t xml:space="preserve"> publicações compreendidas entre o período de 2015 a 2020.</w:t>
      </w:r>
    </w:p>
    <w:p w14:paraId="484C0F5C" w14:textId="77777777" w:rsidR="00211E9F" w:rsidRPr="00A855FB" w:rsidRDefault="00211E9F" w:rsidP="00211E9F">
      <w:pPr>
        <w:spacing w:after="0" w:line="480" w:lineRule="auto"/>
        <w:ind w:firstLine="709"/>
        <w:jc w:val="both"/>
        <w:rPr>
          <w:rFonts w:ascii="Times New Roman" w:hAnsi="Times New Roman" w:cs="Times New Roman"/>
          <w:bCs/>
          <w:sz w:val="24"/>
          <w:szCs w:val="24"/>
        </w:rPr>
      </w:pPr>
      <w:r w:rsidRPr="00A855FB">
        <w:rPr>
          <w:rFonts w:ascii="Times New Roman" w:eastAsia="Calibri" w:hAnsi="Times New Roman" w:cs="Times New Roman"/>
          <w:bCs/>
          <w:sz w:val="24"/>
          <w:szCs w:val="24"/>
        </w:rPr>
        <w:lastRenderedPageBreak/>
        <w:t xml:space="preserve"> </w:t>
      </w:r>
      <w:r w:rsidRPr="00A855FB">
        <w:rPr>
          <w:rFonts w:ascii="Times New Roman" w:hAnsi="Times New Roman" w:cs="Times New Roman"/>
          <w:bCs/>
          <w:sz w:val="24"/>
          <w:szCs w:val="24"/>
        </w:rPr>
        <w:t xml:space="preserve">Os descritores utilizados fazem parte do vocabulário controlado das bases de dados </w:t>
      </w:r>
      <w:r w:rsidRPr="00A855FB">
        <w:rPr>
          <w:rFonts w:ascii="Times New Roman" w:eastAsia="Calibri" w:hAnsi="Times New Roman" w:cs="Times New Roman"/>
          <w:sz w:val="24"/>
          <w:szCs w:val="24"/>
        </w:rPr>
        <w:t>Descritores em Ciências e Saúde (</w:t>
      </w:r>
      <w:proofErr w:type="spellStart"/>
      <w:r w:rsidRPr="00A855FB">
        <w:rPr>
          <w:rFonts w:ascii="Times New Roman" w:eastAsia="Calibri" w:hAnsi="Times New Roman" w:cs="Times New Roman"/>
          <w:sz w:val="24"/>
          <w:szCs w:val="24"/>
        </w:rPr>
        <w:t>Decs</w:t>
      </w:r>
      <w:proofErr w:type="spellEnd"/>
      <w:r w:rsidRPr="00A855FB">
        <w:rPr>
          <w:rFonts w:ascii="Times New Roman" w:eastAsia="Calibri" w:hAnsi="Times New Roman" w:cs="Times New Roman"/>
          <w:sz w:val="24"/>
          <w:szCs w:val="24"/>
        </w:rPr>
        <w:t xml:space="preserve">) e </w:t>
      </w:r>
      <w:r w:rsidRPr="00A855FB">
        <w:rPr>
          <w:rFonts w:ascii="Times New Roman" w:hAnsi="Times New Roman" w:cs="Times New Roman"/>
          <w:color w:val="222222"/>
          <w:sz w:val="24"/>
          <w:szCs w:val="24"/>
          <w:shd w:val="clear" w:color="auto" w:fill="FFFFFF"/>
        </w:rPr>
        <w:t xml:space="preserve">Medical </w:t>
      </w:r>
      <w:proofErr w:type="spellStart"/>
      <w:r w:rsidRPr="00A855FB">
        <w:rPr>
          <w:rFonts w:ascii="Times New Roman" w:hAnsi="Times New Roman" w:cs="Times New Roman"/>
          <w:color w:val="222222"/>
          <w:sz w:val="24"/>
          <w:szCs w:val="24"/>
          <w:shd w:val="clear" w:color="auto" w:fill="FFFFFF"/>
        </w:rPr>
        <w:t>Subject</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Headings</w:t>
      </w:r>
      <w:proofErr w:type="spellEnd"/>
      <w:r w:rsidRPr="00A855FB">
        <w:rPr>
          <w:rFonts w:ascii="Times New Roman" w:hAnsi="Times New Roman" w:cs="Times New Roman"/>
          <w:color w:val="222222"/>
          <w:sz w:val="24"/>
          <w:szCs w:val="24"/>
          <w:shd w:val="clear" w:color="auto" w:fill="FFFFFF"/>
        </w:rPr>
        <w:t xml:space="preserve"> </w:t>
      </w:r>
      <w:r w:rsidRPr="00A855FB">
        <w:rPr>
          <w:rFonts w:ascii="Times New Roman" w:eastAsia="Calibri" w:hAnsi="Times New Roman" w:cs="Times New Roman"/>
          <w:sz w:val="24"/>
          <w:szCs w:val="24"/>
        </w:rPr>
        <w:t>(</w:t>
      </w:r>
      <w:r w:rsidRPr="00A855FB">
        <w:rPr>
          <w:rFonts w:ascii="Times New Roman" w:eastAsia="Calibri" w:hAnsi="Times New Roman" w:cs="Times New Roman"/>
          <w:i/>
          <w:sz w:val="24"/>
          <w:szCs w:val="24"/>
        </w:rPr>
        <w:t>MESH)</w:t>
      </w:r>
      <w:r w:rsidRPr="00A855FB">
        <w:rPr>
          <w:rFonts w:ascii="Times New Roman" w:hAnsi="Times New Roman" w:cs="Times New Roman"/>
          <w:bCs/>
          <w:sz w:val="24"/>
          <w:szCs w:val="24"/>
        </w:rPr>
        <w:t xml:space="preserve">, sendo: (Idoso, envelhecimento / </w:t>
      </w:r>
      <w:proofErr w:type="spellStart"/>
      <w:r w:rsidRPr="00A855FB">
        <w:rPr>
          <w:rFonts w:ascii="Times New Roman" w:hAnsi="Times New Roman" w:cs="Times New Roman"/>
          <w:bCs/>
          <w:sz w:val="24"/>
          <w:szCs w:val="24"/>
        </w:rPr>
        <w:t>aged</w:t>
      </w:r>
      <w:proofErr w:type="spellEnd"/>
      <w:r w:rsidRPr="00A855FB">
        <w:rPr>
          <w:rFonts w:ascii="Times New Roman" w:hAnsi="Times New Roman" w:cs="Times New Roman"/>
          <w:bCs/>
          <w:sz w:val="24"/>
          <w:szCs w:val="24"/>
        </w:rPr>
        <w:t xml:space="preserve">, </w:t>
      </w:r>
      <w:proofErr w:type="spellStart"/>
      <w:r w:rsidRPr="00A855FB">
        <w:rPr>
          <w:rFonts w:ascii="Times New Roman" w:hAnsi="Times New Roman" w:cs="Times New Roman"/>
          <w:bCs/>
          <w:sz w:val="24"/>
          <w:szCs w:val="24"/>
        </w:rPr>
        <w:t>older</w:t>
      </w:r>
      <w:proofErr w:type="spellEnd"/>
      <w:r w:rsidRPr="00A855FB">
        <w:rPr>
          <w:rFonts w:ascii="Times New Roman" w:hAnsi="Times New Roman" w:cs="Times New Roman"/>
          <w:bCs/>
          <w:sz w:val="24"/>
          <w:szCs w:val="24"/>
        </w:rPr>
        <w:t xml:space="preserve"> </w:t>
      </w:r>
      <w:proofErr w:type="spellStart"/>
      <w:r w:rsidRPr="00A855FB">
        <w:rPr>
          <w:rFonts w:ascii="Times New Roman" w:hAnsi="Times New Roman" w:cs="Times New Roman"/>
          <w:bCs/>
          <w:sz w:val="24"/>
          <w:szCs w:val="24"/>
        </w:rPr>
        <w:t>people</w:t>
      </w:r>
      <w:proofErr w:type="spellEnd"/>
      <w:r w:rsidRPr="00A855FB">
        <w:rPr>
          <w:rFonts w:ascii="Times New Roman" w:hAnsi="Times New Roman" w:cs="Times New Roman"/>
          <w:bCs/>
          <w:sz w:val="24"/>
          <w:szCs w:val="24"/>
        </w:rPr>
        <w:t xml:space="preserve">, </w:t>
      </w:r>
      <w:proofErr w:type="spellStart"/>
      <w:r w:rsidRPr="00A855FB">
        <w:rPr>
          <w:rFonts w:ascii="Times New Roman" w:hAnsi="Times New Roman" w:cs="Times New Roman"/>
          <w:bCs/>
          <w:sz w:val="24"/>
          <w:szCs w:val="24"/>
        </w:rPr>
        <w:t>elderly</w:t>
      </w:r>
      <w:proofErr w:type="spellEnd"/>
      <w:r w:rsidRPr="00A855FB">
        <w:rPr>
          <w:rFonts w:ascii="Times New Roman" w:hAnsi="Times New Roman" w:cs="Times New Roman"/>
          <w:bCs/>
          <w:sz w:val="24"/>
          <w:szCs w:val="24"/>
        </w:rPr>
        <w:t xml:space="preserve">), (assistência remota / </w:t>
      </w:r>
      <w:proofErr w:type="spellStart"/>
      <w:r w:rsidRPr="00A855FB">
        <w:rPr>
          <w:rFonts w:ascii="Times New Roman" w:hAnsi="Times New Roman" w:cs="Times New Roman"/>
          <w:bCs/>
          <w:sz w:val="24"/>
          <w:szCs w:val="24"/>
        </w:rPr>
        <w:t>remote</w:t>
      </w:r>
      <w:proofErr w:type="spellEnd"/>
      <w:r w:rsidRPr="00A855FB">
        <w:rPr>
          <w:rFonts w:ascii="Times New Roman" w:hAnsi="Times New Roman" w:cs="Times New Roman"/>
          <w:bCs/>
          <w:sz w:val="24"/>
          <w:szCs w:val="24"/>
        </w:rPr>
        <w:t xml:space="preserve"> </w:t>
      </w:r>
      <w:proofErr w:type="spellStart"/>
      <w:r w:rsidRPr="00A855FB">
        <w:rPr>
          <w:rFonts w:ascii="Times New Roman" w:hAnsi="Times New Roman" w:cs="Times New Roman"/>
          <w:bCs/>
          <w:sz w:val="24"/>
          <w:szCs w:val="24"/>
        </w:rPr>
        <w:t>assistance</w:t>
      </w:r>
      <w:proofErr w:type="spellEnd"/>
      <w:r w:rsidRPr="00A855FB">
        <w:rPr>
          <w:rFonts w:ascii="Times New Roman" w:hAnsi="Times New Roman" w:cs="Times New Roman"/>
          <w:bCs/>
          <w:sz w:val="24"/>
          <w:szCs w:val="24"/>
        </w:rPr>
        <w:t xml:space="preserve">), (internet e novas mídias / internet </w:t>
      </w:r>
      <w:proofErr w:type="spellStart"/>
      <w:r w:rsidRPr="00A855FB">
        <w:rPr>
          <w:rFonts w:ascii="Times New Roman" w:hAnsi="Times New Roman" w:cs="Times New Roman"/>
          <w:bCs/>
          <w:sz w:val="24"/>
          <w:szCs w:val="24"/>
        </w:rPr>
        <w:t>and</w:t>
      </w:r>
      <w:proofErr w:type="spellEnd"/>
      <w:r w:rsidRPr="00A855FB">
        <w:rPr>
          <w:rFonts w:ascii="Times New Roman" w:hAnsi="Times New Roman" w:cs="Times New Roman"/>
          <w:bCs/>
          <w:sz w:val="24"/>
          <w:szCs w:val="24"/>
        </w:rPr>
        <w:t xml:space="preserve"> new media), (tecnologia / </w:t>
      </w:r>
      <w:proofErr w:type="spellStart"/>
      <w:r w:rsidRPr="00A855FB">
        <w:rPr>
          <w:rFonts w:ascii="Times New Roman" w:hAnsi="Times New Roman" w:cs="Times New Roman"/>
          <w:bCs/>
          <w:sz w:val="24"/>
          <w:szCs w:val="24"/>
        </w:rPr>
        <w:t>tecnology</w:t>
      </w:r>
      <w:proofErr w:type="spellEnd"/>
      <w:r w:rsidRPr="00A855FB">
        <w:rPr>
          <w:rFonts w:ascii="Times New Roman" w:hAnsi="Times New Roman" w:cs="Times New Roman"/>
          <w:bCs/>
          <w:sz w:val="24"/>
          <w:szCs w:val="24"/>
        </w:rPr>
        <w:t xml:space="preserve">) e (isolamento social / Social </w:t>
      </w:r>
      <w:proofErr w:type="spellStart"/>
      <w:r w:rsidRPr="00A855FB">
        <w:rPr>
          <w:rFonts w:ascii="Times New Roman" w:hAnsi="Times New Roman" w:cs="Times New Roman"/>
          <w:bCs/>
          <w:sz w:val="24"/>
          <w:szCs w:val="24"/>
        </w:rPr>
        <w:t>isolation</w:t>
      </w:r>
      <w:proofErr w:type="spellEnd"/>
      <w:r w:rsidRPr="00A855FB">
        <w:rPr>
          <w:rFonts w:ascii="Times New Roman" w:hAnsi="Times New Roman" w:cs="Times New Roman"/>
          <w:bCs/>
          <w:sz w:val="24"/>
          <w:szCs w:val="24"/>
        </w:rPr>
        <w:t xml:space="preserve">). </w:t>
      </w:r>
    </w:p>
    <w:p w14:paraId="29E61932" w14:textId="77777777" w:rsidR="00663831" w:rsidRPr="00A855FB" w:rsidRDefault="00211E9F" w:rsidP="00211E9F">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Os seguintes critérios foram estabelecidos para a inclusão na pesquisa: </w:t>
      </w:r>
      <w:r w:rsidR="00663831" w:rsidRPr="00A855FB">
        <w:rPr>
          <w:rFonts w:ascii="Times New Roman" w:hAnsi="Times New Roman" w:cs="Times New Roman"/>
          <w:bCs/>
          <w:sz w:val="24"/>
          <w:szCs w:val="24"/>
        </w:rPr>
        <w:t>artigos científicos</w:t>
      </w:r>
      <w:r w:rsidRPr="00A855FB">
        <w:rPr>
          <w:rFonts w:ascii="Times New Roman" w:hAnsi="Times New Roman" w:cs="Times New Roman"/>
          <w:bCs/>
          <w:sz w:val="24"/>
          <w:szCs w:val="24"/>
        </w:rPr>
        <w:t xml:space="preserve"> nacionais, </w:t>
      </w:r>
      <w:r w:rsidR="00663831" w:rsidRPr="00A855FB">
        <w:rPr>
          <w:rFonts w:ascii="Times New Roman" w:hAnsi="Times New Roman" w:cs="Times New Roman"/>
          <w:sz w:val="24"/>
          <w:szCs w:val="24"/>
        </w:rPr>
        <w:t xml:space="preserve">publicados no idioma inglês ou português, </w:t>
      </w:r>
      <w:r w:rsidRPr="00A855FB">
        <w:rPr>
          <w:rFonts w:ascii="Times New Roman" w:hAnsi="Times New Roman" w:cs="Times New Roman"/>
          <w:bCs/>
          <w:sz w:val="24"/>
          <w:szCs w:val="24"/>
        </w:rPr>
        <w:t>com população brasileira igual ou acima de 60 anos, que abordavam as temáticas: tecnologia como ferramenta para diminuir o isolamento social de idosos.</w:t>
      </w:r>
      <w:r w:rsidR="007A0993" w:rsidRPr="00A855FB">
        <w:rPr>
          <w:rFonts w:ascii="Times New Roman" w:hAnsi="Times New Roman" w:cs="Times New Roman"/>
          <w:bCs/>
          <w:sz w:val="24"/>
          <w:szCs w:val="24"/>
        </w:rPr>
        <w:t xml:space="preserve"> </w:t>
      </w:r>
    </w:p>
    <w:p w14:paraId="0AF63E31" w14:textId="25BFA8C3" w:rsidR="00211E9F" w:rsidRPr="00A855FB" w:rsidRDefault="007A0993" w:rsidP="00211E9F">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Como critério de exclusão foi estabelecido: estudos internacionais, com amostra composta não somente por idosos e projetos que não </w:t>
      </w:r>
      <w:r w:rsidR="009A529E" w:rsidRPr="00A855FB">
        <w:rPr>
          <w:rFonts w:ascii="Times New Roman" w:hAnsi="Times New Roman" w:cs="Times New Roman"/>
          <w:bCs/>
          <w:sz w:val="24"/>
          <w:szCs w:val="24"/>
        </w:rPr>
        <w:t xml:space="preserve">se </w:t>
      </w:r>
      <w:r w:rsidRPr="00A855FB">
        <w:rPr>
          <w:rFonts w:ascii="Times New Roman" w:hAnsi="Times New Roman" w:cs="Times New Roman"/>
          <w:bCs/>
          <w:sz w:val="24"/>
          <w:szCs w:val="24"/>
        </w:rPr>
        <w:t>enquadrassem em artigos de pesquisa</w:t>
      </w:r>
      <w:r w:rsidR="00BF288A" w:rsidRPr="00A855FB">
        <w:rPr>
          <w:rFonts w:ascii="Times New Roman" w:hAnsi="Times New Roman" w:cs="Times New Roman"/>
          <w:bCs/>
          <w:sz w:val="24"/>
          <w:szCs w:val="24"/>
        </w:rPr>
        <w:t>, como revisões sistemáticas, teses, dissertações</w:t>
      </w:r>
      <w:r w:rsidR="00663831" w:rsidRPr="00A855FB">
        <w:rPr>
          <w:rFonts w:ascii="Times New Roman" w:hAnsi="Times New Roman" w:cs="Times New Roman"/>
          <w:bCs/>
          <w:sz w:val="24"/>
          <w:szCs w:val="24"/>
        </w:rPr>
        <w:t>, capítulo de livro</w:t>
      </w:r>
      <w:r w:rsidR="00BF288A" w:rsidRPr="00A855FB">
        <w:rPr>
          <w:rFonts w:ascii="Times New Roman" w:hAnsi="Times New Roman" w:cs="Times New Roman"/>
          <w:bCs/>
          <w:sz w:val="24"/>
          <w:szCs w:val="24"/>
        </w:rPr>
        <w:t xml:space="preserve"> e estudos de caso. </w:t>
      </w:r>
    </w:p>
    <w:p w14:paraId="4E69656E" w14:textId="1AB3838D" w:rsidR="00211E9F" w:rsidRPr="00A855FB" w:rsidRDefault="00211E9F" w:rsidP="00211E9F">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 Para a elaboração da revisão sistemática seguiu-se as seguintes fases: elaboração da pergunta de pesquisa; busca na literatura respeitando os descritores e o recorte temporal estabelecido, seleção dos artigos com base no título e resumo;  análise dos mesmo</w:t>
      </w:r>
      <w:r w:rsidR="009A529E" w:rsidRPr="00A855FB">
        <w:rPr>
          <w:rFonts w:ascii="Times New Roman" w:hAnsi="Times New Roman" w:cs="Times New Roman"/>
          <w:bCs/>
          <w:sz w:val="24"/>
          <w:szCs w:val="24"/>
        </w:rPr>
        <w:t>s</w:t>
      </w:r>
      <w:r w:rsidRPr="00A855FB">
        <w:rPr>
          <w:rFonts w:ascii="Times New Roman" w:hAnsi="Times New Roman" w:cs="Times New Roman"/>
          <w:bCs/>
          <w:sz w:val="24"/>
          <w:szCs w:val="24"/>
        </w:rPr>
        <w:t xml:space="preserve"> e seleção conforme os critérios de inclusão</w:t>
      </w:r>
      <w:r w:rsidR="00BF288A" w:rsidRPr="00A855FB">
        <w:rPr>
          <w:rFonts w:ascii="Times New Roman" w:hAnsi="Times New Roman" w:cs="Times New Roman"/>
          <w:bCs/>
          <w:sz w:val="24"/>
          <w:szCs w:val="24"/>
        </w:rPr>
        <w:t xml:space="preserve"> e exclusão</w:t>
      </w:r>
      <w:r w:rsidRPr="00A855FB">
        <w:rPr>
          <w:rFonts w:ascii="Times New Roman" w:hAnsi="Times New Roman" w:cs="Times New Roman"/>
          <w:bCs/>
          <w:sz w:val="24"/>
          <w:szCs w:val="24"/>
        </w:rPr>
        <w:t>, avaliação da qualidade metodológica; análise da qualidade das evidências encontradas; síntese e discussão dos resultados encontrados.</w:t>
      </w:r>
    </w:p>
    <w:p w14:paraId="0AA3F136" w14:textId="77777777" w:rsidR="00211E9F" w:rsidRPr="00A855FB" w:rsidRDefault="00211E9F" w:rsidP="00211E9F">
      <w:pPr>
        <w:pStyle w:val="PargrafodaLista"/>
        <w:spacing w:line="480" w:lineRule="auto"/>
        <w:ind w:left="714"/>
        <w:jc w:val="both"/>
        <w:rPr>
          <w:rFonts w:ascii="Times New Roman" w:hAnsi="Times New Roman" w:cs="Times New Roman"/>
          <w:b/>
        </w:rPr>
      </w:pPr>
    </w:p>
    <w:p w14:paraId="02357F1A" w14:textId="207488F4" w:rsidR="00111D25" w:rsidRPr="00A855FB" w:rsidRDefault="00111D25" w:rsidP="00111D25">
      <w:pPr>
        <w:pStyle w:val="PargrafodaLista"/>
        <w:numPr>
          <w:ilvl w:val="0"/>
          <w:numId w:val="1"/>
        </w:numPr>
        <w:spacing w:line="480" w:lineRule="auto"/>
        <w:ind w:left="714" w:hanging="357"/>
        <w:jc w:val="both"/>
        <w:rPr>
          <w:rFonts w:ascii="Times New Roman" w:hAnsi="Times New Roman" w:cs="Times New Roman"/>
          <w:b/>
          <w:sz w:val="24"/>
          <w:szCs w:val="24"/>
        </w:rPr>
      </w:pPr>
      <w:r w:rsidRPr="00A855FB">
        <w:rPr>
          <w:rFonts w:ascii="Times New Roman" w:hAnsi="Times New Roman" w:cs="Times New Roman"/>
          <w:b/>
          <w:sz w:val="24"/>
          <w:szCs w:val="24"/>
        </w:rPr>
        <w:t xml:space="preserve">Resultados </w:t>
      </w:r>
    </w:p>
    <w:p w14:paraId="74DFC9F1" w14:textId="574ED2FE" w:rsidR="00211E9F" w:rsidRPr="00A855FB" w:rsidRDefault="00211E9F" w:rsidP="006C36CC">
      <w:pPr>
        <w:spacing w:after="0" w:line="480" w:lineRule="auto"/>
        <w:ind w:firstLine="709"/>
        <w:jc w:val="both"/>
        <w:rPr>
          <w:rFonts w:ascii="Times New Roman" w:hAnsi="Times New Roman" w:cs="Times New Roman"/>
          <w:sz w:val="24"/>
          <w:szCs w:val="24"/>
        </w:rPr>
      </w:pPr>
      <w:r w:rsidRPr="00A855FB">
        <w:rPr>
          <w:rFonts w:ascii="Times New Roman" w:hAnsi="Times New Roman" w:cs="Times New Roman"/>
          <w:sz w:val="24"/>
          <w:szCs w:val="24"/>
        </w:rPr>
        <w:lastRenderedPageBreak/>
        <w:t>Após pesquisa preliminar no</w:t>
      </w:r>
      <w:r w:rsidR="00BF288A" w:rsidRPr="00A855FB">
        <w:rPr>
          <w:rFonts w:ascii="Times New Roman" w:hAnsi="Times New Roman" w:cs="Times New Roman"/>
          <w:sz w:val="24"/>
          <w:szCs w:val="24"/>
        </w:rPr>
        <w:t>s</w:t>
      </w:r>
      <w:r w:rsidRPr="00A855FB">
        <w:rPr>
          <w:rFonts w:ascii="Times New Roman" w:hAnsi="Times New Roman" w:cs="Times New Roman"/>
          <w:sz w:val="24"/>
          <w:szCs w:val="24"/>
        </w:rPr>
        <w:t xml:space="preserve"> banco</w:t>
      </w:r>
      <w:r w:rsidR="00BF288A" w:rsidRPr="00A855FB">
        <w:rPr>
          <w:rFonts w:ascii="Times New Roman" w:hAnsi="Times New Roman" w:cs="Times New Roman"/>
          <w:sz w:val="24"/>
          <w:szCs w:val="24"/>
        </w:rPr>
        <w:t>s</w:t>
      </w:r>
      <w:r w:rsidRPr="00A855FB">
        <w:rPr>
          <w:rFonts w:ascii="Times New Roman" w:hAnsi="Times New Roman" w:cs="Times New Roman"/>
          <w:sz w:val="24"/>
          <w:szCs w:val="24"/>
        </w:rPr>
        <w:t xml:space="preserve"> de dados foram identificados 216 artigos, 4 foram eliminados devido duplicidade. 212 artigos foram rastreados, sendo 206 excluídos após a leitura dos títulos e 3 após leitura dos resumos. Ao final, foram</w:t>
      </w:r>
      <w:r w:rsidR="00BF288A" w:rsidRPr="00A855FB">
        <w:rPr>
          <w:rFonts w:ascii="Times New Roman" w:hAnsi="Times New Roman" w:cs="Times New Roman"/>
          <w:sz w:val="24"/>
          <w:szCs w:val="24"/>
        </w:rPr>
        <w:t xml:space="preserve"> selecionados 2 artigos para a leitura completa, e ambos foram</w:t>
      </w:r>
      <w:r w:rsidRPr="00A855FB">
        <w:rPr>
          <w:rFonts w:ascii="Times New Roman" w:hAnsi="Times New Roman" w:cs="Times New Roman"/>
          <w:sz w:val="24"/>
          <w:szCs w:val="24"/>
        </w:rPr>
        <w:t xml:space="preserve"> incluídos nessa pesquisa</w:t>
      </w:r>
      <w:r w:rsidR="008F1083" w:rsidRPr="00A855FB">
        <w:rPr>
          <w:rFonts w:ascii="Times New Roman" w:hAnsi="Times New Roman" w:cs="Times New Roman"/>
          <w:sz w:val="24"/>
          <w:szCs w:val="24"/>
        </w:rPr>
        <w:t xml:space="preserve">, </w:t>
      </w:r>
      <w:r w:rsidRPr="00A855FB">
        <w:rPr>
          <w:rFonts w:ascii="Times New Roman" w:hAnsi="Times New Roman" w:cs="Times New Roman"/>
          <w:sz w:val="24"/>
          <w:szCs w:val="24"/>
        </w:rPr>
        <w:t>conforme mostra a figura 1.</w:t>
      </w:r>
    </w:p>
    <w:p w14:paraId="6E744492" w14:textId="0601329E" w:rsidR="006C36CC" w:rsidRPr="00A855FB" w:rsidRDefault="006C36CC" w:rsidP="006C36CC">
      <w:pPr>
        <w:spacing w:after="0" w:line="480" w:lineRule="auto"/>
        <w:ind w:firstLine="709"/>
        <w:jc w:val="both"/>
        <w:rPr>
          <w:rFonts w:ascii="Times New Roman" w:hAnsi="Times New Roman" w:cs="Times New Roman"/>
          <w:sz w:val="24"/>
          <w:szCs w:val="24"/>
        </w:rPr>
      </w:pPr>
      <w:r w:rsidRPr="00A855FB">
        <w:rPr>
          <w:rFonts w:ascii="Times New Roman" w:hAnsi="Times New Roman" w:cs="Times New Roman"/>
          <w:sz w:val="24"/>
          <w:szCs w:val="24"/>
        </w:rPr>
        <w:t>A descrição dos estudos conforme ano de publicação, amostra, método, instrumento utilizado, forma de intervenções e os principais achados, são apresentados na Tabela 1.</w:t>
      </w:r>
    </w:p>
    <w:p w14:paraId="76FF90CA" w14:textId="3BAB7A0A" w:rsidR="008F1083" w:rsidRPr="00A855FB" w:rsidRDefault="008F1083" w:rsidP="006C36CC">
      <w:pPr>
        <w:spacing w:after="0" w:line="480" w:lineRule="auto"/>
        <w:ind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No que se refere a tecnologia abordada, ambos os estudos tratam apenas do uso da TCI na população idosa. </w:t>
      </w:r>
    </w:p>
    <w:p w14:paraId="67BAEB92" w14:textId="08EC3C59" w:rsidR="004B2217" w:rsidRPr="00A855FB" w:rsidRDefault="004B2217" w:rsidP="006C36CC">
      <w:pPr>
        <w:spacing w:after="0" w:line="480" w:lineRule="auto"/>
        <w:ind w:firstLine="709"/>
        <w:jc w:val="both"/>
        <w:rPr>
          <w:rFonts w:ascii="Times New Roman" w:hAnsi="Times New Roman" w:cs="Times New Roman"/>
          <w:sz w:val="24"/>
          <w:szCs w:val="24"/>
        </w:rPr>
      </w:pPr>
    </w:p>
    <w:p w14:paraId="70B85A0C" w14:textId="16B98BE4" w:rsidR="00211E9F" w:rsidRPr="00A855FB" w:rsidRDefault="00211E9F" w:rsidP="00211E9F">
      <w:pPr>
        <w:spacing w:after="0" w:line="240" w:lineRule="auto"/>
        <w:jc w:val="both"/>
        <w:rPr>
          <w:rFonts w:ascii="Times New Roman" w:hAnsi="Times New Roman" w:cs="Times New Roman"/>
          <w:sz w:val="20"/>
          <w:szCs w:val="20"/>
        </w:rPr>
      </w:pPr>
      <w:r w:rsidRPr="00A855FB">
        <w:rPr>
          <w:rFonts w:ascii="Times New Roman" w:hAnsi="Times New Roman" w:cs="Times New Roman"/>
          <w:b/>
          <w:bCs/>
          <w:sz w:val="24"/>
          <w:szCs w:val="24"/>
        </w:rPr>
        <w:t>Figura 1:</w:t>
      </w:r>
      <w:r w:rsidRPr="00A855FB">
        <w:rPr>
          <w:rFonts w:ascii="Times New Roman" w:hAnsi="Times New Roman" w:cs="Times New Roman"/>
          <w:sz w:val="24"/>
          <w:szCs w:val="24"/>
        </w:rPr>
        <w:t xml:space="preserve"> fluxo de pesquisa e seleção dos estudos.</w:t>
      </w:r>
    </w:p>
    <w:p w14:paraId="6B6363CF" w14:textId="425D1C19" w:rsidR="00211E9F" w:rsidRPr="00A855FB" w:rsidRDefault="00211E9F" w:rsidP="00211E9F">
      <w:pPr>
        <w:rPr>
          <w:rFonts w:ascii="Times New Roman" w:hAnsi="Times New Roman" w:cs="Times New Roman"/>
          <w:sz w:val="24"/>
          <w:szCs w:val="24"/>
        </w:rPr>
      </w:pPr>
      <w:r w:rsidRPr="00A855FB">
        <w:rPr>
          <w:rFonts w:ascii="Times New Roman" w:hAnsi="Times New Roman" w:cs="Times New Roman"/>
          <w:noProof/>
        </w:rPr>
        <w:drawing>
          <wp:inline distT="0" distB="0" distL="0" distR="0" wp14:anchorId="54E1FD39" wp14:editId="6E414EF4">
            <wp:extent cx="4124325" cy="375723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204" t="23435" r="22879" b="10263"/>
                    <a:stretch/>
                  </pic:blipFill>
                  <pic:spPr bwMode="auto">
                    <a:xfrm>
                      <a:off x="0" y="0"/>
                      <a:ext cx="4149254" cy="3779949"/>
                    </a:xfrm>
                    <a:prstGeom prst="rect">
                      <a:avLst/>
                    </a:prstGeom>
                    <a:ln>
                      <a:noFill/>
                    </a:ln>
                    <a:extLst>
                      <a:ext uri="{53640926-AAD7-44D8-BBD7-CCE9431645EC}">
                        <a14:shadowObscured xmlns:a14="http://schemas.microsoft.com/office/drawing/2010/main"/>
                      </a:ext>
                    </a:extLst>
                  </pic:spPr>
                </pic:pic>
              </a:graphicData>
            </a:graphic>
          </wp:inline>
        </w:drawing>
      </w:r>
    </w:p>
    <w:p w14:paraId="090BB723" w14:textId="34464723" w:rsidR="004B2217" w:rsidRPr="00A855FB" w:rsidRDefault="004B2217" w:rsidP="00211E9F">
      <w:pPr>
        <w:rPr>
          <w:rFonts w:ascii="Times New Roman" w:hAnsi="Times New Roman" w:cs="Times New Roman"/>
          <w:sz w:val="24"/>
          <w:szCs w:val="24"/>
        </w:rPr>
      </w:pPr>
    </w:p>
    <w:p w14:paraId="0723EB5A" w14:textId="080882D0" w:rsidR="004B2217" w:rsidRPr="00A855FB" w:rsidRDefault="004B2217" w:rsidP="00211E9F">
      <w:pPr>
        <w:rPr>
          <w:rFonts w:ascii="Times New Roman" w:hAnsi="Times New Roman" w:cs="Times New Roman"/>
          <w:sz w:val="24"/>
          <w:szCs w:val="24"/>
        </w:rPr>
      </w:pPr>
    </w:p>
    <w:p w14:paraId="250D45D4" w14:textId="79361BEE" w:rsidR="00211E9F" w:rsidRPr="00A855FB" w:rsidRDefault="00211E9F" w:rsidP="00211E9F">
      <w:pPr>
        <w:spacing w:after="0" w:line="240" w:lineRule="auto"/>
        <w:ind w:left="-680"/>
        <w:jc w:val="both"/>
        <w:rPr>
          <w:rFonts w:ascii="Times New Roman" w:hAnsi="Times New Roman" w:cs="Times New Roman"/>
          <w:sz w:val="24"/>
          <w:szCs w:val="24"/>
        </w:rPr>
      </w:pPr>
      <w:r w:rsidRPr="00A855FB">
        <w:rPr>
          <w:rFonts w:ascii="Times New Roman" w:hAnsi="Times New Roman" w:cs="Times New Roman"/>
          <w:b/>
          <w:bCs/>
          <w:sz w:val="24"/>
          <w:szCs w:val="24"/>
        </w:rPr>
        <w:t xml:space="preserve"> Tabela 1:</w:t>
      </w:r>
      <w:r w:rsidRPr="00A855FB">
        <w:rPr>
          <w:rFonts w:ascii="Times New Roman" w:hAnsi="Times New Roman" w:cs="Times New Roman"/>
          <w:sz w:val="24"/>
          <w:szCs w:val="24"/>
        </w:rPr>
        <w:t xml:space="preserve"> Estudos incluídos na revisão sistemática</w:t>
      </w:r>
    </w:p>
    <w:tbl>
      <w:tblPr>
        <w:tblStyle w:val="Tabelacomgrade"/>
        <w:tblW w:w="10207" w:type="dxa"/>
        <w:tblInd w:w="-70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264"/>
        <w:gridCol w:w="1296"/>
        <w:gridCol w:w="1497"/>
        <w:gridCol w:w="2406"/>
        <w:gridCol w:w="2421"/>
      </w:tblGrid>
      <w:tr w:rsidR="00211E9F" w:rsidRPr="00A855FB" w14:paraId="7F25767B" w14:textId="77777777" w:rsidTr="00481B25">
        <w:trPr>
          <w:trHeight w:val="20"/>
        </w:trPr>
        <w:tc>
          <w:tcPr>
            <w:tcW w:w="1039" w:type="dxa"/>
            <w:tcBorders>
              <w:top w:val="single" w:sz="4" w:space="0" w:color="auto"/>
              <w:bottom w:val="single" w:sz="4" w:space="0" w:color="auto"/>
            </w:tcBorders>
          </w:tcPr>
          <w:p w14:paraId="093C91BD" w14:textId="77777777" w:rsidR="00211E9F" w:rsidRPr="00A855FB" w:rsidRDefault="00211E9F" w:rsidP="00481B25">
            <w:pPr>
              <w:jc w:val="center"/>
              <w:rPr>
                <w:rFonts w:ascii="Times New Roman" w:hAnsi="Times New Roman" w:cs="Times New Roman"/>
                <w:b/>
                <w:bCs/>
                <w:sz w:val="24"/>
                <w:szCs w:val="24"/>
              </w:rPr>
            </w:pPr>
            <w:r w:rsidRPr="00A855FB">
              <w:rPr>
                <w:rFonts w:ascii="Times New Roman" w:hAnsi="Times New Roman" w:cs="Times New Roman"/>
                <w:b/>
                <w:bCs/>
                <w:sz w:val="24"/>
                <w:szCs w:val="24"/>
              </w:rPr>
              <w:t>Referência</w:t>
            </w:r>
          </w:p>
        </w:tc>
        <w:tc>
          <w:tcPr>
            <w:tcW w:w="1295" w:type="dxa"/>
            <w:tcBorders>
              <w:top w:val="single" w:sz="4" w:space="0" w:color="auto"/>
              <w:bottom w:val="single" w:sz="4" w:space="0" w:color="auto"/>
            </w:tcBorders>
          </w:tcPr>
          <w:p w14:paraId="73AFAA37" w14:textId="77777777" w:rsidR="00211E9F" w:rsidRPr="00A855FB" w:rsidRDefault="00211E9F" w:rsidP="00481B25">
            <w:pPr>
              <w:jc w:val="center"/>
              <w:rPr>
                <w:rFonts w:ascii="Times New Roman" w:hAnsi="Times New Roman" w:cs="Times New Roman"/>
                <w:b/>
                <w:bCs/>
                <w:sz w:val="24"/>
                <w:szCs w:val="24"/>
              </w:rPr>
            </w:pPr>
            <w:r w:rsidRPr="00A855FB">
              <w:rPr>
                <w:rFonts w:ascii="Times New Roman" w:hAnsi="Times New Roman" w:cs="Times New Roman"/>
                <w:b/>
                <w:bCs/>
                <w:sz w:val="24"/>
                <w:szCs w:val="24"/>
              </w:rPr>
              <w:t>Amostra</w:t>
            </w:r>
          </w:p>
        </w:tc>
        <w:tc>
          <w:tcPr>
            <w:tcW w:w="1296" w:type="dxa"/>
            <w:tcBorders>
              <w:top w:val="single" w:sz="4" w:space="0" w:color="auto"/>
              <w:bottom w:val="single" w:sz="4" w:space="0" w:color="auto"/>
            </w:tcBorders>
          </w:tcPr>
          <w:p w14:paraId="352206C7" w14:textId="77777777" w:rsidR="00211E9F" w:rsidRPr="00A855FB" w:rsidRDefault="00211E9F" w:rsidP="00481B25">
            <w:pPr>
              <w:jc w:val="center"/>
              <w:rPr>
                <w:rFonts w:ascii="Times New Roman" w:hAnsi="Times New Roman" w:cs="Times New Roman"/>
                <w:b/>
                <w:bCs/>
                <w:sz w:val="24"/>
                <w:szCs w:val="24"/>
              </w:rPr>
            </w:pPr>
            <w:r w:rsidRPr="00A855FB">
              <w:rPr>
                <w:rFonts w:ascii="Times New Roman" w:hAnsi="Times New Roman" w:cs="Times New Roman"/>
                <w:b/>
                <w:bCs/>
                <w:sz w:val="24"/>
                <w:szCs w:val="24"/>
              </w:rPr>
              <w:t>Método</w:t>
            </w:r>
          </w:p>
        </w:tc>
        <w:tc>
          <w:tcPr>
            <w:tcW w:w="1497" w:type="dxa"/>
            <w:tcBorders>
              <w:top w:val="single" w:sz="4" w:space="0" w:color="auto"/>
              <w:bottom w:val="single" w:sz="4" w:space="0" w:color="auto"/>
            </w:tcBorders>
          </w:tcPr>
          <w:p w14:paraId="756AD170" w14:textId="77777777" w:rsidR="00211E9F" w:rsidRPr="00A855FB" w:rsidRDefault="00211E9F" w:rsidP="00481B25">
            <w:pPr>
              <w:jc w:val="center"/>
              <w:rPr>
                <w:rFonts w:ascii="Times New Roman" w:hAnsi="Times New Roman" w:cs="Times New Roman"/>
                <w:b/>
                <w:bCs/>
                <w:sz w:val="24"/>
                <w:szCs w:val="24"/>
              </w:rPr>
            </w:pPr>
            <w:r w:rsidRPr="00A855FB">
              <w:rPr>
                <w:rFonts w:ascii="Times New Roman" w:hAnsi="Times New Roman" w:cs="Times New Roman"/>
                <w:b/>
                <w:bCs/>
                <w:sz w:val="24"/>
                <w:szCs w:val="24"/>
              </w:rPr>
              <w:t>Instrumento</w:t>
            </w:r>
          </w:p>
        </w:tc>
        <w:tc>
          <w:tcPr>
            <w:tcW w:w="2498" w:type="dxa"/>
            <w:tcBorders>
              <w:top w:val="single" w:sz="4" w:space="0" w:color="auto"/>
              <w:bottom w:val="single" w:sz="4" w:space="0" w:color="auto"/>
            </w:tcBorders>
          </w:tcPr>
          <w:p w14:paraId="1DF1AB07" w14:textId="77777777" w:rsidR="00211E9F" w:rsidRPr="00A855FB" w:rsidRDefault="00211E9F" w:rsidP="00481B25">
            <w:pPr>
              <w:jc w:val="center"/>
              <w:rPr>
                <w:rFonts w:ascii="Times New Roman" w:hAnsi="Times New Roman" w:cs="Times New Roman"/>
                <w:b/>
                <w:bCs/>
                <w:sz w:val="24"/>
                <w:szCs w:val="24"/>
              </w:rPr>
            </w:pPr>
            <w:r w:rsidRPr="00A855FB">
              <w:rPr>
                <w:rFonts w:ascii="Times New Roman" w:hAnsi="Times New Roman" w:cs="Times New Roman"/>
                <w:b/>
                <w:bCs/>
                <w:sz w:val="24"/>
                <w:szCs w:val="24"/>
              </w:rPr>
              <w:t>Intervenção</w:t>
            </w:r>
          </w:p>
        </w:tc>
        <w:tc>
          <w:tcPr>
            <w:tcW w:w="2582" w:type="dxa"/>
            <w:tcBorders>
              <w:top w:val="single" w:sz="4" w:space="0" w:color="auto"/>
              <w:bottom w:val="single" w:sz="4" w:space="0" w:color="auto"/>
            </w:tcBorders>
          </w:tcPr>
          <w:p w14:paraId="5B3AF067" w14:textId="77777777" w:rsidR="00211E9F" w:rsidRPr="00A855FB" w:rsidRDefault="00211E9F" w:rsidP="00481B25">
            <w:pPr>
              <w:jc w:val="center"/>
              <w:rPr>
                <w:rFonts w:ascii="Times New Roman" w:hAnsi="Times New Roman" w:cs="Times New Roman"/>
                <w:b/>
                <w:bCs/>
                <w:sz w:val="24"/>
                <w:szCs w:val="24"/>
              </w:rPr>
            </w:pPr>
            <w:r w:rsidRPr="00A855FB">
              <w:rPr>
                <w:rFonts w:ascii="Times New Roman" w:hAnsi="Times New Roman" w:cs="Times New Roman"/>
                <w:b/>
                <w:bCs/>
                <w:sz w:val="24"/>
                <w:szCs w:val="24"/>
              </w:rPr>
              <w:t>Principais descobertas</w:t>
            </w:r>
          </w:p>
        </w:tc>
      </w:tr>
      <w:tr w:rsidR="00211E9F" w:rsidRPr="00A855FB" w14:paraId="39BD593A" w14:textId="77777777" w:rsidTr="00481B25">
        <w:trPr>
          <w:trHeight w:val="20"/>
        </w:trPr>
        <w:tc>
          <w:tcPr>
            <w:tcW w:w="1039" w:type="dxa"/>
            <w:tcBorders>
              <w:top w:val="single" w:sz="4" w:space="0" w:color="auto"/>
            </w:tcBorders>
          </w:tcPr>
          <w:p w14:paraId="5B3F4F6F" w14:textId="6226A1AE"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 xml:space="preserve">Santos </w:t>
            </w:r>
            <w:r w:rsidRPr="00A855FB">
              <w:rPr>
                <w:rFonts w:ascii="Times New Roman" w:hAnsi="Times New Roman" w:cs="Times New Roman"/>
                <w:i/>
                <w:iCs/>
                <w:sz w:val="24"/>
                <w:szCs w:val="24"/>
              </w:rPr>
              <w:t xml:space="preserve">et al. </w:t>
            </w:r>
            <w:r w:rsidRPr="00A855FB">
              <w:rPr>
                <w:rFonts w:ascii="Times New Roman" w:hAnsi="Times New Roman" w:cs="Times New Roman"/>
                <w:sz w:val="24"/>
                <w:szCs w:val="24"/>
              </w:rPr>
              <w:t>(201</w:t>
            </w:r>
            <w:r w:rsidR="00684C8F" w:rsidRPr="00A855FB">
              <w:rPr>
                <w:rFonts w:ascii="Times New Roman" w:hAnsi="Times New Roman" w:cs="Times New Roman"/>
                <w:sz w:val="24"/>
                <w:szCs w:val="24"/>
              </w:rPr>
              <w:t>9</w:t>
            </w:r>
            <w:r w:rsidRPr="00A855FB">
              <w:rPr>
                <w:rFonts w:ascii="Times New Roman" w:hAnsi="Times New Roman" w:cs="Times New Roman"/>
                <w:sz w:val="24"/>
                <w:szCs w:val="24"/>
              </w:rPr>
              <w:t>)</w:t>
            </w:r>
          </w:p>
          <w:p w14:paraId="26D72DD1" w14:textId="77777777" w:rsidR="00211E9F" w:rsidRPr="00A855FB" w:rsidRDefault="00211E9F" w:rsidP="00481B25">
            <w:pPr>
              <w:rPr>
                <w:rFonts w:ascii="Times New Roman" w:hAnsi="Times New Roman" w:cs="Times New Roman"/>
                <w:sz w:val="24"/>
                <w:szCs w:val="24"/>
              </w:rPr>
            </w:pPr>
          </w:p>
        </w:tc>
        <w:tc>
          <w:tcPr>
            <w:tcW w:w="1295" w:type="dxa"/>
            <w:tcBorders>
              <w:top w:val="single" w:sz="4" w:space="0" w:color="auto"/>
            </w:tcBorders>
          </w:tcPr>
          <w:p w14:paraId="28057242"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 xml:space="preserve">10 idosos </w:t>
            </w:r>
          </w:p>
          <w:p w14:paraId="73FD24D1"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(9 mulheres e 1 homem)</w:t>
            </w:r>
          </w:p>
        </w:tc>
        <w:tc>
          <w:tcPr>
            <w:tcW w:w="1296" w:type="dxa"/>
            <w:tcBorders>
              <w:top w:val="single" w:sz="4" w:space="0" w:color="auto"/>
            </w:tcBorders>
          </w:tcPr>
          <w:p w14:paraId="517A53C5"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Qualitativo</w:t>
            </w:r>
          </w:p>
        </w:tc>
        <w:tc>
          <w:tcPr>
            <w:tcW w:w="1497" w:type="dxa"/>
            <w:tcBorders>
              <w:top w:val="single" w:sz="4" w:space="0" w:color="auto"/>
            </w:tcBorders>
          </w:tcPr>
          <w:p w14:paraId="5CEC917E"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Pesquisa- ação-participante</w:t>
            </w:r>
          </w:p>
          <w:p w14:paraId="7A96824F" w14:textId="77777777" w:rsidR="00211E9F" w:rsidRPr="00A855FB" w:rsidRDefault="00211E9F" w:rsidP="00481B25">
            <w:pPr>
              <w:rPr>
                <w:rFonts w:ascii="Times New Roman" w:hAnsi="Times New Roman" w:cs="Times New Roman"/>
                <w:sz w:val="24"/>
                <w:szCs w:val="24"/>
              </w:rPr>
            </w:pPr>
          </w:p>
        </w:tc>
        <w:tc>
          <w:tcPr>
            <w:tcW w:w="2498" w:type="dxa"/>
            <w:tcBorders>
              <w:top w:val="single" w:sz="4" w:space="0" w:color="auto"/>
            </w:tcBorders>
          </w:tcPr>
          <w:p w14:paraId="7B121458"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 xml:space="preserve">Quatro círculos de cultura com investigação dos temas geradores “O que você entende por comunicação?” e “Qual a percepção da sua comunicação no processo de envelhecimento?” e codificação e descodificação dos temas “comunicação entre indivíduos e tecnologia como ferramenta de comunicação” </w:t>
            </w:r>
          </w:p>
        </w:tc>
        <w:tc>
          <w:tcPr>
            <w:tcW w:w="2582" w:type="dxa"/>
            <w:tcBorders>
              <w:top w:val="single" w:sz="4" w:space="0" w:color="auto"/>
            </w:tcBorders>
          </w:tcPr>
          <w:p w14:paraId="7FA379B6"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 xml:space="preserve">Benefícios da TCI para troca de informações, aprendizagem, aproximação e manutenção de vínculos familiares e sociais, com diminuição das barreiras geográficas, melhora do bem-estar e qualidade de vida. </w:t>
            </w:r>
          </w:p>
          <w:p w14:paraId="3D814429"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 xml:space="preserve">Limitações quanto dificuldade para manuseio de aparelhos e diminuição da comunicação com os mais jovens (de forma presencial) </w:t>
            </w:r>
          </w:p>
          <w:p w14:paraId="2320BB47" w14:textId="77777777" w:rsidR="00211E9F" w:rsidRPr="00A855FB" w:rsidRDefault="00211E9F" w:rsidP="00481B25">
            <w:pPr>
              <w:rPr>
                <w:rFonts w:ascii="Times New Roman" w:hAnsi="Times New Roman" w:cs="Times New Roman"/>
                <w:sz w:val="24"/>
                <w:szCs w:val="24"/>
              </w:rPr>
            </w:pPr>
          </w:p>
        </w:tc>
      </w:tr>
      <w:tr w:rsidR="00211E9F" w:rsidRPr="00A855FB" w14:paraId="309B6798" w14:textId="77777777" w:rsidTr="00481B25">
        <w:trPr>
          <w:trHeight w:val="20"/>
        </w:trPr>
        <w:tc>
          <w:tcPr>
            <w:tcW w:w="1039" w:type="dxa"/>
          </w:tcPr>
          <w:p w14:paraId="3014D605"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 xml:space="preserve">Batista </w:t>
            </w:r>
            <w:r w:rsidRPr="00A855FB">
              <w:rPr>
                <w:rFonts w:ascii="Times New Roman" w:hAnsi="Times New Roman" w:cs="Times New Roman"/>
                <w:i/>
                <w:iCs/>
                <w:sz w:val="24"/>
                <w:szCs w:val="24"/>
              </w:rPr>
              <w:t xml:space="preserve">et al. </w:t>
            </w:r>
            <w:r w:rsidRPr="00A855FB">
              <w:rPr>
                <w:rFonts w:ascii="Times New Roman" w:hAnsi="Times New Roman" w:cs="Times New Roman"/>
                <w:sz w:val="24"/>
                <w:szCs w:val="24"/>
              </w:rPr>
              <w:t>(2015)</w:t>
            </w:r>
          </w:p>
          <w:p w14:paraId="2A635064" w14:textId="77777777" w:rsidR="00211E9F" w:rsidRPr="00A855FB" w:rsidRDefault="00211E9F" w:rsidP="00481B25">
            <w:pPr>
              <w:rPr>
                <w:rFonts w:ascii="Times New Roman" w:hAnsi="Times New Roman" w:cs="Times New Roman"/>
                <w:sz w:val="24"/>
                <w:szCs w:val="24"/>
              </w:rPr>
            </w:pPr>
          </w:p>
        </w:tc>
        <w:tc>
          <w:tcPr>
            <w:tcW w:w="1295" w:type="dxa"/>
          </w:tcPr>
          <w:p w14:paraId="3F0FC640"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14 idosos</w:t>
            </w:r>
          </w:p>
          <w:p w14:paraId="5B354862"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(11 mulheres e 3 homens)</w:t>
            </w:r>
          </w:p>
        </w:tc>
        <w:tc>
          <w:tcPr>
            <w:tcW w:w="1296" w:type="dxa"/>
          </w:tcPr>
          <w:p w14:paraId="2626CE37"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Qualitativo</w:t>
            </w:r>
          </w:p>
        </w:tc>
        <w:tc>
          <w:tcPr>
            <w:tcW w:w="1497" w:type="dxa"/>
          </w:tcPr>
          <w:p w14:paraId="39C1DC10"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 xml:space="preserve">Entrevistas </w:t>
            </w:r>
            <w:proofErr w:type="spellStart"/>
            <w:r w:rsidRPr="00A855FB">
              <w:rPr>
                <w:rFonts w:ascii="Times New Roman" w:hAnsi="Times New Roman" w:cs="Times New Roman"/>
                <w:sz w:val="24"/>
                <w:szCs w:val="24"/>
              </w:rPr>
              <w:t>semi-estruturadas</w:t>
            </w:r>
            <w:proofErr w:type="spellEnd"/>
          </w:p>
        </w:tc>
        <w:tc>
          <w:tcPr>
            <w:tcW w:w="2498" w:type="dxa"/>
          </w:tcPr>
          <w:p w14:paraId="5D24219C"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Entrevistas com idosos ingressantes do curso “A Terceira Imagem: Inclusão Digital de Idosos”, a fim de conhecer quais TICs os idosos utilizavam em seu cotidiano, as motivações que os levavam a adotá-las, e as dificuldades para seu manuseio</w:t>
            </w:r>
          </w:p>
        </w:tc>
        <w:tc>
          <w:tcPr>
            <w:tcW w:w="2582" w:type="dxa"/>
          </w:tcPr>
          <w:p w14:paraId="4E2A48AB"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Motivação para uso das TICs:  manter-se atualizado, ampliar ou intensificar contato social, buscar novas oportunidades de trabalho, baixar músicas, adquirir novas informações.</w:t>
            </w:r>
          </w:p>
          <w:p w14:paraId="4732B0A5"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 xml:space="preserve">Benefícios do uso de TIC: manter contato com membros de seu convívio social e ampliar sua rede e participação social, compartilhar produções individuais. </w:t>
            </w:r>
          </w:p>
          <w:p w14:paraId="7EAF92B0" w14:textId="77777777" w:rsidR="00211E9F" w:rsidRPr="00A855FB" w:rsidRDefault="00211E9F" w:rsidP="00481B25">
            <w:pPr>
              <w:jc w:val="both"/>
              <w:rPr>
                <w:rFonts w:ascii="Times New Roman" w:hAnsi="Times New Roman" w:cs="Times New Roman"/>
                <w:sz w:val="24"/>
                <w:szCs w:val="24"/>
              </w:rPr>
            </w:pPr>
            <w:r w:rsidRPr="00A855FB">
              <w:rPr>
                <w:rFonts w:ascii="Times New Roman" w:hAnsi="Times New Roman" w:cs="Times New Roman"/>
                <w:sz w:val="24"/>
                <w:szCs w:val="24"/>
              </w:rPr>
              <w:t xml:space="preserve">Limitação: dificuldade de manuseio de TIC. </w:t>
            </w:r>
          </w:p>
        </w:tc>
      </w:tr>
    </w:tbl>
    <w:p w14:paraId="31B6B8A1" w14:textId="77777777" w:rsidR="00211E9F" w:rsidRPr="00A855FB" w:rsidRDefault="00211E9F" w:rsidP="00211E9F">
      <w:pPr>
        <w:pStyle w:val="PargrafodaLista"/>
        <w:spacing w:line="480" w:lineRule="auto"/>
        <w:ind w:left="714"/>
        <w:jc w:val="both"/>
        <w:rPr>
          <w:rFonts w:ascii="Times New Roman" w:hAnsi="Times New Roman" w:cs="Times New Roman"/>
          <w:b/>
        </w:rPr>
      </w:pPr>
    </w:p>
    <w:p w14:paraId="3C8412C1" w14:textId="12A7256E" w:rsidR="00111D25" w:rsidRPr="00A855FB" w:rsidRDefault="00111D25" w:rsidP="00111D25">
      <w:pPr>
        <w:pStyle w:val="PargrafodaLista"/>
        <w:numPr>
          <w:ilvl w:val="0"/>
          <w:numId w:val="1"/>
        </w:numPr>
        <w:spacing w:line="480" w:lineRule="auto"/>
        <w:ind w:left="714" w:hanging="357"/>
        <w:jc w:val="both"/>
        <w:rPr>
          <w:rFonts w:ascii="Times New Roman" w:hAnsi="Times New Roman" w:cs="Times New Roman"/>
          <w:b/>
          <w:sz w:val="24"/>
          <w:szCs w:val="24"/>
        </w:rPr>
      </w:pPr>
      <w:r w:rsidRPr="00A855FB">
        <w:rPr>
          <w:rFonts w:ascii="Times New Roman" w:hAnsi="Times New Roman" w:cs="Times New Roman"/>
          <w:b/>
          <w:sz w:val="24"/>
          <w:szCs w:val="24"/>
        </w:rPr>
        <w:lastRenderedPageBreak/>
        <w:t>Discuss</w:t>
      </w:r>
      <w:r w:rsidR="006C36CC" w:rsidRPr="00A855FB">
        <w:rPr>
          <w:rFonts w:ascii="Times New Roman" w:hAnsi="Times New Roman" w:cs="Times New Roman"/>
          <w:b/>
          <w:sz w:val="24"/>
          <w:szCs w:val="24"/>
        </w:rPr>
        <w:t>ão</w:t>
      </w:r>
    </w:p>
    <w:p w14:paraId="0C88C26C" w14:textId="77777777" w:rsidR="00BF288A" w:rsidRPr="00A855FB" w:rsidRDefault="006C36CC" w:rsidP="00E41090">
      <w:pPr>
        <w:pStyle w:val="PargrafodaLista"/>
        <w:spacing w:after="0" w:line="480" w:lineRule="auto"/>
        <w:ind w:left="0"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Essa revisão sistemática teve como objetivo identificar na literatura nacional o uso da tecnologia, em suas diversas formas, como ferramenta para diminuir o isolamento social em idosos, além </w:t>
      </w:r>
      <w:r w:rsidR="00BF288A" w:rsidRPr="00A855FB">
        <w:rPr>
          <w:rFonts w:ascii="Times New Roman" w:hAnsi="Times New Roman" w:cs="Times New Roman"/>
          <w:bCs/>
          <w:sz w:val="24"/>
          <w:szCs w:val="24"/>
        </w:rPr>
        <w:t xml:space="preserve">de verificar os </w:t>
      </w:r>
      <w:r w:rsidRPr="00A855FB">
        <w:rPr>
          <w:rFonts w:ascii="Times New Roman" w:hAnsi="Times New Roman" w:cs="Times New Roman"/>
          <w:bCs/>
          <w:sz w:val="24"/>
          <w:szCs w:val="24"/>
        </w:rPr>
        <w:t>benefícios</w:t>
      </w:r>
      <w:r w:rsidR="00BF288A" w:rsidRPr="00A855FB">
        <w:rPr>
          <w:rFonts w:ascii="Times New Roman" w:hAnsi="Times New Roman" w:cs="Times New Roman"/>
          <w:bCs/>
          <w:sz w:val="24"/>
          <w:szCs w:val="24"/>
        </w:rPr>
        <w:t xml:space="preserve"> do seu uso</w:t>
      </w:r>
      <w:r w:rsidRPr="00A855FB">
        <w:rPr>
          <w:rFonts w:ascii="Times New Roman" w:hAnsi="Times New Roman" w:cs="Times New Roman"/>
          <w:bCs/>
          <w:sz w:val="24"/>
          <w:szCs w:val="24"/>
        </w:rPr>
        <w:t xml:space="preserve"> e </w:t>
      </w:r>
      <w:r w:rsidR="00BF288A" w:rsidRPr="00A855FB">
        <w:rPr>
          <w:rFonts w:ascii="Times New Roman" w:hAnsi="Times New Roman" w:cs="Times New Roman"/>
          <w:bCs/>
          <w:sz w:val="24"/>
          <w:szCs w:val="24"/>
        </w:rPr>
        <w:t>os fatores que limitam a sua utilização por parte da população idosa.</w:t>
      </w:r>
      <w:r w:rsidR="00E41090" w:rsidRPr="00A855FB">
        <w:rPr>
          <w:rFonts w:ascii="Times New Roman" w:hAnsi="Times New Roman" w:cs="Times New Roman"/>
          <w:bCs/>
          <w:sz w:val="24"/>
          <w:szCs w:val="24"/>
        </w:rPr>
        <w:t xml:space="preserve"> </w:t>
      </w:r>
    </w:p>
    <w:p w14:paraId="50EE2A13" w14:textId="5A586788" w:rsidR="00E41090" w:rsidRPr="00A855FB" w:rsidRDefault="00E41090" w:rsidP="00E41090">
      <w:pPr>
        <w:pStyle w:val="PargrafodaLista"/>
        <w:spacing w:after="0" w:line="480" w:lineRule="auto"/>
        <w:ind w:left="0" w:firstLine="709"/>
        <w:jc w:val="both"/>
        <w:rPr>
          <w:rFonts w:ascii="Times New Roman" w:hAnsi="Times New Roman" w:cs="Times New Roman"/>
          <w:bCs/>
          <w:sz w:val="24"/>
          <w:szCs w:val="24"/>
        </w:rPr>
      </w:pPr>
      <w:r w:rsidRPr="00A855FB">
        <w:rPr>
          <w:rFonts w:ascii="Times New Roman" w:hAnsi="Times New Roman" w:cs="Times New Roman"/>
          <w:bCs/>
          <w:sz w:val="24"/>
          <w:szCs w:val="24"/>
        </w:rPr>
        <w:t>Dessa forma, para melhor abordagem, a discussão será dividida em três categorias: primeiro, o uso de TI</w:t>
      </w:r>
      <w:r w:rsidR="006A5D67" w:rsidRPr="00A855FB">
        <w:rPr>
          <w:rFonts w:ascii="Times New Roman" w:hAnsi="Times New Roman" w:cs="Times New Roman"/>
          <w:bCs/>
          <w:sz w:val="24"/>
          <w:szCs w:val="24"/>
        </w:rPr>
        <w:t>C</w:t>
      </w:r>
      <w:r w:rsidRPr="00A855FB">
        <w:rPr>
          <w:rFonts w:ascii="Times New Roman" w:hAnsi="Times New Roman" w:cs="Times New Roman"/>
          <w:bCs/>
          <w:sz w:val="24"/>
          <w:szCs w:val="24"/>
        </w:rPr>
        <w:t xml:space="preserve"> para redução do isolamento social de idosos, visto ser o único meio tecnológico relatado nos estudos encontrados. </w:t>
      </w:r>
      <w:r w:rsidR="00C34148" w:rsidRPr="00A855FB">
        <w:rPr>
          <w:rFonts w:ascii="Times New Roman" w:hAnsi="Times New Roman" w:cs="Times New Roman"/>
          <w:bCs/>
          <w:sz w:val="24"/>
          <w:szCs w:val="24"/>
        </w:rPr>
        <w:t>Segundo os</w:t>
      </w:r>
      <w:r w:rsidRPr="00A855FB">
        <w:rPr>
          <w:rFonts w:ascii="Times New Roman" w:hAnsi="Times New Roman" w:cs="Times New Roman"/>
          <w:bCs/>
          <w:sz w:val="24"/>
          <w:szCs w:val="24"/>
        </w:rPr>
        <w:t xml:space="preserve"> </w:t>
      </w:r>
      <w:r w:rsidR="005B042C" w:rsidRPr="00A855FB">
        <w:rPr>
          <w:rFonts w:ascii="Times New Roman" w:hAnsi="Times New Roman" w:cs="Times New Roman"/>
          <w:bCs/>
          <w:sz w:val="24"/>
          <w:szCs w:val="24"/>
        </w:rPr>
        <w:t>benefícios</w:t>
      </w:r>
      <w:r w:rsidRPr="00A855FB">
        <w:rPr>
          <w:rFonts w:ascii="Times New Roman" w:hAnsi="Times New Roman" w:cs="Times New Roman"/>
          <w:bCs/>
          <w:sz w:val="24"/>
          <w:szCs w:val="24"/>
        </w:rPr>
        <w:t xml:space="preserve"> da tecnologia para a população idosa e, terceiro, as limitações do uso da tecnologia pela população idosa. </w:t>
      </w:r>
    </w:p>
    <w:p w14:paraId="7EC5A782" w14:textId="77777777" w:rsidR="00E41090" w:rsidRPr="00A855FB" w:rsidRDefault="00E41090" w:rsidP="00E41090">
      <w:pPr>
        <w:pStyle w:val="PargrafodaLista"/>
        <w:spacing w:after="0" w:line="480" w:lineRule="auto"/>
        <w:ind w:left="0" w:firstLine="709"/>
        <w:jc w:val="both"/>
        <w:rPr>
          <w:rFonts w:ascii="Times New Roman" w:hAnsi="Times New Roman" w:cs="Times New Roman"/>
          <w:bCs/>
          <w:sz w:val="24"/>
          <w:szCs w:val="24"/>
        </w:rPr>
      </w:pPr>
    </w:p>
    <w:p w14:paraId="47747FD5" w14:textId="23AF13CB" w:rsidR="00E41090" w:rsidRPr="00A855FB" w:rsidRDefault="00E41090" w:rsidP="00E41090">
      <w:pPr>
        <w:pStyle w:val="PargrafodaLista"/>
        <w:numPr>
          <w:ilvl w:val="1"/>
          <w:numId w:val="1"/>
        </w:numPr>
        <w:spacing w:line="480" w:lineRule="auto"/>
        <w:jc w:val="both"/>
        <w:rPr>
          <w:rFonts w:ascii="Times New Roman" w:hAnsi="Times New Roman" w:cs="Times New Roman"/>
          <w:b/>
          <w:sz w:val="24"/>
          <w:szCs w:val="24"/>
        </w:rPr>
      </w:pPr>
      <w:r w:rsidRPr="00A855FB">
        <w:rPr>
          <w:rFonts w:ascii="Times New Roman" w:hAnsi="Times New Roman" w:cs="Times New Roman"/>
          <w:b/>
          <w:sz w:val="24"/>
          <w:szCs w:val="24"/>
        </w:rPr>
        <w:t>O uso de TCI para redução do isolamento social em idosos</w:t>
      </w:r>
    </w:p>
    <w:p w14:paraId="6E3050CC" w14:textId="5A03DA94" w:rsidR="00BD4D64" w:rsidRPr="00A855FB" w:rsidRDefault="00BD4D64" w:rsidP="00BD4D64">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O estudo de Santos </w:t>
      </w:r>
      <w:r w:rsidRPr="00A855FB">
        <w:rPr>
          <w:rFonts w:ascii="Times New Roman" w:hAnsi="Times New Roman" w:cs="Times New Roman"/>
          <w:bCs/>
          <w:i/>
          <w:iCs/>
          <w:sz w:val="24"/>
          <w:szCs w:val="24"/>
        </w:rPr>
        <w:t xml:space="preserve">et al. </w:t>
      </w:r>
      <w:r w:rsidRPr="00A855FB">
        <w:rPr>
          <w:rFonts w:ascii="Times New Roman" w:hAnsi="Times New Roman" w:cs="Times New Roman"/>
          <w:bCs/>
          <w:sz w:val="24"/>
          <w:szCs w:val="24"/>
        </w:rPr>
        <w:t>(2018) que buscou, através de círculos de cultura, investigar o tema envelhecimento e comunicação, apresentou o uso da TI</w:t>
      </w:r>
      <w:r w:rsidR="003A676C" w:rsidRPr="00A855FB">
        <w:rPr>
          <w:rFonts w:ascii="Times New Roman" w:hAnsi="Times New Roman" w:cs="Times New Roman"/>
          <w:bCs/>
          <w:sz w:val="24"/>
          <w:szCs w:val="24"/>
        </w:rPr>
        <w:t>C</w:t>
      </w:r>
      <w:r w:rsidRPr="00A855FB">
        <w:rPr>
          <w:rFonts w:ascii="Times New Roman" w:hAnsi="Times New Roman" w:cs="Times New Roman"/>
          <w:bCs/>
          <w:sz w:val="24"/>
          <w:szCs w:val="24"/>
        </w:rPr>
        <w:t xml:space="preserve"> como um dos tópicos de maior interesse entre os idosos entrevistados, sendo realizado o aprofundamento nesse tema. A maioria dos idosos relacionaram o uso da TI</w:t>
      </w:r>
      <w:r w:rsidR="003A676C" w:rsidRPr="00A855FB">
        <w:rPr>
          <w:rFonts w:ascii="Times New Roman" w:hAnsi="Times New Roman" w:cs="Times New Roman"/>
          <w:bCs/>
          <w:sz w:val="24"/>
          <w:szCs w:val="24"/>
        </w:rPr>
        <w:t>C</w:t>
      </w:r>
      <w:r w:rsidRPr="00A855FB">
        <w:rPr>
          <w:rFonts w:ascii="Times New Roman" w:hAnsi="Times New Roman" w:cs="Times New Roman"/>
          <w:bCs/>
          <w:sz w:val="24"/>
          <w:szCs w:val="24"/>
        </w:rPr>
        <w:t xml:space="preserve"> como fundamental para promoção da participação social, principalmente no que se refere a comunicação com familiares. </w:t>
      </w:r>
    </w:p>
    <w:p w14:paraId="0F686641" w14:textId="723BE6A8" w:rsidR="008B003F" w:rsidRPr="00A855FB" w:rsidRDefault="00BD4D64" w:rsidP="00BD4D64">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Através do uso de celular, </w:t>
      </w:r>
      <w:r w:rsidR="0099003B" w:rsidRPr="00A855FB">
        <w:rPr>
          <w:rFonts w:ascii="Times New Roman" w:hAnsi="Times New Roman" w:cs="Times New Roman"/>
          <w:bCs/>
          <w:sz w:val="24"/>
          <w:szCs w:val="24"/>
        </w:rPr>
        <w:t>e-mail</w:t>
      </w:r>
      <w:r w:rsidRPr="00A855FB">
        <w:rPr>
          <w:rFonts w:ascii="Times New Roman" w:hAnsi="Times New Roman" w:cs="Times New Roman"/>
          <w:bCs/>
          <w:sz w:val="24"/>
          <w:szCs w:val="24"/>
        </w:rPr>
        <w:t xml:space="preserve"> e redes socia</w:t>
      </w:r>
      <w:r w:rsidR="009A529E" w:rsidRPr="00A855FB">
        <w:rPr>
          <w:rFonts w:ascii="Times New Roman" w:hAnsi="Times New Roman" w:cs="Times New Roman"/>
          <w:bCs/>
          <w:sz w:val="24"/>
          <w:szCs w:val="24"/>
        </w:rPr>
        <w:t>is</w:t>
      </w:r>
      <w:r w:rsidR="008B003F" w:rsidRPr="00A855FB">
        <w:rPr>
          <w:rFonts w:ascii="Times New Roman" w:hAnsi="Times New Roman" w:cs="Times New Roman"/>
          <w:bCs/>
          <w:sz w:val="24"/>
          <w:szCs w:val="24"/>
        </w:rPr>
        <w:t xml:space="preserve">, por exemplo, os idosos conseguem manter o vínculo e contato com familiares, principalmente os que não residem na mesma localidade, e até mesmo reatar contato com pessoas que antes eram próximas, mas devido barreiras geográficas, afastaram-se. </w:t>
      </w:r>
    </w:p>
    <w:p w14:paraId="0DA23A9B" w14:textId="5B88326E" w:rsidR="00BD4D64" w:rsidRPr="00A855FB" w:rsidRDefault="002657FF" w:rsidP="00FC1F6B">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lastRenderedPageBreak/>
        <w:t xml:space="preserve">Batista </w:t>
      </w:r>
      <w:r w:rsidRPr="00A855FB">
        <w:rPr>
          <w:rFonts w:ascii="Times New Roman" w:hAnsi="Times New Roman" w:cs="Times New Roman"/>
          <w:bCs/>
          <w:i/>
          <w:iCs/>
          <w:sz w:val="24"/>
          <w:szCs w:val="24"/>
        </w:rPr>
        <w:t xml:space="preserve">et al. </w:t>
      </w:r>
      <w:r w:rsidRPr="00A855FB">
        <w:rPr>
          <w:rFonts w:ascii="Times New Roman" w:hAnsi="Times New Roman" w:cs="Times New Roman"/>
          <w:bCs/>
          <w:sz w:val="24"/>
          <w:szCs w:val="24"/>
        </w:rPr>
        <w:t>(2015) apresenta achados semelhantes em entrevistas com idosos ingressantes em um curso de inclusão digital, onde um dos objetivos foi identificar os principais meios de TI</w:t>
      </w:r>
      <w:r w:rsidR="003A676C" w:rsidRPr="00A855FB">
        <w:rPr>
          <w:rFonts w:ascii="Times New Roman" w:hAnsi="Times New Roman" w:cs="Times New Roman"/>
          <w:bCs/>
          <w:sz w:val="24"/>
          <w:szCs w:val="24"/>
        </w:rPr>
        <w:t>C</w:t>
      </w:r>
      <w:r w:rsidRPr="00A855FB">
        <w:rPr>
          <w:rFonts w:ascii="Times New Roman" w:hAnsi="Times New Roman" w:cs="Times New Roman"/>
          <w:bCs/>
          <w:sz w:val="24"/>
          <w:szCs w:val="24"/>
        </w:rPr>
        <w:t xml:space="preserve"> utilizados pelos idosos e os motivos. A ampliação e manutenção do contat</w:t>
      </w:r>
      <w:r w:rsidR="009A529E" w:rsidRPr="00A855FB">
        <w:rPr>
          <w:rFonts w:ascii="Times New Roman" w:hAnsi="Times New Roman" w:cs="Times New Roman"/>
          <w:bCs/>
          <w:sz w:val="24"/>
          <w:szCs w:val="24"/>
        </w:rPr>
        <w:t>o</w:t>
      </w:r>
      <w:r w:rsidRPr="00A855FB">
        <w:rPr>
          <w:rFonts w:ascii="Times New Roman" w:hAnsi="Times New Roman" w:cs="Times New Roman"/>
          <w:bCs/>
          <w:sz w:val="24"/>
          <w:szCs w:val="24"/>
        </w:rPr>
        <w:t xml:space="preserve"> social foi um motivo unânime entre os participantes, sendo relatado o uso de </w:t>
      </w:r>
      <w:r w:rsidR="0099003B" w:rsidRPr="00A855FB">
        <w:rPr>
          <w:rFonts w:ascii="Times New Roman" w:hAnsi="Times New Roman" w:cs="Times New Roman"/>
          <w:bCs/>
          <w:sz w:val="24"/>
          <w:szCs w:val="24"/>
        </w:rPr>
        <w:t>e-mail</w:t>
      </w:r>
      <w:r w:rsidRPr="00A855FB">
        <w:rPr>
          <w:rFonts w:ascii="Times New Roman" w:hAnsi="Times New Roman" w:cs="Times New Roman"/>
          <w:bCs/>
          <w:sz w:val="24"/>
          <w:szCs w:val="24"/>
        </w:rPr>
        <w:t xml:space="preserve"> e Skype como recursos para isso. Os idosos relataram que esse tipo de tecnologia possibilita contato com amigos e principalmente familiares que </w:t>
      </w:r>
      <w:r w:rsidR="009A529E" w:rsidRPr="00A855FB">
        <w:rPr>
          <w:rFonts w:ascii="Times New Roman" w:hAnsi="Times New Roman" w:cs="Times New Roman"/>
          <w:bCs/>
          <w:sz w:val="24"/>
          <w:szCs w:val="24"/>
        </w:rPr>
        <w:t>se afastaram</w:t>
      </w:r>
      <w:r w:rsidRPr="00A855FB">
        <w:rPr>
          <w:rFonts w:ascii="Times New Roman" w:hAnsi="Times New Roman" w:cs="Times New Roman"/>
          <w:bCs/>
          <w:sz w:val="24"/>
          <w:szCs w:val="24"/>
        </w:rPr>
        <w:t>, novamente por motivo geográfico. Ainda, alguns entrevistados, referem utilizar a TI</w:t>
      </w:r>
      <w:r w:rsidR="003A676C" w:rsidRPr="00A855FB">
        <w:rPr>
          <w:rFonts w:ascii="Times New Roman" w:hAnsi="Times New Roman" w:cs="Times New Roman"/>
          <w:bCs/>
          <w:sz w:val="24"/>
          <w:szCs w:val="24"/>
        </w:rPr>
        <w:t>C</w:t>
      </w:r>
      <w:r w:rsidRPr="00A855FB">
        <w:rPr>
          <w:rFonts w:ascii="Times New Roman" w:hAnsi="Times New Roman" w:cs="Times New Roman"/>
          <w:bCs/>
          <w:sz w:val="24"/>
          <w:szCs w:val="24"/>
        </w:rPr>
        <w:t xml:space="preserve"> como meio de conhecer novas pessoas </w:t>
      </w:r>
      <w:r w:rsidR="00FC1F6B" w:rsidRPr="00A855FB">
        <w:rPr>
          <w:rFonts w:ascii="Times New Roman" w:hAnsi="Times New Roman" w:cs="Times New Roman"/>
          <w:bCs/>
          <w:sz w:val="24"/>
          <w:szCs w:val="24"/>
        </w:rPr>
        <w:t xml:space="preserve">através das redes sociais. </w:t>
      </w:r>
    </w:p>
    <w:p w14:paraId="110EE41C" w14:textId="426627B1" w:rsidR="00E41090" w:rsidRPr="00A855FB" w:rsidRDefault="00FC1F6B" w:rsidP="005B042C">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Artigos internacionais também corroboram com esses achados, como o </w:t>
      </w:r>
      <w:r w:rsidR="00E41090" w:rsidRPr="00A855FB">
        <w:rPr>
          <w:rFonts w:ascii="Times New Roman" w:hAnsi="Times New Roman" w:cs="Times New Roman"/>
          <w:bCs/>
          <w:sz w:val="24"/>
          <w:szCs w:val="24"/>
        </w:rPr>
        <w:t xml:space="preserve">estudo desenvolvido por </w:t>
      </w:r>
      <w:r w:rsidR="003A34C1" w:rsidRPr="00A855FB">
        <w:rPr>
          <w:rFonts w:ascii="Times New Roman" w:hAnsi="Times New Roman" w:cs="Times New Roman"/>
          <w:bCs/>
          <w:sz w:val="24"/>
          <w:szCs w:val="24"/>
        </w:rPr>
        <w:t>Berg</w:t>
      </w:r>
      <w:r w:rsidR="00E41090" w:rsidRPr="00A855FB">
        <w:rPr>
          <w:rFonts w:ascii="Times New Roman" w:hAnsi="Times New Roman" w:cs="Times New Roman"/>
          <w:bCs/>
          <w:sz w:val="24"/>
          <w:szCs w:val="24"/>
        </w:rPr>
        <w:t xml:space="preserve"> </w:t>
      </w:r>
      <w:r w:rsidR="00E41090" w:rsidRPr="00A855FB">
        <w:rPr>
          <w:rFonts w:ascii="Times New Roman" w:hAnsi="Times New Roman" w:cs="Times New Roman"/>
          <w:bCs/>
          <w:i/>
          <w:iCs/>
          <w:sz w:val="24"/>
          <w:szCs w:val="24"/>
        </w:rPr>
        <w:t>et al.</w:t>
      </w:r>
      <w:r w:rsidR="00E41090" w:rsidRPr="00A855FB">
        <w:rPr>
          <w:rFonts w:ascii="Times New Roman" w:hAnsi="Times New Roman" w:cs="Times New Roman"/>
          <w:bCs/>
          <w:sz w:val="24"/>
          <w:szCs w:val="24"/>
        </w:rPr>
        <w:t xml:space="preserve"> (201</w:t>
      </w:r>
      <w:r w:rsidR="006E779F" w:rsidRPr="00A855FB">
        <w:rPr>
          <w:rFonts w:ascii="Times New Roman" w:hAnsi="Times New Roman" w:cs="Times New Roman"/>
          <w:bCs/>
          <w:sz w:val="24"/>
          <w:szCs w:val="24"/>
        </w:rPr>
        <w:t>7</w:t>
      </w:r>
      <w:r w:rsidR="00E41090" w:rsidRPr="00A855FB">
        <w:rPr>
          <w:rFonts w:ascii="Times New Roman" w:hAnsi="Times New Roman" w:cs="Times New Roman"/>
          <w:bCs/>
          <w:sz w:val="24"/>
          <w:szCs w:val="24"/>
        </w:rPr>
        <w:t xml:space="preserve">), que buscou </w:t>
      </w:r>
      <w:r w:rsidR="006E779F" w:rsidRPr="00A855FB">
        <w:rPr>
          <w:rFonts w:ascii="Times New Roman" w:hAnsi="Times New Roman" w:cs="Times New Roman"/>
          <w:bCs/>
          <w:sz w:val="24"/>
          <w:szCs w:val="24"/>
        </w:rPr>
        <w:t xml:space="preserve">identificar as contribuições da </w:t>
      </w:r>
      <w:r w:rsidR="00FA6E78" w:rsidRPr="00A855FB">
        <w:rPr>
          <w:rFonts w:ascii="Times New Roman" w:hAnsi="Times New Roman" w:cs="Times New Roman"/>
          <w:bCs/>
          <w:sz w:val="24"/>
          <w:szCs w:val="24"/>
        </w:rPr>
        <w:t>TI</w:t>
      </w:r>
      <w:r w:rsidR="003A676C" w:rsidRPr="00A855FB">
        <w:rPr>
          <w:rFonts w:ascii="Times New Roman" w:hAnsi="Times New Roman" w:cs="Times New Roman"/>
          <w:bCs/>
          <w:sz w:val="24"/>
          <w:szCs w:val="24"/>
        </w:rPr>
        <w:t>C</w:t>
      </w:r>
      <w:r w:rsidR="006E779F" w:rsidRPr="00A855FB">
        <w:rPr>
          <w:rFonts w:ascii="Times New Roman" w:hAnsi="Times New Roman" w:cs="Times New Roman"/>
          <w:bCs/>
          <w:sz w:val="24"/>
          <w:szCs w:val="24"/>
        </w:rPr>
        <w:t xml:space="preserve"> para o bem-estar de idosos de seis áreas rurais da Austrália,</w:t>
      </w:r>
      <w:r w:rsidR="005B042C" w:rsidRPr="00A855FB">
        <w:rPr>
          <w:rFonts w:ascii="Times New Roman" w:hAnsi="Times New Roman" w:cs="Times New Roman"/>
          <w:bCs/>
          <w:sz w:val="24"/>
          <w:szCs w:val="24"/>
        </w:rPr>
        <w:t xml:space="preserve"> </w:t>
      </w:r>
      <w:r w:rsidR="006E779F" w:rsidRPr="00A855FB">
        <w:rPr>
          <w:rFonts w:ascii="Times New Roman" w:hAnsi="Times New Roman" w:cs="Times New Roman"/>
          <w:bCs/>
          <w:sz w:val="24"/>
          <w:szCs w:val="24"/>
        </w:rPr>
        <w:t xml:space="preserve"> </w:t>
      </w:r>
      <w:r w:rsidR="005B042C" w:rsidRPr="00A855FB">
        <w:rPr>
          <w:rFonts w:ascii="Times New Roman" w:hAnsi="Times New Roman" w:cs="Times New Roman"/>
          <w:bCs/>
          <w:sz w:val="24"/>
          <w:szCs w:val="24"/>
        </w:rPr>
        <w:t>demonstrou que o uso da TI</w:t>
      </w:r>
      <w:r w:rsidR="003A676C" w:rsidRPr="00A855FB">
        <w:rPr>
          <w:rFonts w:ascii="Times New Roman" w:hAnsi="Times New Roman" w:cs="Times New Roman"/>
          <w:bCs/>
          <w:sz w:val="24"/>
          <w:szCs w:val="24"/>
        </w:rPr>
        <w:t>C</w:t>
      </w:r>
      <w:r w:rsidR="005B042C" w:rsidRPr="00A855FB">
        <w:rPr>
          <w:rFonts w:ascii="Times New Roman" w:hAnsi="Times New Roman" w:cs="Times New Roman"/>
          <w:bCs/>
          <w:sz w:val="24"/>
          <w:szCs w:val="24"/>
        </w:rPr>
        <w:t xml:space="preserve"> permite conexões entre os idosos e suas redes sociais, comunidade e ambiente, compensando o isolamento geográfico e social.</w:t>
      </w:r>
    </w:p>
    <w:p w14:paraId="5F257409" w14:textId="35ED073E" w:rsidR="00FC1F6B" w:rsidRPr="00A855FB" w:rsidRDefault="0051018C" w:rsidP="005B042C">
      <w:pPr>
        <w:spacing w:after="0" w:line="480" w:lineRule="auto"/>
        <w:ind w:firstLine="709"/>
        <w:jc w:val="both"/>
        <w:rPr>
          <w:rFonts w:ascii="Times New Roman" w:hAnsi="Times New Roman" w:cs="Times New Roman"/>
          <w:bCs/>
          <w:sz w:val="24"/>
          <w:szCs w:val="24"/>
        </w:rPr>
      </w:pPr>
      <w:proofErr w:type="spellStart"/>
      <w:r w:rsidRPr="00A855FB">
        <w:rPr>
          <w:rFonts w:ascii="Times New Roman" w:hAnsi="Times New Roman" w:cs="Times New Roman"/>
          <w:bCs/>
          <w:sz w:val="24"/>
          <w:szCs w:val="24"/>
        </w:rPr>
        <w:t>Ten</w:t>
      </w:r>
      <w:proofErr w:type="spellEnd"/>
      <w:r w:rsidRPr="00A855FB">
        <w:rPr>
          <w:rFonts w:ascii="Times New Roman" w:hAnsi="Times New Roman" w:cs="Times New Roman"/>
          <w:bCs/>
          <w:sz w:val="24"/>
          <w:szCs w:val="24"/>
        </w:rPr>
        <w:t xml:space="preserve"> </w:t>
      </w:r>
      <w:proofErr w:type="spellStart"/>
      <w:r w:rsidR="00EF7E0E" w:rsidRPr="00A855FB">
        <w:rPr>
          <w:rFonts w:ascii="Times New Roman" w:hAnsi="Times New Roman" w:cs="Times New Roman"/>
          <w:bCs/>
          <w:sz w:val="24"/>
          <w:szCs w:val="24"/>
        </w:rPr>
        <w:t>Bruggencate</w:t>
      </w:r>
      <w:proofErr w:type="spellEnd"/>
      <w:r w:rsidR="00EF7E0E" w:rsidRPr="00A855FB">
        <w:rPr>
          <w:rFonts w:ascii="Times New Roman" w:hAnsi="Times New Roman" w:cs="Times New Roman"/>
          <w:bCs/>
          <w:sz w:val="24"/>
          <w:szCs w:val="24"/>
        </w:rPr>
        <w:t xml:space="preserve">, </w:t>
      </w:r>
      <w:proofErr w:type="spellStart"/>
      <w:r w:rsidR="00EF7E0E" w:rsidRPr="00A855FB">
        <w:rPr>
          <w:rFonts w:ascii="Times New Roman" w:hAnsi="Times New Roman" w:cs="Times New Roman"/>
          <w:bCs/>
          <w:sz w:val="24"/>
          <w:szCs w:val="24"/>
        </w:rPr>
        <w:t>Luijkx</w:t>
      </w:r>
      <w:proofErr w:type="spellEnd"/>
      <w:r w:rsidR="003A34C1" w:rsidRPr="00A855FB">
        <w:rPr>
          <w:rFonts w:ascii="Times New Roman" w:hAnsi="Times New Roman" w:cs="Times New Roman"/>
          <w:bCs/>
          <w:sz w:val="24"/>
          <w:szCs w:val="24"/>
        </w:rPr>
        <w:t xml:space="preserve"> e </w:t>
      </w:r>
      <w:r w:rsidR="00EF7E0E" w:rsidRPr="00A855FB">
        <w:rPr>
          <w:rFonts w:ascii="Times New Roman" w:hAnsi="Times New Roman" w:cs="Times New Roman"/>
          <w:bCs/>
          <w:sz w:val="24"/>
          <w:szCs w:val="24"/>
        </w:rPr>
        <w:t xml:space="preserve">Sturm (2019), que buscaram identificar o papel da tecnologia na relação social de idosos, </w:t>
      </w:r>
      <w:r w:rsidR="008E262D" w:rsidRPr="00A855FB">
        <w:rPr>
          <w:rFonts w:ascii="Times New Roman" w:hAnsi="Times New Roman" w:cs="Times New Roman"/>
          <w:bCs/>
          <w:sz w:val="24"/>
          <w:szCs w:val="24"/>
        </w:rPr>
        <w:t xml:space="preserve"> demonstr</w:t>
      </w:r>
      <w:r w:rsidR="007A0993" w:rsidRPr="00A855FB">
        <w:rPr>
          <w:rFonts w:ascii="Times New Roman" w:hAnsi="Times New Roman" w:cs="Times New Roman"/>
          <w:bCs/>
          <w:sz w:val="24"/>
          <w:szCs w:val="24"/>
        </w:rPr>
        <w:t>aram</w:t>
      </w:r>
      <w:r w:rsidR="008E262D" w:rsidRPr="00A855FB">
        <w:rPr>
          <w:rFonts w:ascii="Times New Roman" w:hAnsi="Times New Roman" w:cs="Times New Roman"/>
          <w:bCs/>
          <w:sz w:val="24"/>
          <w:szCs w:val="24"/>
        </w:rPr>
        <w:t xml:space="preserve"> que tecnologias como: WhatsApp, Skype, e-mail, Facebook, </w:t>
      </w:r>
      <w:proofErr w:type="spellStart"/>
      <w:r w:rsidR="008E262D" w:rsidRPr="00A855FB">
        <w:rPr>
          <w:rFonts w:ascii="Times New Roman" w:hAnsi="Times New Roman" w:cs="Times New Roman"/>
          <w:bCs/>
          <w:sz w:val="24"/>
          <w:szCs w:val="24"/>
        </w:rPr>
        <w:t>Facetime</w:t>
      </w:r>
      <w:proofErr w:type="spellEnd"/>
      <w:r w:rsidR="008E262D" w:rsidRPr="00A855FB">
        <w:rPr>
          <w:rFonts w:ascii="Times New Roman" w:hAnsi="Times New Roman" w:cs="Times New Roman"/>
          <w:bCs/>
          <w:sz w:val="24"/>
          <w:szCs w:val="24"/>
        </w:rPr>
        <w:t xml:space="preserve"> e online games, desempenham diferentes papeis na vida dessa população, fortalecendo relações sociais já existentes e trazendo diversão e profundidade aos contatos sociais e enriquecendo a participação social. </w:t>
      </w:r>
    </w:p>
    <w:p w14:paraId="05CBC8B7" w14:textId="02C2C50A" w:rsidR="00537D19" w:rsidRPr="00A855FB" w:rsidRDefault="00537D19" w:rsidP="00537D19">
      <w:pPr>
        <w:spacing w:after="0" w:line="480" w:lineRule="auto"/>
        <w:ind w:firstLine="709"/>
        <w:jc w:val="both"/>
        <w:rPr>
          <w:rFonts w:ascii="Times New Roman" w:hAnsi="Times New Roman" w:cs="Times New Roman"/>
          <w:sz w:val="24"/>
          <w:szCs w:val="24"/>
        </w:rPr>
      </w:pPr>
      <w:proofErr w:type="spellStart"/>
      <w:r w:rsidRPr="00A855FB">
        <w:rPr>
          <w:rFonts w:ascii="Times New Roman" w:hAnsi="Times New Roman" w:cs="Times New Roman"/>
          <w:sz w:val="24"/>
          <w:szCs w:val="24"/>
        </w:rPr>
        <w:t>Jantsch</w:t>
      </w:r>
      <w:proofErr w:type="spellEnd"/>
      <w:r w:rsidRPr="00A855FB">
        <w:rPr>
          <w:rFonts w:ascii="Times New Roman" w:hAnsi="Times New Roman" w:cs="Times New Roman"/>
          <w:sz w:val="24"/>
          <w:szCs w:val="24"/>
        </w:rPr>
        <w:t xml:space="preserve"> et al. (2012)</w:t>
      </w:r>
      <w:r w:rsidRPr="00A855FB">
        <w:rPr>
          <w:rFonts w:ascii="Times New Roman" w:hAnsi="Times New Roman" w:cs="Times New Roman"/>
          <w:sz w:val="24"/>
          <w:szCs w:val="24"/>
        </w:rPr>
        <w:t>, buscaram investigar a influência das redes sociais digitais na qualidade de vida dos idosos, como resultado encontram um público de idosos ativos na rede, que utilizam as redes sociais digitais especialmente para comunicação e troca de informações, e</w:t>
      </w:r>
      <w:r w:rsidR="008C4562" w:rsidRPr="00A855FB">
        <w:rPr>
          <w:rFonts w:ascii="Times New Roman" w:hAnsi="Times New Roman" w:cs="Times New Roman"/>
          <w:sz w:val="24"/>
          <w:szCs w:val="24"/>
        </w:rPr>
        <w:t xml:space="preserve"> também</w:t>
      </w:r>
      <w:r w:rsidRPr="00A855FB">
        <w:rPr>
          <w:rFonts w:ascii="Times New Roman" w:hAnsi="Times New Roman" w:cs="Times New Roman"/>
          <w:sz w:val="24"/>
          <w:szCs w:val="24"/>
        </w:rPr>
        <w:t xml:space="preserve"> como </w:t>
      </w:r>
      <w:r w:rsidR="008C4562" w:rsidRPr="00A855FB">
        <w:rPr>
          <w:rFonts w:ascii="Times New Roman" w:hAnsi="Times New Roman" w:cs="Times New Roman"/>
          <w:sz w:val="24"/>
          <w:szCs w:val="24"/>
        </w:rPr>
        <w:t xml:space="preserve">um </w:t>
      </w:r>
      <w:r w:rsidRPr="00A855FB">
        <w:rPr>
          <w:rFonts w:ascii="Times New Roman" w:hAnsi="Times New Roman" w:cs="Times New Roman"/>
          <w:sz w:val="24"/>
          <w:szCs w:val="24"/>
        </w:rPr>
        <w:t>meio de manter as relações existentes e obter novas.</w:t>
      </w:r>
      <w:r w:rsidRPr="00A855FB">
        <w:rPr>
          <w:rFonts w:ascii="Times New Roman" w:hAnsi="Times New Roman" w:cs="Times New Roman"/>
          <w:sz w:val="24"/>
          <w:szCs w:val="24"/>
        </w:rPr>
        <w:t xml:space="preserve"> </w:t>
      </w:r>
      <w:r w:rsidRPr="00A855FB">
        <w:rPr>
          <w:rFonts w:ascii="Times New Roman" w:hAnsi="Times New Roman" w:cs="Times New Roman"/>
          <w:sz w:val="24"/>
          <w:szCs w:val="24"/>
        </w:rPr>
        <w:t xml:space="preserve">Os mesmos autores ainda identificaram que a rede social Facebook </w:t>
      </w:r>
      <w:r w:rsidR="008C4562" w:rsidRPr="00A855FB">
        <w:rPr>
          <w:rFonts w:ascii="Times New Roman" w:hAnsi="Times New Roman" w:cs="Times New Roman"/>
          <w:sz w:val="24"/>
          <w:szCs w:val="24"/>
        </w:rPr>
        <w:t xml:space="preserve">promove reinserção do </w:t>
      </w:r>
      <w:r w:rsidR="008C4562" w:rsidRPr="00A855FB">
        <w:rPr>
          <w:rFonts w:ascii="Times New Roman" w:hAnsi="Times New Roman" w:cs="Times New Roman"/>
          <w:sz w:val="24"/>
          <w:szCs w:val="24"/>
        </w:rPr>
        <w:lastRenderedPageBreak/>
        <w:t xml:space="preserve">idoso na sociedade, contribuindo para reduzir, e até mesmo evitar, sentimentos de abandono e solidão. </w:t>
      </w:r>
    </w:p>
    <w:p w14:paraId="2A379A46" w14:textId="77777777" w:rsidR="0098562E" w:rsidRPr="00A855FB" w:rsidRDefault="00375DF2" w:rsidP="00537D19">
      <w:pPr>
        <w:spacing w:after="0" w:line="480" w:lineRule="auto"/>
        <w:ind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O isolamento social, sentimento de solidão e abandono são fatores diretamente relacionados ao desenvolvimento de depressão em idosos. Dessa forma, identificar como a tecnologia pode modificar ou até mesmo prevenir esse cenário, é </w:t>
      </w:r>
      <w:r w:rsidR="0098562E" w:rsidRPr="00A855FB">
        <w:rPr>
          <w:rFonts w:ascii="Times New Roman" w:hAnsi="Times New Roman" w:cs="Times New Roman"/>
          <w:sz w:val="24"/>
          <w:szCs w:val="24"/>
        </w:rPr>
        <w:t xml:space="preserve">fundamental. </w:t>
      </w:r>
    </w:p>
    <w:p w14:paraId="5DA2A5A9" w14:textId="4973AEFC" w:rsidR="00375DF2" w:rsidRPr="00A855FB" w:rsidRDefault="00375DF2" w:rsidP="00537D19">
      <w:pPr>
        <w:spacing w:after="0" w:line="480" w:lineRule="auto"/>
        <w:ind w:firstLine="709"/>
        <w:jc w:val="both"/>
        <w:rPr>
          <w:rFonts w:ascii="Times New Roman" w:hAnsi="Times New Roman" w:cs="Times New Roman"/>
          <w:sz w:val="24"/>
          <w:szCs w:val="24"/>
        </w:rPr>
      </w:pPr>
      <w:proofErr w:type="spellStart"/>
      <w:r w:rsidRPr="00A855FB">
        <w:rPr>
          <w:rFonts w:ascii="Times New Roman" w:hAnsi="Times New Roman" w:cs="Times New Roman"/>
          <w:sz w:val="24"/>
          <w:szCs w:val="24"/>
        </w:rPr>
        <w:t>Cotten</w:t>
      </w:r>
      <w:proofErr w:type="spellEnd"/>
      <w:r w:rsidRPr="00A855FB">
        <w:rPr>
          <w:rFonts w:ascii="Times New Roman" w:hAnsi="Times New Roman" w:cs="Times New Roman"/>
          <w:sz w:val="24"/>
          <w:szCs w:val="24"/>
        </w:rPr>
        <w:t xml:space="preserve"> et al. (2014)</w:t>
      </w:r>
      <w:r w:rsidR="0098562E" w:rsidRPr="00A855FB">
        <w:rPr>
          <w:rFonts w:ascii="Times New Roman" w:hAnsi="Times New Roman" w:cs="Times New Roman"/>
          <w:sz w:val="24"/>
          <w:szCs w:val="24"/>
        </w:rPr>
        <w:t xml:space="preserve">, acompanharam por quatro anos </w:t>
      </w:r>
      <w:r w:rsidRPr="00A855FB">
        <w:rPr>
          <w:rFonts w:ascii="Times New Roman" w:hAnsi="Times New Roman" w:cs="Times New Roman"/>
          <w:sz w:val="24"/>
          <w:szCs w:val="24"/>
        </w:rPr>
        <w:t xml:space="preserve">uma amostra de 12.300 idosos </w:t>
      </w:r>
      <w:r w:rsidR="0098562E" w:rsidRPr="00A855FB">
        <w:rPr>
          <w:rFonts w:ascii="Times New Roman" w:hAnsi="Times New Roman" w:cs="Times New Roman"/>
          <w:sz w:val="24"/>
          <w:szCs w:val="24"/>
        </w:rPr>
        <w:t>com diagnóstico de depressão</w:t>
      </w:r>
      <w:r w:rsidR="00251317" w:rsidRPr="00A855FB">
        <w:rPr>
          <w:rFonts w:ascii="Times New Roman" w:hAnsi="Times New Roman" w:cs="Times New Roman"/>
          <w:sz w:val="24"/>
          <w:szCs w:val="24"/>
        </w:rPr>
        <w:t xml:space="preserve">, e buscou determinar se o uso da </w:t>
      </w:r>
      <w:r w:rsidR="00825213" w:rsidRPr="00A855FB">
        <w:rPr>
          <w:rFonts w:ascii="Times New Roman" w:hAnsi="Times New Roman" w:cs="Times New Roman"/>
          <w:sz w:val="24"/>
          <w:szCs w:val="24"/>
        </w:rPr>
        <w:t xml:space="preserve">internet afetava a depressão, visto </w:t>
      </w:r>
      <w:r w:rsidR="00825213" w:rsidRPr="00A855FB">
        <w:rPr>
          <w:rFonts w:ascii="Times New Roman" w:hAnsi="Times New Roman" w:cs="Times New Roman"/>
          <w:sz w:val="24"/>
          <w:szCs w:val="24"/>
        </w:rPr>
        <w:t>sua relação com a solidão e o isolamento social.</w:t>
      </w:r>
      <w:r w:rsidR="0098562E" w:rsidRPr="00A855FB">
        <w:rPr>
          <w:rFonts w:ascii="Times New Roman" w:hAnsi="Times New Roman" w:cs="Times New Roman"/>
          <w:sz w:val="24"/>
          <w:szCs w:val="24"/>
        </w:rPr>
        <w:t xml:space="preserve"> Os autores identificaram que a internet tem efeito extremamente benéfico na qualidade de vida e saúde </w:t>
      </w:r>
      <w:r w:rsidR="00825213" w:rsidRPr="00A855FB">
        <w:rPr>
          <w:rFonts w:ascii="Times New Roman" w:hAnsi="Times New Roman" w:cs="Times New Roman"/>
          <w:sz w:val="24"/>
          <w:szCs w:val="24"/>
        </w:rPr>
        <w:t>mental</w:t>
      </w:r>
      <w:r w:rsidR="0098562E" w:rsidRPr="00A855FB">
        <w:rPr>
          <w:rFonts w:ascii="Times New Roman" w:hAnsi="Times New Roman" w:cs="Times New Roman"/>
          <w:sz w:val="24"/>
          <w:szCs w:val="24"/>
        </w:rPr>
        <w:t xml:space="preserve"> dos idosos acompanhados</w:t>
      </w:r>
      <w:r w:rsidR="00825213" w:rsidRPr="00A855FB">
        <w:rPr>
          <w:rFonts w:ascii="Times New Roman" w:hAnsi="Times New Roman" w:cs="Times New Roman"/>
          <w:sz w:val="24"/>
          <w:szCs w:val="24"/>
        </w:rPr>
        <w:t>, reduzindo em 1/3 a probabilidade de um estado de depressão na amostra analisada.</w:t>
      </w:r>
    </w:p>
    <w:p w14:paraId="38EE4D6B" w14:textId="6091A41B" w:rsidR="00686E82" w:rsidRPr="00A855FB" w:rsidRDefault="00686E82" w:rsidP="00537D19">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sz w:val="24"/>
          <w:szCs w:val="24"/>
        </w:rPr>
        <w:t xml:space="preserve">Os resultados do estudo de </w:t>
      </w:r>
      <w:proofErr w:type="spellStart"/>
      <w:r w:rsidRPr="00A855FB">
        <w:rPr>
          <w:rFonts w:ascii="Times New Roman" w:hAnsi="Times New Roman" w:cs="Times New Roman"/>
          <w:sz w:val="24"/>
          <w:szCs w:val="24"/>
        </w:rPr>
        <w:t>Chopik</w:t>
      </w:r>
      <w:proofErr w:type="spellEnd"/>
      <w:r w:rsidRPr="00A855FB">
        <w:rPr>
          <w:rFonts w:ascii="Times New Roman" w:hAnsi="Times New Roman" w:cs="Times New Roman"/>
          <w:sz w:val="24"/>
          <w:szCs w:val="24"/>
        </w:rPr>
        <w:t xml:space="preserve"> (2016), também reforça a influência que a tecnologia tem nas questões que tangem os sintomas depressivos. Os autores tiveram como objetivo examinar os benefícios da tecnologia em uma amostra de 591 idosos, os resultados demostraram que um maior uso da tecnologia social contribuiu para a redução dos sintomas depressivos nos idosos analisados. Além de, melhora na autoavaliação da saúde, menor índice de doenças crônicas e maior bem-estar subjetivo.</w:t>
      </w:r>
    </w:p>
    <w:p w14:paraId="51282BE4" w14:textId="39B3F112" w:rsidR="00BD4D64" w:rsidRPr="00A855FB" w:rsidRDefault="008E262D" w:rsidP="005B042C">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De forma geral, todos os estudos demonstram, através da própria fala e percepção dos idosos, a importância da </w:t>
      </w:r>
      <w:r w:rsidR="003A676C" w:rsidRPr="00A855FB">
        <w:rPr>
          <w:rFonts w:ascii="Times New Roman" w:hAnsi="Times New Roman" w:cs="Times New Roman"/>
          <w:bCs/>
          <w:sz w:val="24"/>
          <w:szCs w:val="24"/>
        </w:rPr>
        <w:t>T</w:t>
      </w:r>
      <w:r w:rsidRPr="00A855FB">
        <w:rPr>
          <w:rFonts w:ascii="Times New Roman" w:hAnsi="Times New Roman" w:cs="Times New Roman"/>
          <w:bCs/>
          <w:sz w:val="24"/>
          <w:szCs w:val="24"/>
        </w:rPr>
        <w:t>I</w:t>
      </w:r>
      <w:r w:rsidR="003A676C" w:rsidRPr="00A855FB">
        <w:rPr>
          <w:rFonts w:ascii="Times New Roman" w:hAnsi="Times New Roman" w:cs="Times New Roman"/>
          <w:bCs/>
          <w:sz w:val="24"/>
          <w:szCs w:val="24"/>
        </w:rPr>
        <w:t>C</w:t>
      </w:r>
      <w:r w:rsidRPr="00A855FB">
        <w:rPr>
          <w:rFonts w:ascii="Times New Roman" w:hAnsi="Times New Roman" w:cs="Times New Roman"/>
          <w:bCs/>
          <w:sz w:val="24"/>
          <w:szCs w:val="24"/>
        </w:rPr>
        <w:t xml:space="preserve"> para minimizar a solidão e o isolamento social entre essa população. </w:t>
      </w:r>
    </w:p>
    <w:p w14:paraId="69AAF107" w14:textId="77777777" w:rsidR="008E262D" w:rsidRPr="00A855FB" w:rsidRDefault="008E262D" w:rsidP="005B042C">
      <w:pPr>
        <w:spacing w:after="0" w:line="480" w:lineRule="auto"/>
        <w:ind w:firstLine="709"/>
        <w:jc w:val="both"/>
        <w:rPr>
          <w:rFonts w:ascii="Times New Roman" w:hAnsi="Times New Roman" w:cs="Times New Roman"/>
          <w:bCs/>
          <w:sz w:val="24"/>
          <w:szCs w:val="24"/>
        </w:rPr>
      </w:pPr>
    </w:p>
    <w:p w14:paraId="49157B6E" w14:textId="466C3182" w:rsidR="00E41090" w:rsidRPr="00A855FB" w:rsidRDefault="008E262D" w:rsidP="00E41090">
      <w:pPr>
        <w:pStyle w:val="PargrafodaLista"/>
        <w:numPr>
          <w:ilvl w:val="1"/>
          <w:numId w:val="1"/>
        </w:numPr>
        <w:spacing w:line="480" w:lineRule="auto"/>
        <w:jc w:val="both"/>
        <w:rPr>
          <w:rFonts w:ascii="Times New Roman" w:hAnsi="Times New Roman" w:cs="Times New Roman"/>
          <w:b/>
          <w:sz w:val="24"/>
          <w:szCs w:val="24"/>
        </w:rPr>
      </w:pPr>
      <w:r w:rsidRPr="00A855FB">
        <w:rPr>
          <w:rFonts w:ascii="Times New Roman" w:hAnsi="Times New Roman" w:cs="Times New Roman"/>
          <w:b/>
          <w:sz w:val="24"/>
          <w:szCs w:val="24"/>
        </w:rPr>
        <w:t>Benefícios</w:t>
      </w:r>
      <w:r w:rsidR="00E41090" w:rsidRPr="00A855FB">
        <w:rPr>
          <w:rFonts w:ascii="Times New Roman" w:hAnsi="Times New Roman" w:cs="Times New Roman"/>
          <w:b/>
          <w:sz w:val="24"/>
          <w:szCs w:val="24"/>
        </w:rPr>
        <w:t xml:space="preserve"> da tecnologia para a população idosa</w:t>
      </w:r>
    </w:p>
    <w:p w14:paraId="115870EE" w14:textId="2F839003" w:rsidR="008C4562" w:rsidRPr="00A855FB" w:rsidRDefault="008E262D" w:rsidP="00A9261E">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lastRenderedPageBreak/>
        <w:t xml:space="preserve">Além dos benefícios citados no âmbito da socialização, </w:t>
      </w:r>
      <w:r w:rsidR="00A9261E" w:rsidRPr="00A855FB">
        <w:rPr>
          <w:rFonts w:ascii="Times New Roman" w:hAnsi="Times New Roman" w:cs="Times New Roman"/>
          <w:bCs/>
          <w:sz w:val="24"/>
          <w:szCs w:val="24"/>
        </w:rPr>
        <w:t xml:space="preserve">outras vantagens </w:t>
      </w:r>
      <w:r w:rsidR="00481B25" w:rsidRPr="00A855FB">
        <w:rPr>
          <w:rFonts w:ascii="Times New Roman" w:hAnsi="Times New Roman" w:cs="Times New Roman"/>
          <w:bCs/>
          <w:sz w:val="24"/>
          <w:szCs w:val="24"/>
        </w:rPr>
        <w:t>do uso</w:t>
      </w:r>
      <w:r w:rsidR="00A9261E" w:rsidRPr="00A855FB">
        <w:rPr>
          <w:rFonts w:ascii="Times New Roman" w:hAnsi="Times New Roman" w:cs="Times New Roman"/>
          <w:bCs/>
          <w:sz w:val="24"/>
          <w:szCs w:val="24"/>
        </w:rPr>
        <w:t xml:space="preserve"> </w:t>
      </w:r>
      <w:r w:rsidR="009A529E" w:rsidRPr="00A855FB">
        <w:rPr>
          <w:rFonts w:ascii="Times New Roman" w:hAnsi="Times New Roman" w:cs="Times New Roman"/>
          <w:bCs/>
          <w:sz w:val="24"/>
          <w:szCs w:val="24"/>
        </w:rPr>
        <w:t xml:space="preserve">da </w:t>
      </w:r>
      <w:r w:rsidR="00A9261E" w:rsidRPr="00A855FB">
        <w:rPr>
          <w:rFonts w:ascii="Times New Roman" w:hAnsi="Times New Roman" w:cs="Times New Roman"/>
          <w:bCs/>
          <w:sz w:val="24"/>
          <w:szCs w:val="24"/>
        </w:rPr>
        <w:t xml:space="preserve">tecnologia para população idosa foram </w:t>
      </w:r>
      <w:r w:rsidR="008C4562" w:rsidRPr="00A855FB">
        <w:rPr>
          <w:rFonts w:ascii="Times New Roman" w:hAnsi="Times New Roman" w:cs="Times New Roman"/>
          <w:bCs/>
          <w:sz w:val="24"/>
          <w:szCs w:val="24"/>
        </w:rPr>
        <w:t>identificadas</w:t>
      </w:r>
      <w:r w:rsidR="00A9261E" w:rsidRPr="00A855FB">
        <w:rPr>
          <w:rFonts w:ascii="Times New Roman" w:hAnsi="Times New Roman" w:cs="Times New Roman"/>
          <w:bCs/>
          <w:sz w:val="24"/>
          <w:szCs w:val="24"/>
        </w:rPr>
        <w:t xml:space="preserve"> nos estudos dessa revisão</w:t>
      </w:r>
      <w:r w:rsidR="008C4562" w:rsidRPr="00A855FB">
        <w:rPr>
          <w:rFonts w:ascii="Times New Roman" w:hAnsi="Times New Roman" w:cs="Times New Roman"/>
          <w:bCs/>
          <w:sz w:val="24"/>
          <w:szCs w:val="24"/>
        </w:rPr>
        <w:t>.</w:t>
      </w:r>
    </w:p>
    <w:p w14:paraId="1E094F08" w14:textId="548F1D00" w:rsidR="00481B25" w:rsidRPr="00A855FB" w:rsidRDefault="00481B25" w:rsidP="00A9261E">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 </w:t>
      </w:r>
      <w:r w:rsidR="00D41D82" w:rsidRPr="00A855FB">
        <w:rPr>
          <w:rFonts w:ascii="Times New Roman" w:hAnsi="Times New Roman" w:cs="Times New Roman"/>
          <w:bCs/>
          <w:sz w:val="24"/>
          <w:szCs w:val="24"/>
        </w:rPr>
        <w:t xml:space="preserve">Santos </w:t>
      </w:r>
      <w:r w:rsidR="00D41D82" w:rsidRPr="00A855FB">
        <w:rPr>
          <w:rFonts w:ascii="Times New Roman" w:hAnsi="Times New Roman" w:cs="Times New Roman"/>
          <w:bCs/>
          <w:i/>
          <w:iCs/>
          <w:sz w:val="24"/>
          <w:szCs w:val="24"/>
        </w:rPr>
        <w:t xml:space="preserve">et al. </w:t>
      </w:r>
      <w:r w:rsidR="00D41D82" w:rsidRPr="00A855FB">
        <w:rPr>
          <w:rFonts w:ascii="Times New Roman" w:hAnsi="Times New Roman" w:cs="Times New Roman"/>
          <w:bCs/>
          <w:sz w:val="24"/>
          <w:szCs w:val="24"/>
        </w:rPr>
        <w:t>(2018), apontam o uso TI</w:t>
      </w:r>
      <w:r w:rsidR="003A676C" w:rsidRPr="00A855FB">
        <w:rPr>
          <w:rFonts w:ascii="Times New Roman" w:hAnsi="Times New Roman" w:cs="Times New Roman"/>
          <w:bCs/>
          <w:sz w:val="24"/>
          <w:szCs w:val="24"/>
        </w:rPr>
        <w:t>C</w:t>
      </w:r>
      <w:r w:rsidR="00D41D82" w:rsidRPr="00A855FB">
        <w:rPr>
          <w:rFonts w:ascii="Times New Roman" w:hAnsi="Times New Roman" w:cs="Times New Roman"/>
          <w:bCs/>
          <w:sz w:val="24"/>
          <w:szCs w:val="24"/>
        </w:rPr>
        <w:t xml:space="preserve"> pelos idosos como componente importante para a troca de informações e promoção da aprendizagem, o que colabora, segundo os idosos entrevistados, para a manutenção de uma vida ativa, maior autonomia e empoderamento, quebrando o estigma de que idoso e tecnologia não combinam</w:t>
      </w:r>
      <w:r w:rsidR="00D627BF" w:rsidRPr="00A855FB">
        <w:rPr>
          <w:rFonts w:ascii="Times New Roman" w:hAnsi="Times New Roman" w:cs="Times New Roman"/>
          <w:bCs/>
          <w:sz w:val="24"/>
          <w:szCs w:val="24"/>
        </w:rPr>
        <w:t>.</w:t>
      </w:r>
    </w:p>
    <w:p w14:paraId="72B6B939" w14:textId="1E0963A0" w:rsidR="00D627BF" w:rsidRPr="00A855FB" w:rsidRDefault="00D627BF" w:rsidP="00A9261E">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O uso de tecnologias também foi ligado à possibilidade de </w:t>
      </w:r>
      <w:r w:rsidR="00BD612B" w:rsidRPr="00A855FB">
        <w:rPr>
          <w:rFonts w:ascii="Times New Roman" w:hAnsi="Times New Roman" w:cs="Times New Roman"/>
          <w:bCs/>
          <w:sz w:val="24"/>
          <w:szCs w:val="24"/>
        </w:rPr>
        <w:t>criar momentos de prazer e bem-estar aos idosos, resultantes tanto do próprio ato de usar a tecnologia para determinado objetivo, como escutar uma música antiga no Youtube,  quanto ao ato de aprender a manuseá-la, por exemplo, aprender a mexer no celular</w:t>
      </w:r>
      <w:r w:rsidR="008C4562" w:rsidRPr="00A855FB">
        <w:rPr>
          <w:rFonts w:ascii="Times New Roman" w:hAnsi="Times New Roman" w:cs="Times New Roman"/>
          <w:bCs/>
          <w:sz w:val="24"/>
          <w:szCs w:val="24"/>
        </w:rPr>
        <w:t xml:space="preserve"> (</w:t>
      </w:r>
      <w:r w:rsidR="008C4562" w:rsidRPr="00A855FB">
        <w:rPr>
          <w:rFonts w:ascii="Times New Roman" w:hAnsi="Times New Roman" w:cs="Times New Roman"/>
          <w:bCs/>
          <w:sz w:val="24"/>
          <w:szCs w:val="24"/>
        </w:rPr>
        <w:t xml:space="preserve">Santos </w:t>
      </w:r>
      <w:r w:rsidR="008C4562" w:rsidRPr="00A855FB">
        <w:rPr>
          <w:rFonts w:ascii="Times New Roman" w:hAnsi="Times New Roman" w:cs="Times New Roman"/>
          <w:bCs/>
          <w:i/>
          <w:iCs/>
          <w:sz w:val="24"/>
          <w:szCs w:val="24"/>
        </w:rPr>
        <w:t>et al.</w:t>
      </w:r>
      <w:r w:rsidR="008C4562" w:rsidRPr="00A855FB">
        <w:rPr>
          <w:rFonts w:ascii="Times New Roman" w:hAnsi="Times New Roman" w:cs="Times New Roman"/>
          <w:bCs/>
          <w:i/>
          <w:iCs/>
          <w:sz w:val="24"/>
          <w:szCs w:val="24"/>
        </w:rPr>
        <w:t xml:space="preserve"> </w:t>
      </w:r>
      <w:r w:rsidR="008C4562" w:rsidRPr="00A855FB">
        <w:rPr>
          <w:rFonts w:ascii="Times New Roman" w:hAnsi="Times New Roman" w:cs="Times New Roman"/>
          <w:bCs/>
          <w:sz w:val="24"/>
          <w:szCs w:val="24"/>
        </w:rPr>
        <w:t>,</w:t>
      </w:r>
      <w:r w:rsidR="008C4562" w:rsidRPr="00A855FB">
        <w:rPr>
          <w:rFonts w:ascii="Times New Roman" w:hAnsi="Times New Roman" w:cs="Times New Roman"/>
          <w:bCs/>
          <w:i/>
          <w:iCs/>
          <w:sz w:val="24"/>
          <w:szCs w:val="24"/>
        </w:rPr>
        <w:t xml:space="preserve"> </w:t>
      </w:r>
      <w:r w:rsidR="008C4562" w:rsidRPr="00A855FB">
        <w:rPr>
          <w:rFonts w:ascii="Times New Roman" w:hAnsi="Times New Roman" w:cs="Times New Roman"/>
          <w:bCs/>
          <w:sz w:val="24"/>
          <w:szCs w:val="24"/>
        </w:rPr>
        <w:t>2018)</w:t>
      </w:r>
      <w:r w:rsidR="008C4562" w:rsidRPr="00A855FB">
        <w:rPr>
          <w:rFonts w:ascii="Times New Roman" w:hAnsi="Times New Roman" w:cs="Times New Roman"/>
          <w:bCs/>
          <w:sz w:val="24"/>
          <w:szCs w:val="24"/>
        </w:rPr>
        <w:t>.</w:t>
      </w:r>
    </w:p>
    <w:p w14:paraId="693FB1B6" w14:textId="1789FD0C" w:rsidR="00AB51F0" w:rsidRPr="00A855FB" w:rsidRDefault="00AB51F0" w:rsidP="00A9261E">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sz w:val="24"/>
          <w:szCs w:val="24"/>
        </w:rPr>
        <w:t xml:space="preserve">Os achados de </w:t>
      </w:r>
      <w:proofErr w:type="spellStart"/>
      <w:r w:rsidRPr="00A855FB">
        <w:rPr>
          <w:rFonts w:ascii="Times New Roman" w:hAnsi="Times New Roman" w:cs="Times New Roman"/>
          <w:sz w:val="24"/>
          <w:szCs w:val="24"/>
        </w:rPr>
        <w:t>Jantsch</w:t>
      </w:r>
      <w:proofErr w:type="spellEnd"/>
      <w:r w:rsidRPr="00A855FB">
        <w:rPr>
          <w:rFonts w:ascii="Times New Roman" w:hAnsi="Times New Roman" w:cs="Times New Roman"/>
          <w:sz w:val="24"/>
          <w:szCs w:val="24"/>
        </w:rPr>
        <w:t xml:space="preserve"> et al. (2012)</w:t>
      </w:r>
      <w:r w:rsidRPr="00A855FB">
        <w:rPr>
          <w:rFonts w:ascii="Times New Roman" w:hAnsi="Times New Roman" w:cs="Times New Roman"/>
          <w:sz w:val="24"/>
          <w:szCs w:val="24"/>
        </w:rPr>
        <w:t>, além de possibilitar maior participação e suporte social, também revela resultados semelhantes aos expostos acima. Segundo os idosos entrevistados o uso de redes sociais digitais gera oportunidade de adquirir novas informações e habilidades.</w:t>
      </w:r>
    </w:p>
    <w:p w14:paraId="071C13E5" w14:textId="0A9ACD76" w:rsidR="00BD612B" w:rsidRPr="00A855FB" w:rsidRDefault="00BD612B" w:rsidP="00A9261E">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No estudo de Batista </w:t>
      </w:r>
      <w:r w:rsidRPr="00A855FB">
        <w:rPr>
          <w:rFonts w:ascii="Times New Roman" w:hAnsi="Times New Roman" w:cs="Times New Roman"/>
          <w:bCs/>
          <w:i/>
          <w:iCs/>
          <w:sz w:val="24"/>
          <w:szCs w:val="24"/>
        </w:rPr>
        <w:t xml:space="preserve">et al. </w:t>
      </w:r>
      <w:r w:rsidRPr="00A855FB">
        <w:rPr>
          <w:rFonts w:ascii="Times New Roman" w:hAnsi="Times New Roman" w:cs="Times New Roman"/>
          <w:bCs/>
          <w:sz w:val="24"/>
          <w:szCs w:val="24"/>
        </w:rPr>
        <w:t>(2015)</w:t>
      </w:r>
      <w:r w:rsidR="00613BB1" w:rsidRPr="00A855FB">
        <w:rPr>
          <w:rFonts w:ascii="Times New Roman" w:hAnsi="Times New Roman" w:cs="Times New Roman"/>
          <w:bCs/>
          <w:sz w:val="24"/>
          <w:szCs w:val="24"/>
        </w:rPr>
        <w:t xml:space="preserve"> o uso da tecnologia também foi </w:t>
      </w:r>
      <w:r w:rsidR="00335D92" w:rsidRPr="00A855FB">
        <w:rPr>
          <w:rFonts w:ascii="Times New Roman" w:hAnsi="Times New Roman" w:cs="Times New Roman"/>
          <w:bCs/>
          <w:sz w:val="24"/>
          <w:szCs w:val="24"/>
        </w:rPr>
        <w:t>relacionado</w:t>
      </w:r>
      <w:r w:rsidR="00613BB1" w:rsidRPr="00A855FB">
        <w:rPr>
          <w:rFonts w:ascii="Times New Roman" w:hAnsi="Times New Roman" w:cs="Times New Roman"/>
          <w:bCs/>
          <w:sz w:val="24"/>
          <w:szCs w:val="24"/>
        </w:rPr>
        <w:t xml:space="preserve"> como benéfico para o compartilhamento de produções individuais, o que </w:t>
      </w:r>
      <w:r w:rsidR="00335D92" w:rsidRPr="00A855FB">
        <w:rPr>
          <w:rFonts w:ascii="Times New Roman" w:hAnsi="Times New Roman" w:cs="Times New Roman"/>
          <w:bCs/>
          <w:sz w:val="24"/>
          <w:szCs w:val="24"/>
        </w:rPr>
        <w:t>possibilita ao idosos criar um sentimento de pertencimento a determinada comunidade virtual, favorecendo a troca de experiências e, novamente, a troca de aprendizagem.</w:t>
      </w:r>
    </w:p>
    <w:p w14:paraId="3E1F4CDE" w14:textId="6F5C298E" w:rsidR="000D4DB5" w:rsidRPr="00A855FB" w:rsidRDefault="000D4DB5" w:rsidP="000D4DB5">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O estudo de </w:t>
      </w:r>
      <w:proofErr w:type="spellStart"/>
      <w:r w:rsidRPr="00A855FB">
        <w:rPr>
          <w:rFonts w:ascii="Times New Roman" w:hAnsi="Times New Roman" w:cs="Times New Roman"/>
          <w:color w:val="2A2A2A"/>
          <w:sz w:val="24"/>
          <w:szCs w:val="24"/>
          <w:shd w:val="clear" w:color="auto" w:fill="FFFFFF"/>
        </w:rPr>
        <w:t>Myhre</w:t>
      </w:r>
      <w:proofErr w:type="spellEnd"/>
      <w:r w:rsidRPr="00A855FB">
        <w:rPr>
          <w:rFonts w:ascii="Times New Roman" w:hAnsi="Times New Roman" w:cs="Times New Roman"/>
          <w:color w:val="2A2A2A"/>
          <w:sz w:val="24"/>
          <w:szCs w:val="24"/>
          <w:shd w:val="clear" w:color="auto" w:fill="FFFFFF"/>
        </w:rPr>
        <w:t xml:space="preserve">, </w:t>
      </w:r>
      <w:proofErr w:type="spellStart"/>
      <w:r w:rsidRPr="00A855FB">
        <w:rPr>
          <w:rFonts w:ascii="Times New Roman" w:hAnsi="Times New Roman" w:cs="Times New Roman"/>
          <w:color w:val="2A2A2A"/>
          <w:sz w:val="24"/>
          <w:szCs w:val="24"/>
          <w:shd w:val="clear" w:color="auto" w:fill="FFFFFF"/>
        </w:rPr>
        <w:t>Mehl</w:t>
      </w:r>
      <w:proofErr w:type="spellEnd"/>
      <w:r w:rsidR="007A0993" w:rsidRPr="00A855FB">
        <w:rPr>
          <w:rFonts w:ascii="Times New Roman" w:hAnsi="Times New Roman" w:cs="Times New Roman"/>
          <w:color w:val="2A2A2A"/>
          <w:sz w:val="24"/>
          <w:szCs w:val="24"/>
          <w:shd w:val="clear" w:color="auto" w:fill="FFFFFF"/>
        </w:rPr>
        <w:t xml:space="preserve"> e</w:t>
      </w:r>
      <w:r w:rsidRPr="00A855FB">
        <w:rPr>
          <w:rFonts w:ascii="Times New Roman" w:hAnsi="Times New Roman" w:cs="Times New Roman"/>
          <w:color w:val="2A2A2A"/>
          <w:sz w:val="24"/>
          <w:szCs w:val="24"/>
          <w:shd w:val="clear" w:color="auto" w:fill="FFFFFF"/>
        </w:rPr>
        <w:t xml:space="preserve"> </w:t>
      </w:r>
      <w:proofErr w:type="spellStart"/>
      <w:r w:rsidRPr="00A855FB">
        <w:rPr>
          <w:rFonts w:ascii="Times New Roman" w:hAnsi="Times New Roman" w:cs="Times New Roman"/>
          <w:color w:val="2A2A2A"/>
          <w:sz w:val="24"/>
          <w:szCs w:val="24"/>
          <w:shd w:val="clear" w:color="auto" w:fill="FFFFFF"/>
        </w:rPr>
        <w:t>Glisky</w:t>
      </w:r>
      <w:proofErr w:type="spellEnd"/>
      <w:r w:rsidRPr="00A855FB">
        <w:rPr>
          <w:rFonts w:ascii="Times New Roman" w:hAnsi="Times New Roman" w:cs="Times New Roman"/>
          <w:color w:val="2A2A2A"/>
          <w:sz w:val="24"/>
          <w:szCs w:val="24"/>
          <w:shd w:val="clear" w:color="auto" w:fill="FFFFFF"/>
        </w:rPr>
        <w:t xml:space="preserve"> (2017), examinou a eficácia do aprendizado e do uso do Facebook, como intervenção para manter e aprimorar as funções cognitivas em idosos, </w:t>
      </w:r>
      <w:r w:rsidRPr="00A855FB">
        <w:rPr>
          <w:rFonts w:ascii="Times New Roman" w:hAnsi="Times New Roman" w:cs="Times New Roman"/>
          <w:bCs/>
          <w:sz w:val="24"/>
          <w:szCs w:val="24"/>
        </w:rPr>
        <w:t xml:space="preserve">tendo como resultado melhora das funções executivas e memória de trabalho. No estudo de Kim e Kim (2014) também foi observado que usuários de redes sociais on-line </w:t>
      </w:r>
      <w:r w:rsidRPr="00A855FB">
        <w:rPr>
          <w:rFonts w:ascii="Times New Roman" w:hAnsi="Times New Roman" w:cs="Times New Roman"/>
          <w:bCs/>
          <w:sz w:val="24"/>
          <w:szCs w:val="24"/>
        </w:rPr>
        <w:lastRenderedPageBreak/>
        <w:t>tiveram desempenho significativamente mais alto no Mini Exame do Estado Mental (MEEM).</w:t>
      </w:r>
    </w:p>
    <w:p w14:paraId="62110391" w14:textId="51EBE729" w:rsidR="00790F06" w:rsidRPr="00A855FB" w:rsidRDefault="00790F06" w:rsidP="00830EE8">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A manutenção de novos estímulos é fundamental para </w:t>
      </w:r>
      <w:r w:rsidR="009A529E" w:rsidRPr="00A855FB">
        <w:rPr>
          <w:rFonts w:ascii="Times New Roman" w:hAnsi="Times New Roman" w:cs="Times New Roman"/>
          <w:bCs/>
          <w:sz w:val="24"/>
          <w:szCs w:val="24"/>
        </w:rPr>
        <w:t xml:space="preserve">a </w:t>
      </w:r>
      <w:r w:rsidRPr="00A855FB">
        <w:rPr>
          <w:rFonts w:ascii="Times New Roman" w:hAnsi="Times New Roman" w:cs="Times New Roman"/>
          <w:bCs/>
          <w:sz w:val="24"/>
          <w:szCs w:val="24"/>
        </w:rPr>
        <w:t xml:space="preserve">melhora ou conservação de funções cognitivas </w:t>
      </w:r>
      <w:r w:rsidR="00F35150" w:rsidRPr="00A855FB">
        <w:rPr>
          <w:rFonts w:ascii="Times New Roman" w:hAnsi="Times New Roman" w:cs="Times New Roman"/>
          <w:bCs/>
          <w:sz w:val="24"/>
          <w:szCs w:val="24"/>
        </w:rPr>
        <w:t xml:space="preserve">e motoras </w:t>
      </w:r>
      <w:r w:rsidRPr="00A855FB">
        <w:rPr>
          <w:rFonts w:ascii="Times New Roman" w:hAnsi="Times New Roman" w:cs="Times New Roman"/>
          <w:bCs/>
          <w:sz w:val="24"/>
          <w:szCs w:val="24"/>
        </w:rPr>
        <w:t xml:space="preserve">em idosos, na maioria das vezes comprometida pelo processo de senescência. Sendo assim, devido à complexidade que alguns tipos de tecnologia demandam, essa </w:t>
      </w:r>
      <w:r w:rsidR="000D4DB5" w:rsidRPr="00A855FB">
        <w:rPr>
          <w:rFonts w:ascii="Times New Roman" w:hAnsi="Times New Roman" w:cs="Times New Roman"/>
          <w:bCs/>
          <w:sz w:val="24"/>
          <w:szCs w:val="24"/>
        </w:rPr>
        <w:t>é</w:t>
      </w:r>
      <w:r w:rsidRPr="00A855FB">
        <w:rPr>
          <w:rFonts w:ascii="Times New Roman" w:hAnsi="Times New Roman" w:cs="Times New Roman"/>
          <w:bCs/>
          <w:sz w:val="24"/>
          <w:szCs w:val="24"/>
        </w:rPr>
        <w:t xml:space="preserve"> uma ferramenta importante para auxiliar na manutenção ou melhora dessa função. </w:t>
      </w:r>
    </w:p>
    <w:p w14:paraId="0163D0BA" w14:textId="3571ECE4" w:rsidR="00830EE8" w:rsidRPr="00A855FB" w:rsidRDefault="00F35150" w:rsidP="00F35150">
      <w:pPr>
        <w:spacing w:after="0" w:line="480" w:lineRule="auto"/>
        <w:ind w:firstLine="709"/>
        <w:jc w:val="both"/>
        <w:rPr>
          <w:rFonts w:ascii="Times New Roman" w:hAnsi="Times New Roman" w:cs="Times New Roman"/>
          <w:sz w:val="24"/>
          <w:szCs w:val="24"/>
        </w:rPr>
      </w:pPr>
      <w:r w:rsidRPr="00A855FB">
        <w:rPr>
          <w:rFonts w:ascii="Times New Roman" w:hAnsi="Times New Roman" w:cs="Times New Roman"/>
          <w:sz w:val="24"/>
          <w:szCs w:val="24"/>
        </w:rPr>
        <w:t xml:space="preserve">Nesse contexto, algumas opções tecnológicas podem ser de extrema importância, como: aplicativos que monitoram a saúde do idoso, sensores de quedas, </w:t>
      </w:r>
      <w:proofErr w:type="spellStart"/>
      <w:r w:rsidRPr="00A855FB">
        <w:rPr>
          <w:rFonts w:ascii="Times New Roman" w:hAnsi="Times New Roman" w:cs="Times New Roman"/>
          <w:sz w:val="24"/>
          <w:szCs w:val="24"/>
        </w:rPr>
        <w:t>teleconsultas</w:t>
      </w:r>
      <w:proofErr w:type="spellEnd"/>
      <w:r w:rsidRPr="00A855FB">
        <w:rPr>
          <w:rFonts w:ascii="Times New Roman" w:hAnsi="Times New Roman" w:cs="Times New Roman"/>
          <w:sz w:val="24"/>
          <w:szCs w:val="24"/>
        </w:rPr>
        <w:t xml:space="preserve"> com idosos, familiares ou cuidadores, </w:t>
      </w:r>
      <w:proofErr w:type="spellStart"/>
      <w:r w:rsidR="008C4562" w:rsidRPr="00A855FB">
        <w:rPr>
          <w:rFonts w:ascii="Times New Roman" w:hAnsi="Times New Roman" w:cs="Times New Roman"/>
          <w:sz w:val="24"/>
          <w:szCs w:val="24"/>
        </w:rPr>
        <w:t>telemonitoramentos</w:t>
      </w:r>
      <w:proofErr w:type="spellEnd"/>
      <w:r w:rsidR="008C4562" w:rsidRPr="00A855FB">
        <w:rPr>
          <w:rFonts w:ascii="Times New Roman" w:hAnsi="Times New Roman" w:cs="Times New Roman"/>
          <w:sz w:val="24"/>
          <w:szCs w:val="24"/>
        </w:rPr>
        <w:t xml:space="preserve">, </w:t>
      </w:r>
      <w:r w:rsidRPr="00A855FB">
        <w:rPr>
          <w:rFonts w:ascii="Times New Roman" w:hAnsi="Times New Roman" w:cs="Times New Roman"/>
          <w:sz w:val="24"/>
          <w:szCs w:val="24"/>
        </w:rPr>
        <w:t xml:space="preserve">aplicativos de treinamento cognitivo e motores, entre outros recursos que já são amplamente utilizados. </w:t>
      </w:r>
    </w:p>
    <w:p w14:paraId="12CF3701" w14:textId="77777777" w:rsidR="00F35150" w:rsidRPr="00A855FB" w:rsidRDefault="00F35150" w:rsidP="00F35150">
      <w:pPr>
        <w:spacing w:after="0" w:line="480" w:lineRule="auto"/>
        <w:ind w:firstLine="709"/>
        <w:jc w:val="both"/>
        <w:rPr>
          <w:rFonts w:ascii="Times New Roman" w:hAnsi="Times New Roman" w:cs="Times New Roman"/>
        </w:rPr>
      </w:pPr>
    </w:p>
    <w:p w14:paraId="0F847902" w14:textId="05CEBC7F" w:rsidR="0080518F" w:rsidRPr="00A855FB" w:rsidRDefault="00E41090" w:rsidP="0080518F">
      <w:pPr>
        <w:pStyle w:val="PargrafodaLista"/>
        <w:numPr>
          <w:ilvl w:val="1"/>
          <w:numId w:val="1"/>
        </w:numPr>
        <w:spacing w:line="480" w:lineRule="auto"/>
        <w:jc w:val="both"/>
        <w:rPr>
          <w:rFonts w:ascii="Times New Roman" w:hAnsi="Times New Roman" w:cs="Times New Roman"/>
          <w:b/>
          <w:sz w:val="24"/>
          <w:szCs w:val="24"/>
        </w:rPr>
      </w:pPr>
      <w:r w:rsidRPr="00A855FB">
        <w:rPr>
          <w:rFonts w:ascii="Times New Roman" w:hAnsi="Times New Roman" w:cs="Times New Roman"/>
          <w:b/>
          <w:sz w:val="24"/>
          <w:szCs w:val="24"/>
        </w:rPr>
        <w:t>Limitações do uso da tecnologia para a população idosa</w:t>
      </w:r>
    </w:p>
    <w:p w14:paraId="67220DFB" w14:textId="5A83DA9B" w:rsidR="0080518F" w:rsidRPr="00A855FB" w:rsidRDefault="0080518F" w:rsidP="009534AF">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Diminuição da destreza manual como digitar no celular e a dificuldade de manuseio de</w:t>
      </w:r>
      <w:r w:rsidR="009534AF" w:rsidRPr="00A855FB">
        <w:rPr>
          <w:rFonts w:ascii="Times New Roman" w:hAnsi="Times New Roman" w:cs="Times New Roman"/>
          <w:bCs/>
          <w:sz w:val="24"/>
          <w:szCs w:val="24"/>
        </w:rPr>
        <w:t xml:space="preserve"> tecnologias como celular e tablet e inabilidade de uso de redes sociais e demais aplicativos, </w:t>
      </w:r>
      <w:r w:rsidRPr="00A855FB">
        <w:rPr>
          <w:rFonts w:ascii="Times New Roman" w:hAnsi="Times New Roman" w:cs="Times New Roman"/>
          <w:bCs/>
          <w:sz w:val="24"/>
          <w:szCs w:val="24"/>
        </w:rPr>
        <w:t>foram unanimes no que se refere a limitação do uso da tecnologia na população idosa</w:t>
      </w:r>
      <w:r w:rsidR="009534AF" w:rsidRPr="00A855FB">
        <w:rPr>
          <w:rFonts w:ascii="Times New Roman" w:hAnsi="Times New Roman" w:cs="Times New Roman"/>
          <w:bCs/>
          <w:sz w:val="24"/>
          <w:szCs w:val="24"/>
        </w:rPr>
        <w:t xml:space="preserve">. </w:t>
      </w:r>
    </w:p>
    <w:p w14:paraId="0F664A0C" w14:textId="091F5261" w:rsidR="009534AF" w:rsidRPr="00A855FB" w:rsidRDefault="00576D6D" w:rsidP="009534AF">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Segundo Santos </w:t>
      </w:r>
      <w:r w:rsidRPr="00A855FB">
        <w:rPr>
          <w:rFonts w:ascii="Times New Roman" w:hAnsi="Times New Roman" w:cs="Times New Roman"/>
          <w:bCs/>
          <w:i/>
          <w:iCs/>
          <w:sz w:val="24"/>
          <w:szCs w:val="24"/>
        </w:rPr>
        <w:t xml:space="preserve">et al. </w:t>
      </w:r>
      <w:r w:rsidRPr="00A855FB">
        <w:rPr>
          <w:rFonts w:ascii="Times New Roman" w:hAnsi="Times New Roman" w:cs="Times New Roman"/>
          <w:bCs/>
          <w:sz w:val="24"/>
          <w:szCs w:val="24"/>
        </w:rPr>
        <w:t>(2018), e</w:t>
      </w:r>
      <w:r w:rsidR="009534AF" w:rsidRPr="00A855FB">
        <w:rPr>
          <w:rFonts w:ascii="Times New Roman" w:hAnsi="Times New Roman" w:cs="Times New Roman"/>
          <w:bCs/>
          <w:sz w:val="24"/>
          <w:szCs w:val="24"/>
        </w:rPr>
        <w:t xml:space="preserve">ssa dificuldade em utilizar determinadas tecnologias podem gerar sentimento de frustração e constrangimento, e até mesmo evidenciar situações de ridicularização nos idosos, diminuindo o interesse por elas. </w:t>
      </w:r>
      <w:r w:rsidRPr="00A855FB">
        <w:rPr>
          <w:rFonts w:ascii="Times New Roman" w:hAnsi="Times New Roman" w:cs="Times New Roman"/>
          <w:bCs/>
          <w:sz w:val="24"/>
          <w:szCs w:val="24"/>
        </w:rPr>
        <w:t xml:space="preserve">Associado ao fato de muitas informações que são repassadas por meios tecnológicos, </w:t>
      </w:r>
      <w:r w:rsidRPr="00A855FB">
        <w:rPr>
          <w:rFonts w:ascii="Times New Roman" w:hAnsi="Times New Roman" w:cs="Times New Roman"/>
          <w:bCs/>
          <w:sz w:val="24"/>
          <w:szCs w:val="24"/>
        </w:rPr>
        <w:lastRenderedPageBreak/>
        <w:t xml:space="preserve">como nas mídias sociais, faltarem clareza ou veracidade, o que reflete no sentimento de </w:t>
      </w:r>
      <w:r w:rsidR="001E19C3" w:rsidRPr="00A855FB">
        <w:rPr>
          <w:rFonts w:ascii="Times New Roman" w:hAnsi="Times New Roman" w:cs="Times New Roman"/>
          <w:bCs/>
          <w:sz w:val="24"/>
          <w:szCs w:val="24"/>
        </w:rPr>
        <w:t>angústia</w:t>
      </w:r>
      <w:r w:rsidRPr="00A855FB">
        <w:rPr>
          <w:rFonts w:ascii="Times New Roman" w:hAnsi="Times New Roman" w:cs="Times New Roman"/>
          <w:bCs/>
          <w:sz w:val="24"/>
          <w:szCs w:val="24"/>
        </w:rPr>
        <w:t xml:space="preserve"> e sofrimento por parte de determinados idosos.</w:t>
      </w:r>
    </w:p>
    <w:p w14:paraId="11A809F0" w14:textId="5BBA3F22" w:rsidR="00C25966" w:rsidRPr="00A855FB" w:rsidRDefault="00C25966" w:rsidP="009534AF">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O estudo de </w:t>
      </w:r>
      <w:proofErr w:type="spellStart"/>
      <w:r w:rsidRPr="00A855FB">
        <w:rPr>
          <w:rFonts w:ascii="Times New Roman" w:hAnsi="Times New Roman" w:cs="Times New Roman"/>
          <w:sz w:val="24"/>
          <w:szCs w:val="24"/>
        </w:rPr>
        <w:t>Jantsch</w:t>
      </w:r>
      <w:proofErr w:type="spellEnd"/>
      <w:r w:rsidRPr="00A855FB">
        <w:rPr>
          <w:rFonts w:ascii="Times New Roman" w:hAnsi="Times New Roman" w:cs="Times New Roman"/>
          <w:sz w:val="24"/>
          <w:szCs w:val="24"/>
        </w:rPr>
        <w:t xml:space="preserve"> et al. (2012)</w:t>
      </w:r>
      <w:r w:rsidRPr="00A855FB">
        <w:rPr>
          <w:rFonts w:ascii="Times New Roman" w:hAnsi="Times New Roman" w:cs="Times New Roman"/>
          <w:sz w:val="24"/>
          <w:szCs w:val="24"/>
        </w:rPr>
        <w:t>,</w:t>
      </w:r>
      <w:r w:rsidRPr="00A855FB">
        <w:rPr>
          <w:rFonts w:ascii="Times New Roman" w:hAnsi="Times New Roman" w:cs="Times New Roman"/>
          <w:bCs/>
          <w:sz w:val="24"/>
          <w:szCs w:val="24"/>
        </w:rPr>
        <w:t xml:space="preserve"> também reverbera neste sentido, segundo os resultados apresentados pelos autores, alguns idosos demonstram preocupação em relação as redes sociais digitais e a invasão de privacidade que ela pode gerar e, também, ao  fato de muitas vezes ela apresentar informações fidedignas e não fidedignas que influenciam diretamente na qualidade de vida da população em geral.</w:t>
      </w:r>
    </w:p>
    <w:p w14:paraId="0E617B7D" w14:textId="3D07B6CD" w:rsidR="00EE7BA0" w:rsidRPr="00A855FB" w:rsidRDefault="00EE7BA0" w:rsidP="009534AF">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Idosos entrevistados no estudo</w:t>
      </w:r>
      <w:r w:rsidR="001E19C3" w:rsidRPr="00A855FB">
        <w:rPr>
          <w:rFonts w:ascii="Times New Roman" w:hAnsi="Times New Roman" w:cs="Times New Roman"/>
          <w:bCs/>
          <w:sz w:val="24"/>
          <w:szCs w:val="24"/>
        </w:rPr>
        <w:t xml:space="preserve"> Batista </w:t>
      </w:r>
      <w:r w:rsidR="001E19C3" w:rsidRPr="00A855FB">
        <w:rPr>
          <w:rFonts w:ascii="Times New Roman" w:hAnsi="Times New Roman" w:cs="Times New Roman"/>
          <w:bCs/>
          <w:i/>
          <w:iCs/>
          <w:sz w:val="24"/>
          <w:szCs w:val="24"/>
        </w:rPr>
        <w:t xml:space="preserve">et al. </w:t>
      </w:r>
      <w:r w:rsidR="001E19C3" w:rsidRPr="00A855FB">
        <w:rPr>
          <w:rFonts w:ascii="Times New Roman" w:hAnsi="Times New Roman" w:cs="Times New Roman"/>
          <w:bCs/>
          <w:sz w:val="24"/>
          <w:szCs w:val="24"/>
        </w:rPr>
        <w:t>(2015), também</w:t>
      </w:r>
      <w:r w:rsidRPr="00A855FB">
        <w:rPr>
          <w:rFonts w:ascii="Times New Roman" w:hAnsi="Times New Roman" w:cs="Times New Roman"/>
          <w:bCs/>
          <w:sz w:val="24"/>
          <w:szCs w:val="24"/>
        </w:rPr>
        <w:t xml:space="preserve"> relacionaram essas dificuldades</w:t>
      </w:r>
      <w:r w:rsidR="001E19C3" w:rsidRPr="00A855FB">
        <w:rPr>
          <w:rFonts w:ascii="Times New Roman" w:hAnsi="Times New Roman" w:cs="Times New Roman"/>
          <w:bCs/>
          <w:sz w:val="24"/>
          <w:szCs w:val="24"/>
        </w:rPr>
        <w:t xml:space="preserve"> </w:t>
      </w:r>
      <w:r w:rsidRPr="00A855FB">
        <w:rPr>
          <w:rFonts w:ascii="Times New Roman" w:hAnsi="Times New Roman" w:cs="Times New Roman"/>
          <w:bCs/>
          <w:sz w:val="24"/>
          <w:szCs w:val="24"/>
        </w:rPr>
        <w:t xml:space="preserve">como consequência do desconhecimento das ações necessárias para seu uso, além de imprevistos durante seu manuseio. Gerando, além dos sentimentos já citados, nervoso, desânimo e muitas vezes a comparação negativa sobre suas habilidades quando comparado a pessoas próximas que não apresentam dificuldades. </w:t>
      </w:r>
    </w:p>
    <w:p w14:paraId="554FFDE7" w14:textId="02A7FAB4" w:rsidR="00EC5ADE" w:rsidRPr="00A855FB" w:rsidRDefault="00EC5ADE" w:rsidP="00EC5ADE">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No estudo de Sá e Almeida (2012), que teve como objetivo investigar como as novas tecnologias da comunicação e informação interferem na inclusão dos idosos no mundo digital e, o que elas modificam na qualidade de vida desse grupo, alguns achados </w:t>
      </w:r>
      <w:r w:rsidRPr="00A855FB">
        <w:rPr>
          <w:rFonts w:ascii="Times New Roman" w:hAnsi="Times New Roman" w:cs="Times New Roman"/>
          <w:bCs/>
          <w:sz w:val="24"/>
          <w:szCs w:val="24"/>
        </w:rPr>
        <w:t xml:space="preserve">vão de encontro com os citados anteriormente, como: </w:t>
      </w:r>
      <w:r w:rsidR="00BF639C" w:rsidRPr="00A855FB">
        <w:rPr>
          <w:rFonts w:ascii="Times New Roman" w:hAnsi="Times New Roman" w:cs="Times New Roman"/>
          <w:bCs/>
          <w:sz w:val="24"/>
          <w:szCs w:val="24"/>
        </w:rPr>
        <w:t xml:space="preserve">a </w:t>
      </w:r>
      <w:r w:rsidR="00D12898" w:rsidRPr="00A855FB">
        <w:rPr>
          <w:rFonts w:ascii="Times New Roman" w:hAnsi="Times New Roman" w:cs="Times New Roman"/>
          <w:bCs/>
          <w:sz w:val="24"/>
          <w:szCs w:val="24"/>
        </w:rPr>
        <w:t>dificuldade de manuseio</w:t>
      </w:r>
      <w:r w:rsidR="00BF639C" w:rsidRPr="00A855FB">
        <w:rPr>
          <w:rFonts w:ascii="Times New Roman" w:hAnsi="Times New Roman" w:cs="Times New Roman"/>
          <w:bCs/>
          <w:sz w:val="24"/>
          <w:szCs w:val="24"/>
        </w:rPr>
        <w:t xml:space="preserve"> de determinadas ferramentas</w:t>
      </w:r>
      <w:r w:rsidR="00D12898" w:rsidRPr="00A855FB">
        <w:rPr>
          <w:rFonts w:ascii="Times New Roman" w:hAnsi="Times New Roman" w:cs="Times New Roman"/>
          <w:bCs/>
          <w:sz w:val="24"/>
          <w:szCs w:val="24"/>
        </w:rPr>
        <w:t>,</w:t>
      </w:r>
      <w:r w:rsidR="00BF639C" w:rsidRPr="00A855FB">
        <w:rPr>
          <w:rFonts w:ascii="Times New Roman" w:hAnsi="Times New Roman" w:cs="Times New Roman"/>
          <w:bCs/>
          <w:sz w:val="24"/>
          <w:szCs w:val="24"/>
        </w:rPr>
        <w:t xml:space="preserve"> por exemplo o mouse, câmera e fones de ouvido;</w:t>
      </w:r>
      <w:r w:rsidR="00D12898" w:rsidRPr="00A855FB">
        <w:rPr>
          <w:rFonts w:ascii="Times New Roman" w:hAnsi="Times New Roman" w:cs="Times New Roman"/>
          <w:bCs/>
          <w:sz w:val="24"/>
          <w:szCs w:val="24"/>
        </w:rPr>
        <w:t xml:space="preserve"> </w:t>
      </w:r>
      <w:r w:rsidR="004339B3" w:rsidRPr="00A855FB">
        <w:rPr>
          <w:rFonts w:ascii="Times New Roman" w:hAnsi="Times New Roman" w:cs="Times New Roman"/>
          <w:bCs/>
          <w:sz w:val="24"/>
          <w:szCs w:val="24"/>
        </w:rPr>
        <w:t xml:space="preserve">e a </w:t>
      </w:r>
      <w:r w:rsidR="00BF639C" w:rsidRPr="00A855FB">
        <w:rPr>
          <w:rFonts w:ascii="Times New Roman" w:hAnsi="Times New Roman" w:cs="Times New Roman"/>
          <w:bCs/>
          <w:sz w:val="24"/>
          <w:szCs w:val="24"/>
        </w:rPr>
        <w:t>falta de clareza nas orientações do modo de operar algumas tecnologias</w:t>
      </w:r>
      <w:r w:rsidR="004339B3" w:rsidRPr="00A855FB">
        <w:rPr>
          <w:rFonts w:ascii="Times New Roman" w:hAnsi="Times New Roman" w:cs="Times New Roman"/>
          <w:bCs/>
          <w:sz w:val="24"/>
          <w:szCs w:val="24"/>
        </w:rPr>
        <w:t>,</w:t>
      </w:r>
      <w:r w:rsidR="00BF639C" w:rsidRPr="00A855FB">
        <w:rPr>
          <w:rFonts w:ascii="Times New Roman" w:hAnsi="Times New Roman" w:cs="Times New Roman"/>
          <w:bCs/>
          <w:sz w:val="24"/>
          <w:szCs w:val="24"/>
        </w:rPr>
        <w:t xml:space="preserve"> o que pode dificultar a interpretação de algumas ações, como: busca de conteúdos na internet, realização de chamadas de voz e/ou vídeos. </w:t>
      </w:r>
    </w:p>
    <w:p w14:paraId="13BE999D" w14:textId="08B25CF9" w:rsidR="006B23B9" w:rsidRPr="00A855FB" w:rsidRDefault="007362B5" w:rsidP="00EC5ADE">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O</w:t>
      </w:r>
      <w:r w:rsidR="006B23B9" w:rsidRPr="00A855FB">
        <w:rPr>
          <w:rFonts w:ascii="Times New Roman" w:hAnsi="Times New Roman" w:cs="Times New Roman"/>
          <w:bCs/>
          <w:sz w:val="24"/>
          <w:szCs w:val="24"/>
        </w:rPr>
        <w:t xml:space="preserve"> </w:t>
      </w:r>
      <w:r w:rsidR="00C945C1" w:rsidRPr="00A855FB">
        <w:rPr>
          <w:rFonts w:ascii="Times New Roman" w:hAnsi="Times New Roman" w:cs="Times New Roman"/>
          <w:bCs/>
          <w:sz w:val="24"/>
          <w:szCs w:val="24"/>
        </w:rPr>
        <w:t>estudo</w:t>
      </w:r>
      <w:r w:rsidR="006B23B9" w:rsidRPr="00A855FB">
        <w:rPr>
          <w:rFonts w:ascii="Times New Roman" w:hAnsi="Times New Roman" w:cs="Times New Roman"/>
          <w:bCs/>
          <w:sz w:val="24"/>
          <w:szCs w:val="24"/>
        </w:rPr>
        <w:t xml:space="preserve"> de </w:t>
      </w:r>
      <w:proofErr w:type="spellStart"/>
      <w:r w:rsidR="006B23B9" w:rsidRPr="00A855FB">
        <w:rPr>
          <w:rFonts w:ascii="Times New Roman" w:hAnsi="Times New Roman" w:cs="Times New Roman"/>
          <w:bCs/>
          <w:sz w:val="24"/>
          <w:szCs w:val="24"/>
        </w:rPr>
        <w:t>Quan-Haase</w:t>
      </w:r>
      <w:proofErr w:type="spellEnd"/>
      <w:r w:rsidR="006B23B9" w:rsidRPr="00A855FB">
        <w:rPr>
          <w:rFonts w:ascii="Times New Roman" w:hAnsi="Times New Roman" w:cs="Times New Roman"/>
          <w:bCs/>
          <w:sz w:val="24"/>
          <w:szCs w:val="24"/>
        </w:rPr>
        <w:t>, Martin</w:t>
      </w:r>
      <w:r w:rsidR="006B23B9" w:rsidRPr="00A855FB">
        <w:rPr>
          <w:rFonts w:ascii="Times New Roman" w:hAnsi="Times New Roman" w:cs="Times New Roman"/>
          <w:bCs/>
          <w:sz w:val="24"/>
          <w:szCs w:val="24"/>
        </w:rPr>
        <w:t xml:space="preserve"> e</w:t>
      </w:r>
      <w:r w:rsidR="006B23B9" w:rsidRPr="00A855FB">
        <w:rPr>
          <w:rFonts w:ascii="Times New Roman" w:hAnsi="Times New Roman" w:cs="Times New Roman"/>
          <w:bCs/>
          <w:sz w:val="24"/>
          <w:szCs w:val="24"/>
        </w:rPr>
        <w:t xml:space="preserve"> </w:t>
      </w:r>
      <w:proofErr w:type="spellStart"/>
      <w:r w:rsidR="006B23B9" w:rsidRPr="00A855FB">
        <w:rPr>
          <w:rFonts w:ascii="Times New Roman" w:hAnsi="Times New Roman" w:cs="Times New Roman"/>
          <w:bCs/>
          <w:sz w:val="24"/>
          <w:szCs w:val="24"/>
        </w:rPr>
        <w:t>Schreurs</w:t>
      </w:r>
      <w:proofErr w:type="spellEnd"/>
      <w:r w:rsidR="006B23B9" w:rsidRPr="00A855FB">
        <w:rPr>
          <w:rFonts w:ascii="Times New Roman" w:hAnsi="Times New Roman" w:cs="Times New Roman"/>
          <w:bCs/>
          <w:sz w:val="24"/>
          <w:szCs w:val="24"/>
        </w:rPr>
        <w:t xml:space="preserve"> </w:t>
      </w:r>
      <w:r w:rsidR="006B23B9" w:rsidRPr="00A855FB">
        <w:rPr>
          <w:rFonts w:ascii="Times New Roman" w:hAnsi="Times New Roman" w:cs="Times New Roman"/>
          <w:bCs/>
          <w:sz w:val="24"/>
          <w:szCs w:val="24"/>
        </w:rPr>
        <w:t>(2016)</w:t>
      </w:r>
      <w:r w:rsidRPr="00A855FB">
        <w:rPr>
          <w:rFonts w:ascii="Times New Roman" w:hAnsi="Times New Roman" w:cs="Times New Roman"/>
          <w:bCs/>
          <w:sz w:val="24"/>
          <w:szCs w:val="24"/>
        </w:rPr>
        <w:t xml:space="preserve">, </w:t>
      </w:r>
      <w:r w:rsidR="00A55A7D" w:rsidRPr="00A855FB">
        <w:rPr>
          <w:rFonts w:ascii="Times New Roman" w:hAnsi="Times New Roman" w:cs="Times New Roman"/>
          <w:bCs/>
          <w:sz w:val="24"/>
          <w:szCs w:val="24"/>
        </w:rPr>
        <w:t xml:space="preserve">também reforçam os </w:t>
      </w:r>
      <w:r w:rsidR="00C945C1" w:rsidRPr="00A855FB">
        <w:rPr>
          <w:rFonts w:ascii="Times New Roman" w:hAnsi="Times New Roman" w:cs="Times New Roman"/>
          <w:bCs/>
          <w:sz w:val="24"/>
          <w:szCs w:val="24"/>
        </w:rPr>
        <w:t>achados</w:t>
      </w:r>
      <w:r w:rsidR="00A55A7D" w:rsidRPr="00A855FB">
        <w:rPr>
          <w:rFonts w:ascii="Times New Roman" w:hAnsi="Times New Roman" w:cs="Times New Roman"/>
          <w:bCs/>
          <w:sz w:val="24"/>
          <w:szCs w:val="24"/>
        </w:rPr>
        <w:t xml:space="preserve"> referente a complexidade que é o uso da internet, ressaltando as questões de segurança e preocupações com problemas técnicos que os idosos podem se deparar. Os autores </w:t>
      </w:r>
      <w:r w:rsidR="00A55A7D" w:rsidRPr="00A855FB">
        <w:rPr>
          <w:rFonts w:ascii="Times New Roman" w:hAnsi="Times New Roman" w:cs="Times New Roman"/>
          <w:bCs/>
          <w:sz w:val="24"/>
          <w:szCs w:val="24"/>
        </w:rPr>
        <w:lastRenderedPageBreak/>
        <w:t>também apresentam dados pertinentes quanto as questões de condição socioeconômica, relacionando essa variável como um fator de grande influência na limitação do uso de tecnologias</w:t>
      </w:r>
      <w:r w:rsidR="006B23B9" w:rsidRPr="00A855FB">
        <w:rPr>
          <w:rFonts w:ascii="Times New Roman" w:hAnsi="Times New Roman" w:cs="Times New Roman"/>
          <w:bCs/>
          <w:sz w:val="24"/>
          <w:szCs w:val="24"/>
        </w:rPr>
        <w:t>, ou seja, idosos com menos recursos econômicos são desfavorecidas quanto a possibilidade de uso de determinados meios tecnológicos.</w:t>
      </w:r>
    </w:p>
    <w:p w14:paraId="17A44D1B" w14:textId="4541FF29" w:rsidR="007362B5" w:rsidRPr="00A855FB" w:rsidRDefault="007362B5" w:rsidP="007362B5">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Dessa forma, elaborar estratégias e ações voltadas a inclusão digital da população idosa,</w:t>
      </w:r>
      <w:r w:rsidRPr="00A855FB">
        <w:rPr>
          <w:rFonts w:ascii="Times New Roman" w:hAnsi="Times New Roman" w:cs="Times New Roman"/>
          <w:bCs/>
          <w:sz w:val="24"/>
          <w:szCs w:val="24"/>
        </w:rPr>
        <w:t xml:space="preserve"> independente da sua condição socioeconômica,</w:t>
      </w:r>
      <w:r w:rsidRPr="00A855FB">
        <w:rPr>
          <w:rFonts w:ascii="Times New Roman" w:hAnsi="Times New Roman" w:cs="Times New Roman"/>
          <w:bCs/>
          <w:sz w:val="24"/>
          <w:szCs w:val="24"/>
        </w:rPr>
        <w:t xml:space="preserve"> são fundamentais e cada vez mais necessárias, derrubando o estereótipo de que idoso e tecnologias não se relacionam e incentivando essa população</w:t>
      </w:r>
      <w:r w:rsidRPr="00A855FB">
        <w:rPr>
          <w:rFonts w:ascii="Times New Roman" w:hAnsi="Times New Roman" w:cs="Times New Roman"/>
          <w:bCs/>
          <w:sz w:val="24"/>
          <w:szCs w:val="24"/>
        </w:rPr>
        <w:t>, de forma universal,</w:t>
      </w:r>
      <w:r w:rsidRPr="00A855FB">
        <w:rPr>
          <w:rFonts w:ascii="Times New Roman" w:hAnsi="Times New Roman" w:cs="Times New Roman"/>
          <w:bCs/>
          <w:sz w:val="24"/>
          <w:szCs w:val="24"/>
        </w:rPr>
        <w:t xml:space="preserve"> a usufruir melhor dos meios tecnológicos.  </w:t>
      </w:r>
    </w:p>
    <w:p w14:paraId="152EC720" w14:textId="1D8743EC" w:rsidR="007362B5" w:rsidRPr="00A855FB" w:rsidRDefault="007362B5" w:rsidP="007362B5">
      <w:pPr>
        <w:spacing w:after="0" w:line="480" w:lineRule="auto"/>
        <w:ind w:firstLine="709"/>
        <w:jc w:val="both"/>
        <w:rPr>
          <w:rFonts w:ascii="Times New Roman" w:hAnsi="Times New Roman" w:cs="Times New Roman"/>
          <w:sz w:val="24"/>
          <w:szCs w:val="24"/>
        </w:rPr>
      </w:pPr>
      <w:r w:rsidRPr="00A855FB">
        <w:rPr>
          <w:rFonts w:ascii="Times New Roman" w:hAnsi="Times New Roman" w:cs="Times New Roman"/>
          <w:bCs/>
          <w:sz w:val="24"/>
          <w:szCs w:val="24"/>
        </w:rPr>
        <w:t xml:space="preserve">No Brasil, essa interação entre idoso e tecnologia já é garantida por lei, no  Estatuto do Idoso elaborado no ano de 2003, o parágrafo </w:t>
      </w:r>
      <w:r w:rsidRPr="00A855FB">
        <w:rPr>
          <w:rFonts w:ascii="Times New Roman" w:hAnsi="Times New Roman" w:cs="Times New Roman"/>
          <w:sz w:val="24"/>
          <w:szCs w:val="24"/>
        </w:rPr>
        <w:t>1º do artigo 21 destaca que: “os cursos especiais para idosos incluirão conteúdo relativo às técnicas de comunicação, computação e demais avanços tecnológicos, para sua integração à vida moderna” (BRASIL, 2003).</w:t>
      </w:r>
      <w:r w:rsidRPr="00A855FB">
        <w:rPr>
          <w:rFonts w:ascii="Times New Roman" w:hAnsi="Times New Roman" w:cs="Times New Roman"/>
          <w:sz w:val="24"/>
          <w:szCs w:val="24"/>
        </w:rPr>
        <w:t xml:space="preserve"> Porém, ainda é falha quando observada na prática.</w:t>
      </w:r>
    </w:p>
    <w:p w14:paraId="4EE51885" w14:textId="77777777" w:rsidR="00ED071D" w:rsidRPr="00A855FB" w:rsidRDefault="00BF639C" w:rsidP="009534AF">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É importante ressaltar</w:t>
      </w:r>
      <w:r w:rsidR="007362B5" w:rsidRPr="00A855FB">
        <w:rPr>
          <w:rFonts w:ascii="Times New Roman" w:hAnsi="Times New Roman" w:cs="Times New Roman"/>
          <w:bCs/>
          <w:sz w:val="24"/>
          <w:szCs w:val="24"/>
        </w:rPr>
        <w:t xml:space="preserve"> </w:t>
      </w:r>
      <w:r w:rsidRPr="00A855FB">
        <w:rPr>
          <w:rFonts w:ascii="Times New Roman" w:hAnsi="Times New Roman" w:cs="Times New Roman"/>
          <w:bCs/>
          <w:sz w:val="24"/>
          <w:szCs w:val="24"/>
        </w:rPr>
        <w:t>que alguns f</w:t>
      </w:r>
      <w:r w:rsidR="00C431B5" w:rsidRPr="00A855FB">
        <w:rPr>
          <w:rFonts w:ascii="Times New Roman" w:hAnsi="Times New Roman" w:cs="Times New Roman"/>
          <w:bCs/>
          <w:sz w:val="24"/>
          <w:szCs w:val="24"/>
        </w:rPr>
        <w:t xml:space="preserve">atores relacionados as perdas e alterações funcionais decorrentes do processo de envelhecimento, como a </w:t>
      </w:r>
      <w:r w:rsidR="00C431B5" w:rsidRPr="00A855FB">
        <w:rPr>
          <w:rFonts w:ascii="Times New Roman" w:hAnsi="Times New Roman" w:cs="Times New Roman"/>
          <w:bCs/>
          <w:sz w:val="24"/>
          <w:szCs w:val="24"/>
        </w:rPr>
        <w:t>redução da memória, atenção e velocidade de pensamento</w:t>
      </w:r>
      <w:r w:rsidR="00C431B5" w:rsidRPr="00A855FB">
        <w:rPr>
          <w:rFonts w:ascii="Times New Roman" w:hAnsi="Times New Roman" w:cs="Times New Roman"/>
          <w:bCs/>
          <w:sz w:val="24"/>
          <w:szCs w:val="24"/>
        </w:rPr>
        <w:t>,</w:t>
      </w:r>
      <w:r w:rsidR="007362B5" w:rsidRPr="00A855FB">
        <w:rPr>
          <w:rFonts w:ascii="Times New Roman" w:hAnsi="Times New Roman" w:cs="Times New Roman"/>
          <w:bCs/>
          <w:sz w:val="24"/>
          <w:szCs w:val="24"/>
        </w:rPr>
        <w:t xml:space="preserve"> também</w:t>
      </w:r>
      <w:r w:rsidR="00C431B5" w:rsidRPr="00A855FB">
        <w:rPr>
          <w:rFonts w:ascii="Times New Roman" w:hAnsi="Times New Roman" w:cs="Times New Roman"/>
          <w:bCs/>
          <w:sz w:val="24"/>
          <w:szCs w:val="24"/>
        </w:rPr>
        <w:t xml:space="preserve"> podem implicar em uma maior limitação no uso d</w:t>
      </w:r>
      <w:r w:rsidR="004339B3" w:rsidRPr="00A855FB">
        <w:rPr>
          <w:rFonts w:ascii="Times New Roman" w:hAnsi="Times New Roman" w:cs="Times New Roman"/>
          <w:bCs/>
          <w:sz w:val="24"/>
          <w:szCs w:val="24"/>
        </w:rPr>
        <w:t>a</w:t>
      </w:r>
      <w:r w:rsidR="00C431B5" w:rsidRPr="00A855FB">
        <w:rPr>
          <w:rFonts w:ascii="Times New Roman" w:hAnsi="Times New Roman" w:cs="Times New Roman"/>
          <w:bCs/>
          <w:sz w:val="24"/>
          <w:szCs w:val="24"/>
        </w:rPr>
        <w:t xml:space="preserve"> tecnologia entre a população idosa, </w:t>
      </w:r>
      <w:r w:rsidR="006931E3" w:rsidRPr="00A855FB">
        <w:rPr>
          <w:rFonts w:ascii="Times New Roman" w:hAnsi="Times New Roman" w:cs="Times New Roman"/>
          <w:bCs/>
          <w:sz w:val="24"/>
          <w:szCs w:val="24"/>
        </w:rPr>
        <w:t xml:space="preserve">devido à dificuldade de aprendizagem que esses processos podem gerar, </w:t>
      </w:r>
      <w:r w:rsidR="00C431B5" w:rsidRPr="00A855FB">
        <w:rPr>
          <w:rFonts w:ascii="Times New Roman" w:hAnsi="Times New Roman" w:cs="Times New Roman"/>
          <w:bCs/>
          <w:sz w:val="24"/>
          <w:szCs w:val="24"/>
        </w:rPr>
        <w:t xml:space="preserve">principalmente </w:t>
      </w:r>
      <w:r w:rsidR="006931E3" w:rsidRPr="00A855FB">
        <w:rPr>
          <w:rFonts w:ascii="Times New Roman" w:hAnsi="Times New Roman" w:cs="Times New Roman"/>
          <w:bCs/>
          <w:sz w:val="24"/>
          <w:szCs w:val="24"/>
        </w:rPr>
        <w:t>durante o manuseio de tecnologias mais</w:t>
      </w:r>
      <w:r w:rsidR="00C431B5" w:rsidRPr="00A855FB">
        <w:rPr>
          <w:rFonts w:ascii="Times New Roman" w:hAnsi="Times New Roman" w:cs="Times New Roman"/>
          <w:bCs/>
          <w:sz w:val="24"/>
          <w:szCs w:val="24"/>
        </w:rPr>
        <w:t xml:space="preserve"> complexas e que exigem </w:t>
      </w:r>
      <w:r w:rsidR="006931E3" w:rsidRPr="00A855FB">
        <w:rPr>
          <w:rFonts w:ascii="Times New Roman" w:hAnsi="Times New Roman" w:cs="Times New Roman"/>
          <w:bCs/>
          <w:sz w:val="24"/>
          <w:szCs w:val="24"/>
        </w:rPr>
        <w:t xml:space="preserve">mais funções cognitivas. </w:t>
      </w:r>
      <w:r w:rsidR="00C431B5" w:rsidRPr="00A855FB">
        <w:rPr>
          <w:rFonts w:ascii="Times New Roman" w:hAnsi="Times New Roman" w:cs="Times New Roman"/>
          <w:bCs/>
          <w:sz w:val="24"/>
          <w:szCs w:val="24"/>
        </w:rPr>
        <w:t xml:space="preserve"> </w:t>
      </w:r>
    </w:p>
    <w:p w14:paraId="757C6358" w14:textId="77777777" w:rsidR="00486EA6" w:rsidRPr="00A855FB" w:rsidRDefault="00ED071D" w:rsidP="009534AF">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A</w:t>
      </w:r>
      <w:r w:rsidR="0001140B" w:rsidRPr="00A855FB">
        <w:rPr>
          <w:rFonts w:ascii="Times New Roman" w:hAnsi="Times New Roman" w:cs="Times New Roman"/>
          <w:bCs/>
          <w:sz w:val="24"/>
          <w:szCs w:val="24"/>
        </w:rPr>
        <w:t xml:space="preserve"> redução da capacidade visual também mostrou ser um fator importante que impede os idosos de usar</w:t>
      </w:r>
      <w:r w:rsidRPr="00A855FB">
        <w:rPr>
          <w:rFonts w:ascii="Times New Roman" w:hAnsi="Times New Roman" w:cs="Times New Roman"/>
          <w:bCs/>
          <w:sz w:val="24"/>
          <w:szCs w:val="24"/>
        </w:rPr>
        <w:t>em</w:t>
      </w:r>
      <w:r w:rsidR="0001140B" w:rsidRPr="00A855FB">
        <w:rPr>
          <w:rFonts w:ascii="Times New Roman" w:hAnsi="Times New Roman" w:cs="Times New Roman"/>
          <w:bCs/>
          <w:sz w:val="24"/>
          <w:szCs w:val="24"/>
        </w:rPr>
        <w:t xml:space="preserve"> a internet </w:t>
      </w:r>
      <w:r w:rsidRPr="00A855FB">
        <w:rPr>
          <w:rFonts w:ascii="Times New Roman" w:hAnsi="Times New Roman" w:cs="Times New Roman"/>
          <w:bCs/>
          <w:sz w:val="24"/>
          <w:szCs w:val="24"/>
        </w:rPr>
        <w:t xml:space="preserve">segundo os resultados do estudo de </w:t>
      </w:r>
      <w:proofErr w:type="spellStart"/>
      <w:r w:rsidRPr="00A855FB">
        <w:rPr>
          <w:rFonts w:ascii="Times New Roman" w:hAnsi="Times New Roman" w:cs="Times New Roman"/>
          <w:bCs/>
          <w:sz w:val="24"/>
          <w:szCs w:val="24"/>
        </w:rPr>
        <w:t>Quan-Haase</w:t>
      </w:r>
      <w:proofErr w:type="spellEnd"/>
      <w:r w:rsidRPr="00A855FB">
        <w:rPr>
          <w:rFonts w:ascii="Times New Roman" w:hAnsi="Times New Roman" w:cs="Times New Roman"/>
          <w:bCs/>
          <w:sz w:val="24"/>
          <w:szCs w:val="24"/>
        </w:rPr>
        <w:t xml:space="preserve">, Martin e </w:t>
      </w:r>
      <w:proofErr w:type="spellStart"/>
      <w:r w:rsidRPr="00A855FB">
        <w:rPr>
          <w:rFonts w:ascii="Times New Roman" w:hAnsi="Times New Roman" w:cs="Times New Roman"/>
          <w:bCs/>
          <w:sz w:val="24"/>
          <w:szCs w:val="24"/>
        </w:rPr>
        <w:t>Schreurs</w:t>
      </w:r>
      <w:proofErr w:type="spellEnd"/>
      <w:r w:rsidRPr="00A855FB">
        <w:rPr>
          <w:rFonts w:ascii="Times New Roman" w:hAnsi="Times New Roman" w:cs="Times New Roman"/>
          <w:bCs/>
          <w:sz w:val="24"/>
          <w:szCs w:val="24"/>
        </w:rPr>
        <w:t xml:space="preserve"> (2016</w:t>
      </w:r>
      <w:r w:rsidRPr="00A855FB">
        <w:rPr>
          <w:rFonts w:ascii="Times New Roman" w:hAnsi="Times New Roman" w:cs="Times New Roman"/>
          <w:bCs/>
          <w:sz w:val="24"/>
          <w:szCs w:val="24"/>
        </w:rPr>
        <w:t xml:space="preserve">). </w:t>
      </w:r>
    </w:p>
    <w:p w14:paraId="1081FB07" w14:textId="4E667065" w:rsidR="00486EA6" w:rsidRPr="00A855FB" w:rsidRDefault="00F04296" w:rsidP="00486EA6">
      <w:pPr>
        <w:spacing w:after="0" w:line="480" w:lineRule="auto"/>
        <w:ind w:firstLine="709"/>
        <w:jc w:val="both"/>
        <w:rPr>
          <w:rFonts w:ascii="Times New Roman" w:hAnsi="Times New Roman" w:cs="Times New Roman"/>
          <w:sz w:val="24"/>
          <w:szCs w:val="24"/>
        </w:rPr>
      </w:pPr>
      <w:r w:rsidRPr="00A855FB">
        <w:rPr>
          <w:rFonts w:ascii="Times New Roman" w:hAnsi="Times New Roman" w:cs="Times New Roman"/>
          <w:sz w:val="24"/>
          <w:szCs w:val="24"/>
        </w:rPr>
        <w:lastRenderedPageBreak/>
        <w:t xml:space="preserve">Carmo (2016), </w:t>
      </w:r>
      <w:r w:rsidR="00486EA6" w:rsidRPr="00A855FB">
        <w:rPr>
          <w:rFonts w:ascii="Times New Roman" w:hAnsi="Times New Roman" w:cs="Times New Roman"/>
          <w:sz w:val="24"/>
          <w:szCs w:val="24"/>
        </w:rPr>
        <w:t>ressalta que as mudanças demográficas são acompanhadas da evolução tecnológica, ou seja, a sociedade se adequou ao acesso das novas tecnologias. Porém, para o indivíduo idoso essa adaptação ocorre, geralmente, de maneira mais dificultosa ou não ocorre. Essa adaptação difícil está, na maioria das vezes, relacionada com os fatores expostos anteriormente.</w:t>
      </w:r>
    </w:p>
    <w:p w14:paraId="5695276E" w14:textId="6C250BB1" w:rsidR="00C431B5" w:rsidRPr="00A855FB" w:rsidRDefault="00F04296" w:rsidP="009534AF">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Dessa forma, e</w:t>
      </w:r>
      <w:r w:rsidR="00ED071D" w:rsidRPr="00A855FB">
        <w:rPr>
          <w:rFonts w:ascii="Times New Roman" w:hAnsi="Times New Roman" w:cs="Times New Roman"/>
          <w:bCs/>
          <w:sz w:val="24"/>
          <w:szCs w:val="24"/>
        </w:rPr>
        <w:t>sses achados, alinhado ao conhecimento das implicações que o processo de envelhecimento pode gerar no ser humano, cria a reflexão de quais alternativas podem ser desenvolvidas para que os meios tecnológicos sejam mais acessíveis para essa população</w:t>
      </w:r>
      <w:r w:rsidR="00C77F79" w:rsidRPr="00A855FB">
        <w:rPr>
          <w:rFonts w:ascii="Times New Roman" w:hAnsi="Times New Roman" w:cs="Times New Roman"/>
          <w:bCs/>
          <w:sz w:val="24"/>
          <w:szCs w:val="24"/>
        </w:rPr>
        <w:t>, especialmente aquelas que apresentam algum grau de comprometimento, seja ele físico ou cognitivo</w:t>
      </w:r>
      <w:r w:rsidR="00EE734C" w:rsidRPr="00A855FB">
        <w:rPr>
          <w:rFonts w:ascii="Times New Roman" w:hAnsi="Times New Roman" w:cs="Times New Roman"/>
          <w:bCs/>
          <w:sz w:val="24"/>
          <w:szCs w:val="24"/>
        </w:rPr>
        <w:t xml:space="preserve"> e quais estratégias dever ser adotadas para que a evolução tecnológica acompanhe as demandas da população idosa. </w:t>
      </w:r>
    </w:p>
    <w:p w14:paraId="74639E87" w14:textId="77777777" w:rsidR="00EE734C" w:rsidRPr="00A855FB" w:rsidRDefault="00EE734C" w:rsidP="009534AF">
      <w:pPr>
        <w:spacing w:after="0" w:line="480" w:lineRule="auto"/>
        <w:ind w:firstLine="709"/>
        <w:jc w:val="both"/>
        <w:rPr>
          <w:rFonts w:ascii="Times New Roman" w:hAnsi="Times New Roman" w:cs="Times New Roman"/>
          <w:bCs/>
          <w:sz w:val="24"/>
          <w:szCs w:val="24"/>
        </w:rPr>
      </w:pPr>
    </w:p>
    <w:p w14:paraId="04A80B7B" w14:textId="2FE1A514" w:rsidR="001E19C3" w:rsidRPr="00A855FB" w:rsidRDefault="00111D25" w:rsidP="001E19C3">
      <w:pPr>
        <w:pStyle w:val="PargrafodaLista"/>
        <w:numPr>
          <w:ilvl w:val="0"/>
          <w:numId w:val="1"/>
        </w:numPr>
        <w:spacing w:line="480" w:lineRule="auto"/>
        <w:ind w:left="714" w:hanging="357"/>
        <w:jc w:val="both"/>
        <w:rPr>
          <w:rFonts w:ascii="Times New Roman" w:hAnsi="Times New Roman" w:cs="Times New Roman"/>
          <w:b/>
          <w:sz w:val="24"/>
          <w:szCs w:val="24"/>
        </w:rPr>
      </w:pPr>
      <w:r w:rsidRPr="00A855FB">
        <w:rPr>
          <w:rFonts w:ascii="Times New Roman" w:hAnsi="Times New Roman" w:cs="Times New Roman"/>
          <w:b/>
          <w:sz w:val="24"/>
          <w:szCs w:val="24"/>
        </w:rPr>
        <w:t xml:space="preserve">Conclusão </w:t>
      </w:r>
    </w:p>
    <w:p w14:paraId="3E3C47E0" w14:textId="6C408108" w:rsidR="00696352" w:rsidRPr="00A855FB" w:rsidRDefault="00720973" w:rsidP="00492036">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Este estudo identificou que o uso da tecnologia, principalmente a TI</w:t>
      </w:r>
      <w:r w:rsidR="003A676C" w:rsidRPr="00A855FB">
        <w:rPr>
          <w:rFonts w:ascii="Times New Roman" w:hAnsi="Times New Roman" w:cs="Times New Roman"/>
          <w:bCs/>
          <w:sz w:val="24"/>
          <w:szCs w:val="24"/>
        </w:rPr>
        <w:t>C</w:t>
      </w:r>
      <w:r w:rsidRPr="00A855FB">
        <w:rPr>
          <w:rFonts w:ascii="Times New Roman" w:hAnsi="Times New Roman" w:cs="Times New Roman"/>
          <w:bCs/>
          <w:sz w:val="24"/>
          <w:szCs w:val="24"/>
        </w:rPr>
        <w:t xml:space="preserve"> tem grande importância e potencial para redução do isolamento social em idosos</w:t>
      </w:r>
      <w:r w:rsidR="00696352" w:rsidRPr="00A855FB">
        <w:rPr>
          <w:rFonts w:ascii="Times New Roman" w:hAnsi="Times New Roman" w:cs="Times New Roman"/>
          <w:bCs/>
          <w:sz w:val="24"/>
          <w:szCs w:val="24"/>
        </w:rPr>
        <w:t xml:space="preserve">, promovendo melhora da comunicação, manutenção dos laços entre os idosos e suas famílias, especialmente aqueles que afastaram-se devido questões geográficas, e até mesmo promoção de um repertório maior de convívio social e atividades sociais. </w:t>
      </w:r>
    </w:p>
    <w:p w14:paraId="5DD2B159" w14:textId="6CB6DFFD" w:rsidR="00492036" w:rsidRPr="00A855FB" w:rsidRDefault="00696352" w:rsidP="00492036">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Além disso, a tecnologia quando voltada para essa população, resulta na p</w:t>
      </w:r>
      <w:r w:rsidR="00492036" w:rsidRPr="00A855FB">
        <w:rPr>
          <w:rFonts w:ascii="Times New Roman" w:hAnsi="Times New Roman" w:cs="Times New Roman"/>
          <w:bCs/>
          <w:sz w:val="24"/>
          <w:szCs w:val="24"/>
        </w:rPr>
        <w:t>romoção</w:t>
      </w:r>
      <w:r w:rsidR="00720973" w:rsidRPr="00A855FB">
        <w:rPr>
          <w:rFonts w:ascii="Times New Roman" w:hAnsi="Times New Roman" w:cs="Times New Roman"/>
          <w:bCs/>
          <w:sz w:val="24"/>
          <w:szCs w:val="24"/>
        </w:rPr>
        <w:t xml:space="preserve"> </w:t>
      </w:r>
      <w:r w:rsidR="00492036" w:rsidRPr="00A855FB">
        <w:rPr>
          <w:rFonts w:ascii="Times New Roman" w:hAnsi="Times New Roman" w:cs="Times New Roman"/>
          <w:bCs/>
          <w:sz w:val="24"/>
          <w:szCs w:val="24"/>
        </w:rPr>
        <w:t xml:space="preserve">da </w:t>
      </w:r>
      <w:r w:rsidR="00720973" w:rsidRPr="00A855FB">
        <w:rPr>
          <w:rFonts w:ascii="Times New Roman" w:hAnsi="Times New Roman" w:cs="Times New Roman"/>
          <w:bCs/>
          <w:sz w:val="24"/>
          <w:szCs w:val="24"/>
        </w:rPr>
        <w:t>aprendizagem, colaborando para ganhos no que se refere</w:t>
      </w:r>
      <w:r w:rsidR="00492036" w:rsidRPr="00A855FB">
        <w:rPr>
          <w:rFonts w:ascii="Times New Roman" w:hAnsi="Times New Roman" w:cs="Times New Roman"/>
          <w:bCs/>
          <w:sz w:val="24"/>
          <w:szCs w:val="24"/>
        </w:rPr>
        <w:t xml:space="preserve"> a socialização, melhoras d</w:t>
      </w:r>
      <w:r w:rsidR="00720973" w:rsidRPr="00A855FB">
        <w:rPr>
          <w:rFonts w:ascii="Times New Roman" w:hAnsi="Times New Roman" w:cs="Times New Roman"/>
          <w:bCs/>
          <w:sz w:val="24"/>
          <w:szCs w:val="24"/>
        </w:rPr>
        <w:t xml:space="preserve">as funções cognitivas, autoestima, maior autonomia e independência entre os idosos, com consequente </w:t>
      </w:r>
      <w:r w:rsidR="00DA6563" w:rsidRPr="00A855FB">
        <w:rPr>
          <w:rFonts w:ascii="Times New Roman" w:hAnsi="Times New Roman" w:cs="Times New Roman"/>
          <w:bCs/>
          <w:sz w:val="24"/>
          <w:szCs w:val="24"/>
        </w:rPr>
        <w:t>melhoria</w:t>
      </w:r>
      <w:r w:rsidR="00720973" w:rsidRPr="00A855FB">
        <w:rPr>
          <w:rFonts w:ascii="Times New Roman" w:hAnsi="Times New Roman" w:cs="Times New Roman"/>
          <w:bCs/>
          <w:sz w:val="24"/>
          <w:szCs w:val="24"/>
        </w:rPr>
        <w:t xml:space="preserve"> da qualidade de vida dessa população. </w:t>
      </w:r>
    </w:p>
    <w:p w14:paraId="611F0252" w14:textId="2F34F35C" w:rsidR="00801B27" w:rsidRPr="00A855FB" w:rsidRDefault="00D12E59" w:rsidP="00801B27">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lastRenderedPageBreak/>
        <w:t>A identificação desses benefícios</w:t>
      </w:r>
      <w:r w:rsidR="00910616" w:rsidRPr="00A855FB">
        <w:rPr>
          <w:rFonts w:ascii="Times New Roman" w:hAnsi="Times New Roman" w:cs="Times New Roman"/>
          <w:bCs/>
          <w:sz w:val="24"/>
          <w:szCs w:val="24"/>
        </w:rPr>
        <w:t>,</w:t>
      </w:r>
      <w:r w:rsidRPr="00A855FB">
        <w:rPr>
          <w:rFonts w:ascii="Times New Roman" w:hAnsi="Times New Roman" w:cs="Times New Roman"/>
          <w:bCs/>
          <w:sz w:val="24"/>
          <w:szCs w:val="24"/>
        </w:rPr>
        <w:t xml:space="preserve"> tão importantes para essa população, gera o entendimento de que esse é um recurso de muita validade para a população idosa. Infelizmente, apesar da sociedade avançar junto com as novas tecnologias, essa, geralmente, é limitada a população mais nova e mais favorecida economicamente. </w:t>
      </w:r>
      <w:r w:rsidR="00801B27" w:rsidRPr="00A855FB">
        <w:rPr>
          <w:rFonts w:ascii="Times New Roman" w:hAnsi="Times New Roman" w:cs="Times New Roman"/>
          <w:bCs/>
          <w:sz w:val="24"/>
          <w:szCs w:val="24"/>
        </w:rPr>
        <w:t xml:space="preserve">Fator que favorece um mercado mais voltado a esse público, contribuindo para o fortalecimento do estereotipo de que a população idosa não é capaz de usar e se beneficiar dos meios tecnológicos. </w:t>
      </w:r>
    </w:p>
    <w:p w14:paraId="55861CB5" w14:textId="5CC328ED" w:rsidR="00801B27" w:rsidRPr="00A855FB" w:rsidRDefault="00910616" w:rsidP="00801B27">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Porém, m</w:t>
      </w:r>
      <w:r w:rsidR="00801B27" w:rsidRPr="00A855FB">
        <w:rPr>
          <w:rFonts w:ascii="Times New Roman" w:hAnsi="Times New Roman" w:cs="Times New Roman"/>
          <w:bCs/>
          <w:sz w:val="24"/>
          <w:szCs w:val="24"/>
        </w:rPr>
        <w:t xml:space="preserve">esmo com o número pequeno de estudos identificados nessa revisão sistemática, podemos observar que, em relação as pesquisas cientificas, a associação entre os benefícios da tecnologia e a população idosa já é bem estabelecido, principalmente a nível de estudos internacionais. </w:t>
      </w:r>
      <w:r w:rsidRPr="00A855FB">
        <w:rPr>
          <w:rFonts w:ascii="Times New Roman" w:hAnsi="Times New Roman" w:cs="Times New Roman"/>
          <w:bCs/>
          <w:sz w:val="24"/>
          <w:szCs w:val="24"/>
        </w:rPr>
        <w:t xml:space="preserve">Mas, a nível nacional esse tema ainda é pouco explorado, </w:t>
      </w:r>
      <w:r w:rsidRPr="00A855FB">
        <w:rPr>
          <w:rFonts w:ascii="Times New Roman" w:hAnsi="Times New Roman" w:cs="Times New Roman"/>
          <w:bCs/>
          <w:sz w:val="24"/>
          <w:szCs w:val="24"/>
        </w:rPr>
        <w:t xml:space="preserve">levantando a necessidade de mais investigações científicas, quantitativas e qualitativas, no que tange esse cenário.  </w:t>
      </w:r>
    </w:p>
    <w:p w14:paraId="7BBDFB27" w14:textId="55EC0507" w:rsidR="00696352" w:rsidRPr="00A855FB" w:rsidRDefault="00A54BEB" w:rsidP="00492036">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Outra consideração importante refere-se ao fato de que muitos fatores foram identificados como limitantes para o uso das tecnologias </w:t>
      </w:r>
      <w:r w:rsidR="00720973" w:rsidRPr="00A855FB">
        <w:rPr>
          <w:rFonts w:ascii="Times New Roman" w:hAnsi="Times New Roman" w:cs="Times New Roman"/>
          <w:bCs/>
          <w:sz w:val="24"/>
          <w:szCs w:val="24"/>
        </w:rPr>
        <w:t>por parte dos idosos,</w:t>
      </w:r>
      <w:r w:rsidRPr="00A855FB">
        <w:rPr>
          <w:rFonts w:ascii="Times New Roman" w:hAnsi="Times New Roman" w:cs="Times New Roman"/>
          <w:bCs/>
          <w:sz w:val="24"/>
          <w:szCs w:val="24"/>
        </w:rPr>
        <w:t xml:space="preserve"> entre eles destacam-se as questões relacionadas as perdas e limitações, tanto físicas quanto cognitivas, decorrentes do processo de envelhecimento, que podem gerar dificuldade ou receio </w:t>
      </w:r>
      <w:r w:rsidR="00696352" w:rsidRPr="00A855FB">
        <w:rPr>
          <w:rFonts w:ascii="Times New Roman" w:hAnsi="Times New Roman" w:cs="Times New Roman"/>
          <w:bCs/>
          <w:sz w:val="24"/>
          <w:szCs w:val="24"/>
        </w:rPr>
        <w:t>na sua utilização</w:t>
      </w:r>
      <w:r w:rsidRPr="00A855FB">
        <w:rPr>
          <w:rFonts w:ascii="Times New Roman" w:hAnsi="Times New Roman" w:cs="Times New Roman"/>
          <w:bCs/>
          <w:sz w:val="24"/>
          <w:szCs w:val="24"/>
        </w:rPr>
        <w:t xml:space="preserve"> e</w:t>
      </w:r>
      <w:r w:rsidR="00696352" w:rsidRPr="00A855FB">
        <w:rPr>
          <w:rFonts w:ascii="Times New Roman" w:hAnsi="Times New Roman" w:cs="Times New Roman"/>
          <w:bCs/>
          <w:sz w:val="24"/>
          <w:szCs w:val="24"/>
        </w:rPr>
        <w:t>,</w:t>
      </w:r>
      <w:r w:rsidRPr="00A855FB">
        <w:rPr>
          <w:rFonts w:ascii="Times New Roman" w:hAnsi="Times New Roman" w:cs="Times New Roman"/>
          <w:bCs/>
          <w:sz w:val="24"/>
          <w:szCs w:val="24"/>
        </w:rPr>
        <w:t xml:space="preserve"> a influência do aspecto socioeconômico</w:t>
      </w:r>
      <w:r w:rsidR="00696352" w:rsidRPr="00A855FB">
        <w:rPr>
          <w:rFonts w:ascii="Times New Roman" w:hAnsi="Times New Roman" w:cs="Times New Roman"/>
          <w:bCs/>
          <w:sz w:val="24"/>
          <w:szCs w:val="24"/>
        </w:rPr>
        <w:t>s, que favorece a população de maior poder aquisitivo nesse âmbito.</w:t>
      </w:r>
    </w:p>
    <w:p w14:paraId="0AAC5F64" w14:textId="7F4E4560" w:rsidR="00720973" w:rsidRPr="00A855FB" w:rsidRDefault="00696352" w:rsidP="00492036">
      <w:pPr>
        <w:spacing w:after="0" w:line="480" w:lineRule="auto"/>
        <w:ind w:firstLine="709"/>
        <w:jc w:val="both"/>
        <w:rPr>
          <w:rFonts w:ascii="Times New Roman" w:hAnsi="Times New Roman" w:cs="Times New Roman"/>
          <w:bCs/>
          <w:sz w:val="24"/>
          <w:szCs w:val="24"/>
        </w:rPr>
      </w:pPr>
      <w:r w:rsidRPr="00A855FB">
        <w:rPr>
          <w:rFonts w:ascii="Times New Roman" w:hAnsi="Times New Roman" w:cs="Times New Roman"/>
          <w:bCs/>
          <w:sz w:val="24"/>
          <w:szCs w:val="24"/>
        </w:rPr>
        <w:t xml:space="preserve">Tais fatores levam à </w:t>
      </w:r>
      <w:r w:rsidR="00492036" w:rsidRPr="00A855FB">
        <w:rPr>
          <w:rFonts w:ascii="Times New Roman" w:hAnsi="Times New Roman" w:cs="Times New Roman"/>
          <w:bCs/>
          <w:sz w:val="24"/>
          <w:szCs w:val="24"/>
        </w:rPr>
        <w:t xml:space="preserve">reflexão de quais ações podem ser feitas para minimizar essas dificuldades, e assim promover </w:t>
      </w:r>
      <w:r w:rsidRPr="00A855FB">
        <w:rPr>
          <w:rFonts w:ascii="Times New Roman" w:hAnsi="Times New Roman" w:cs="Times New Roman"/>
          <w:bCs/>
          <w:sz w:val="24"/>
          <w:szCs w:val="24"/>
        </w:rPr>
        <w:t>o</w:t>
      </w:r>
      <w:r w:rsidR="00492036" w:rsidRPr="00A855FB">
        <w:rPr>
          <w:rFonts w:ascii="Times New Roman" w:hAnsi="Times New Roman" w:cs="Times New Roman"/>
          <w:bCs/>
          <w:sz w:val="24"/>
          <w:szCs w:val="24"/>
        </w:rPr>
        <w:t xml:space="preserve"> uso </w:t>
      </w:r>
      <w:r w:rsidRPr="00A855FB">
        <w:rPr>
          <w:rFonts w:ascii="Times New Roman" w:hAnsi="Times New Roman" w:cs="Times New Roman"/>
          <w:bCs/>
          <w:sz w:val="24"/>
          <w:szCs w:val="24"/>
        </w:rPr>
        <w:t xml:space="preserve">da tecnologia </w:t>
      </w:r>
      <w:r w:rsidR="00492036" w:rsidRPr="00A855FB">
        <w:rPr>
          <w:rFonts w:ascii="Times New Roman" w:hAnsi="Times New Roman" w:cs="Times New Roman"/>
          <w:bCs/>
          <w:sz w:val="24"/>
          <w:szCs w:val="24"/>
        </w:rPr>
        <w:t>de forma mais ampla e fácil</w:t>
      </w:r>
      <w:r w:rsidRPr="00A855FB">
        <w:rPr>
          <w:rFonts w:ascii="Times New Roman" w:hAnsi="Times New Roman" w:cs="Times New Roman"/>
          <w:bCs/>
          <w:sz w:val="24"/>
          <w:szCs w:val="24"/>
        </w:rPr>
        <w:t xml:space="preserve"> entre a população idosa. </w:t>
      </w:r>
    </w:p>
    <w:p w14:paraId="2A591642" w14:textId="77777777" w:rsidR="00492036" w:rsidRPr="00A855FB" w:rsidRDefault="00492036" w:rsidP="00346B3C">
      <w:pPr>
        <w:spacing w:line="480" w:lineRule="auto"/>
        <w:jc w:val="both"/>
        <w:rPr>
          <w:rFonts w:ascii="Times New Roman" w:hAnsi="Times New Roman" w:cs="Times New Roman"/>
          <w:b/>
          <w:sz w:val="24"/>
          <w:szCs w:val="24"/>
        </w:rPr>
      </w:pPr>
    </w:p>
    <w:p w14:paraId="41B9A74D" w14:textId="779C96E3" w:rsidR="00443E53" w:rsidRPr="00A855FB" w:rsidRDefault="00443E53" w:rsidP="00346B3C">
      <w:pPr>
        <w:spacing w:line="480" w:lineRule="auto"/>
        <w:jc w:val="both"/>
        <w:rPr>
          <w:rFonts w:ascii="Times New Roman" w:hAnsi="Times New Roman" w:cs="Times New Roman"/>
          <w:b/>
          <w:sz w:val="24"/>
          <w:szCs w:val="24"/>
        </w:rPr>
      </w:pPr>
      <w:r w:rsidRPr="00A855FB">
        <w:rPr>
          <w:rFonts w:ascii="Times New Roman" w:hAnsi="Times New Roman" w:cs="Times New Roman"/>
          <w:b/>
          <w:sz w:val="24"/>
          <w:szCs w:val="24"/>
        </w:rPr>
        <w:lastRenderedPageBreak/>
        <w:t xml:space="preserve">Referências </w:t>
      </w:r>
    </w:p>
    <w:p w14:paraId="7844742B" w14:textId="75C6CA0E" w:rsidR="00DC6401" w:rsidRPr="00A855FB" w:rsidRDefault="00DC6401" w:rsidP="007A0993">
      <w:pPr>
        <w:spacing w:line="480" w:lineRule="auto"/>
        <w:rPr>
          <w:rFonts w:ascii="Times New Roman" w:hAnsi="Times New Roman" w:cs="Times New Roman"/>
          <w:b/>
          <w:color w:val="000000" w:themeColor="text1"/>
          <w:sz w:val="24"/>
          <w:szCs w:val="24"/>
        </w:rPr>
      </w:pPr>
      <w:r w:rsidRPr="00A855FB">
        <w:rPr>
          <w:rFonts w:ascii="Times New Roman" w:hAnsi="Times New Roman" w:cs="Times New Roman"/>
          <w:color w:val="000000" w:themeColor="text1"/>
          <w:sz w:val="24"/>
          <w:szCs w:val="24"/>
          <w:shd w:val="clear" w:color="auto" w:fill="FFFFFF"/>
        </w:rPr>
        <w:t xml:space="preserve">BATISTA, Marina </w:t>
      </w:r>
      <w:proofErr w:type="spellStart"/>
      <w:r w:rsidRPr="00A855FB">
        <w:rPr>
          <w:rFonts w:ascii="Times New Roman" w:hAnsi="Times New Roman" w:cs="Times New Roman"/>
          <w:color w:val="000000" w:themeColor="text1"/>
          <w:sz w:val="24"/>
          <w:szCs w:val="24"/>
          <w:shd w:val="clear" w:color="auto" w:fill="FFFFFF"/>
        </w:rPr>
        <w:t>Picazzio</w:t>
      </w:r>
      <w:proofErr w:type="spellEnd"/>
      <w:r w:rsidRPr="00A855FB">
        <w:rPr>
          <w:rFonts w:ascii="Times New Roman" w:hAnsi="Times New Roman" w:cs="Times New Roman"/>
          <w:color w:val="000000" w:themeColor="text1"/>
          <w:sz w:val="24"/>
          <w:szCs w:val="24"/>
          <w:shd w:val="clear" w:color="auto" w:fill="FFFFFF"/>
        </w:rPr>
        <w:t xml:space="preserve"> Perez et al. Utilização no cotidiano de tecnologias da informação e comunicação por idosos participantes da Universidade Aberta da Terceira Idade da Universidade de São Paulo. </w:t>
      </w:r>
      <w:r w:rsidRPr="00A855FB">
        <w:rPr>
          <w:rFonts w:ascii="Times New Roman" w:hAnsi="Times New Roman" w:cs="Times New Roman"/>
          <w:b/>
          <w:bCs/>
          <w:color w:val="000000" w:themeColor="text1"/>
          <w:sz w:val="24"/>
          <w:szCs w:val="24"/>
          <w:shd w:val="clear" w:color="auto" w:fill="FFFFFF"/>
        </w:rPr>
        <w:t>Revista Kairós: Gerontologia</w:t>
      </w:r>
      <w:r w:rsidRPr="00A855FB">
        <w:rPr>
          <w:rFonts w:ascii="Times New Roman" w:hAnsi="Times New Roman" w:cs="Times New Roman"/>
          <w:color w:val="000000" w:themeColor="text1"/>
          <w:sz w:val="24"/>
          <w:szCs w:val="24"/>
          <w:shd w:val="clear" w:color="auto" w:fill="FFFFFF"/>
        </w:rPr>
        <w:t>, v. 18, n. 4, p. 405-426, 2015.</w:t>
      </w:r>
    </w:p>
    <w:p w14:paraId="5147396D" w14:textId="77777777" w:rsidR="00443E53" w:rsidRPr="00A855FB" w:rsidRDefault="00443E53" w:rsidP="007A0993">
      <w:pPr>
        <w:spacing w:after="0" w:line="480" w:lineRule="auto"/>
        <w:rPr>
          <w:rFonts w:ascii="Times New Roman" w:hAnsi="Times New Roman" w:cs="Times New Roman"/>
          <w:color w:val="000000" w:themeColor="text1"/>
          <w:sz w:val="24"/>
          <w:szCs w:val="24"/>
          <w:shd w:val="clear" w:color="auto" w:fill="FFFFFF"/>
          <w:lang w:val="en-US"/>
        </w:rPr>
      </w:pPr>
      <w:r w:rsidRPr="00A855FB">
        <w:rPr>
          <w:rFonts w:ascii="Times New Roman" w:hAnsi="Times New Roman" w:cs="Times New Roman"/>
          <w:color w:val="000000" w:themeColor="text1"/>
          <w:sz w:val="24"/>
          <w:szCs w:val="24"/>
          <w:shd w:val="clear" w:color="auto" w:fill="FFFFFF"/>
        </w:rPr>
        <w:t xml:space="preserve">BAKER, Steven et al. </w:t>
      </w:r>
      <w:r w:rsidRPr="00A855FB">
        <w:rPr>
          <w:rFonts w:ascii="Times New Roman" w:hAnsi="Times New Roman" w:cs="Times New Roman"/>
          <w:color w:val="000000" w:themeColor="text1"/>
          <w:sz w:val="24"/>
          <w:szCs w:val="24"/>
          <w:shd w:val="clear" w:color="auto" w:fill="FFFFFF"/>
          <w:lang w:val="en-US"/>
        </w:rPr>
        <w:t>Combatting social isolation and increasing social participation of older adults through the use of technology: A systematic review of existing evidence. </w:t>
      </w:r>
      <w:r w:rsidRPr="00A855FB">
        <w:rPr>
          <w:rFonts w:ascii="Times New Roman" w:hAnsi="Times New Roman" w:cs="Times New Roman"/>
          <w:b/>
          <w:bCs/>
          <w:color w:val="000000" w:themeColor="text1"/>
          <w:sz w:val="24"/>
          <w:szCs w:val="24"/>
          <w:lang w:val="en-US"/>
        </w:rPr>
        <w:t>Australasian journal on ageing</w:t>
      </w:r>
      <w:r w:rsidRPr="00A855FB">
        <w:rPr>
          <w:rFonts w:ascii="Times New Roman" w:hAnsi="Times New Roman" w:cs="Times New Roman"/>
          <w:color w:val="000000" w:themeColor="text1"/>
          <w:sz w:val="24"/>
          <w:szCs w:val="24"/>
          <w:lang w:val="en-US"/>
        </w:rPr>
        <w:t>, v. 37, n. 3, p. 184-193, 2018.</w:t>
      </w:r>
    </w:p>
    <w:p w14:paraId="3C51EB78" w14:textId="7C165083" w:rsidR="003A34C1" w:rsidRPr="00A855FB" w:rsidRDefault="003A34C1" w:rsidP="007A0993">
      <w:pPr>
        <w:spacing w:after="0" w:line="480" w:lineRule="auto"/>
        <w:rPr>
          <w:rFonts w:ascii="Times New Roman" w:hAnsi="Times New Roman" w:cs="Times New Roman"/>
          <w:color w:val="000000" w:themeColor="text1"/>
          <w:sz w:val="24"/>
          <w:szCs w:val="24"/>
          <w:shd w:val="clear" w:color="auto" w:fill="FFFFFF"/>
          <w:lang w:val="en-US"/>
        </w:rPr>
      </w:pPr>
      <w:r w:rsidRPr="00A855FB">
        <w:rPr>
          <w:rFonts w:ascii="Times New Roman" w:hAnsi="Times New Roman" w:cs="Times New Roman"/>
          <w:color w:val="000000" w:themeColor="text1"/>
          <w:sz w:val="24"/>
          <w:szCs w:val="24"/>
          <w:shd w:val="clear" w:color="auto" w:fill="FFFFFF"/>
          <w:lang w:val="en-US"/>
        </w:rPr>
        <w:t xml:space="preserve">BERG, </w:t>
      </w:r>
      <w:proofErr w:type="spellStart"/>
      <w:r w:rsidRPr="00A855FB">
        <w:rPr>
          <w:rFonts w:ascii="Times New Roman" w:hAnsi="Times New Roman" w:cs="Times New Roman"/>
          <w:color w:val="000000" w:themeColor="text1"/>
          <w:sz w:val="24"/>
          <w:szCs w:val="24"/>
          <w:shd w:val="clear" w:color="auto" w:fill="FFFFFF"/>
          <w:lang w:val="en-US"/>
        </w:rPr>
        <w:t>Turi</w:t>
      </w:r>
      <w:proofErr w:type="spellEnd"/>
      <w:r w:rsidRPr="00A855FB">
        <w:rPr>
          <w:rFonts w:ascii="Times New Roman" w:hAnsi="Times New Roman" w:cs="Times New Roman"/>
          <w:color w:val="000000" w:themeColor="text1"/>
          <w:sz w:val="24"/>
          <w:szCs w:val="24"/>
          <w:shd w:val="clear" w:color="auto" w:fill="FFFFFF"/>
          <w:lang w:val="en-US"/>
        </w:rPr>
        <w:t xml:space="preserve"> et al. ‘Although we're isolated, we're not really isolated’: The value of information and communication technology for older people in rural Australia. </w:t>
      </w:r>
      <w:r w:rsidRPr="00A855FB">
        <w:rPr>
          <w:rFonts w:ascii="Times New Roman" w:hAnsi="Times New Roman" w:cs="Times New Roman"/>
          <w:b/>
          <w:bCs/>
          <w:color w:val="000000" w:themeColor="text1"/>
          <w:sz w:val="24"/>
          <w:szCs w:val="24"/>
          <w:shd w:val="clear" w:color="auto" w:fill="FFFFFF"/>
          <w:lang w:val="en-US"/>
        </w:rPr>
        <w:t>Australasian Journal on Ageing</w:t>
      </w:r>
      <w:r w:rsidRPr="00A855FB">
        <w:rPr>
          <w:rFonts w:ascii="Times New Roman" w:hAnsi="Times New Roman" w:cs="Times New Roman"/>
          <w:color w:val="000000" w:themeColor="text1"/>
          <w:sz w:val="24"/>
          <w:szCs w:val="24"/>
          <w:shd w:val="clear" w:color="auto" w:fill="FFFFFF"/>
          <w:lang w:val="en-US"/>
        </w:rPr>
        <w:t>, v. 36, n. 4, p. 313-317, 2017</w:t>
      </w:r>
      <w:r w:rsidR="00BF288A" w:rsidRPr="00A855FB">
        <w:rPr>
          <w:rFonts w:ascii="Times New Roman" w:hAnsi="Times New Roman" w:cs="Times New Roman"/>
          <w:color w:val="000000" w:themeColor="text1"/>
          <w:sz w:val="24"/>
          <w:szCs w:val="24"/>
          <w:shd w:val="clear" w:color="auto" w:fill="FFFFFF"/>
          <w:lang w:val="en-US"/>
        </w:rPr>
        <w:t>.</w:t>
      </w:r>
    </w:p>
    <w:p w14:paraId="28BC7F26" w14:textId="52733BA9" w:rsidR="00BF288A" w:rsidRPr="00A855FB" w:rsidRDefault="00BF288A" w:rsidP="007A0993">
      <w:pPr>
        <w:spacing w:after="0" w:line="480" w:lineRule="auto"/>
        <w:rPr>
          <w:rFonts w:ascii="Times New Roman" w:hAnsi="Times New Roman" w:cs="Times New Roman"/>
          <w:sz w:val="24"/>
          <w:szCs w:val="24"/>
        </w:rPr>
      </w:pPr>
      <w:r w:rsidRPr="00A855FB">
        <w:rPr>
          <w:rFonts w:ascii="Times New Roman" w:hAnsi="Times New Roman" w:cs="Times New Roman"/>
          <w:sz w:val="24"/>
          <w:szCs w:val="24"/>
        </w:rPr>
        <w:t>BRASIL. Política Nacional do Idoso. LEI Nº 8.842, DE 4 DE JANEIRO DE 1994.</w:t>
      </w:r>
    </w:p>
    <w:p w14:paraId="29C4A2D4" w14:textId="643E63AC" w:rsidR="00725558" w:rsidRPr="00A855FB" w:rsidRDefault="00725558" w:rsidP="007A0993">
      <w:pPr>
        <w:spacing w:after="0" w:line="480" w:lineRule="auto"/>
        <w:rPr>
          <w:rFonts w:ascii="Times New Roman" w:hAnsi="Times New Roman" w:cs="Times New Roman"/>
          <w:sz w:val="24"/>
          <w:szCs w:val="24"/>
        </w:rPr>
      </w:pPr>
      <w:r w:rsidRPr="00A855FB">
        <w:rPr>
          <w:rFonts w:ascii="Times New Roman" w:hAnsi="Times New Roman" w:cs="Times New Roman"/>
          <w:sz w:val="24"/>
          <w:szCs w:val="24"/>
        </w:rPr>
        <w:t xml:space="preserve">BRASIL. Estatuto do Idoso. (2003). Disponível em: </w:t>
      </w:r>
      <w:r w:rsidR="00C945C1" w:rsidRPr="00A855FB">
        <w:rPr>
          <w:rFonts w:ascii="Times New Roman" w:hAnsi="Times New Roman" w:cs="Times New Roman"/>
          <w:sz w:val="24"/>
          <w:szCs w:val="24"/>
        </w:rPr>
        <w:t>http://www.planalto.gov.br/ccivil_03/leis/2003/l10.741.htm</w:t>
      </w:r>
      <w:r w:rsidR="00C945C1" w:rsidRPr="00A855FB">
        <w:rPr>
          <w:rFonts w:ascii="Times New Roman" w:hAnsi="Times New Roman" w:cs="Times New Roman"/>
          <w:sz w:val="24"/>
          <w:szCs w:val="24"/>
        </w:rPr>
        <w:t xml:space="preserve">. </w:t>
      </w:r>
      <w:r w:rsidRPr="00A855FB">
        <w:rPr>
          <w:rFonts w:ascii="Times New Roman" w:hAnsi="Times New Roman" w:cs="Times New Roman"/>
          <w:sz w:val="24"/>
          <w:szCs w:val="24"/>
        </w:rPr>
        <w:t xml:space="preserve"> Acesso em: </w:t>
      </w:r>
      <w:r w:rsidR="00C945C1" w:rsidRPr="00A855FB">
        <w:rPr>
          <w:rFonts w:ascii="Times New Roman" w:hAnsi="Times New Roman" w:cs="Times New Roman"/>
          <w:sz w:val="24"/>
          <w:szCs w:val="24"/>
        </w:rPr>
        <w:t>26</w:t>
      </w:r>
      <w:r w:rsidRPr="00A855FB">
        <w:rPr>
          <w:rFonts w:ascii="Times New Roman" w:hAnsi="Times New Roman" w:cs="Times New Roman"/>
          <w:sz w:val="24"/>
          <w:szCs w:val="24"/>
        </w:rPr>
        <w:t>/0</w:t>
      </w:r>
      <w:r w:rsidR="00C945C1" w:rsidRPr="00A855FB">
        <w:rPr>
          <w:rFonts w:ascii="Times New Roman" w:hAnsi="Times New Roman" w:cs="Times New Roman"/>
          <w:sz w:val="24"/>
          <w:szCs w:val="24"/>
        </w:rPr>
        <w:t>6</w:t>
      </w:r>
      <w:r w:rsidRPr="00A855FB">
        <w:rPr>
          <w:rFonts w:ascii="Times New Roman" w:hAnsi="Times New Roman" w:cs="Times New Roman"/>
          <w:sz w:val="24"/>
          <w:szCs w:val="24"/>
        </w:rPr>
        <w:t>/202</w:t>
      </w:r>
      <w:r w:rsidR="00C945C1" w:rsidRPr="00A855FB">
        <w:rPr>
          <w:rFonts w:ascii="Times New Roman" w:hAnsi="Times New Roman" w:cs="Times New Roman"/>
          <w:sz w:val="24"/>
          <w:szCs w:val="24"/>
        </w:rPr>
        <w:t>0</w:t>
      </w:r>
      <w:r w:rsidRPr="00A855FB">
        <w:rPr>
          <w:rFonts w:ascii="Times New Roman" w:hAnsi="Times New Roman" w:cs="Times New Roman"/>
          <w:sz w:val="24"/>
          <w:szCs w:val="24"/>
        </w:rPr>
        <w:t>.</w:t>
      </w:r>
    </w:p>
    <w:p w14:paraId="4882A1F7" w14:textId="6328D548" w:rsidR="00F04296" w:rsidRPr="00A855FB" w:rsidRDefault="00F04296" w:rsidP="007A0993">
      <w:pPr>
        <w:spacing w:after="0" w:line="480" w:lineRule="auto"/>
        <w:rPr>
          <w:rFonts w:ascii="Times New Roman" w:hAnsi="Times New Roman" w:cs="Times New Roman"/>
          <w:color w:val="000000" w:themeColor="text1"/>
          <w:sz w:val="24"/>
          <w:szCs w:val="24"/>
          <w:shd w:val="clear" w:color="auto" w:fill="FFFFFF"/>
          <w:lang w:val="en-US"/>
        </w:rPr>
      </w:pPr>
      <w:r w:rsidRPr="00A855FB">
        <w:rPr>
          <w:rFonts w:ascii="Times New Roman" w:hAnsi="Times New Roman" w:cs="Times New Roman"/>
          <w:color w:val="222222"/>
          <w:sz w:val="24"/>
          <w:szCs w:val="24"/>
          <w:shd w:val="clear" w:color="auto" w:fill="FFFFFF"/>
        </w:rPr>
        <w:t>CARMO, Elisangela Gisele do. Envelhecimento e novas tecnologias: a inclusão digital e tecnológica na preparação para a aposentadoria e sua influência na qualidade de vida. 2016.</w:t>
      </w:r>
    </w:p>
    <w:p w14:paraId="363F7389" w14:textId="33B23551" w:rsidR="00443E53" w:rsidRPr="00A855FB" w:rsidRDefault="00443E53" w:rsidP="007A0993">
      <w:pPr>
        <w:spacing w:after="200" w:line="480" w:lineRule="auto"/>
        <w:rPr>
          <w:rFonts w:ascii="Times New Roman" w:hAnsi="Times New Roman" w:cs="Times New Roman"/>
          <w:color w:val="000000" w:themeColor="text1"/>
          <w:sz w:val="24"/>
          <w:szCs w:val="24"/>
          <w:lang w:val="en-US"/>
        </w:rPr>
      </w:pPr>
      <w:r w:rsidRPr="00A855FB">
        <w:rPr>
          <w:rFonts w:ascii="Times New Roman" w:hAnsi="Times New Roman" w:cs="Times New Roman"/>
          <w:color w:val="000000" w:themeColor="text1"/>
          <w:sz w:val="24"/>
          <w:szCs w:val="24"/>
          <w:shd w:val="clear" w:color="auto" w:fill="FFFFFF"/>
          <w:lang w:val="en-US"/>
        </w:rPr>
        <w:t>CHEN, Yi-Ru Regina; SCHULZ, Peter J. The effect of information communication technology interventions on reducing social isolation in the elderly: a systematic review. </w:t>
      </w:r>
      <w:r w:rsidRPr="00A855FB">
        <w:rPr>
          <w:rFonts w:ascii="Times New Roman" w:hAnsi="Times New Roman" w:cs="Times New Roman"/>
          <w:b/>
          <w:bCs/>
          <w:color w:val="000000" w:themeColor="text1"/>
          <w:sz w:val="24"/>
          <w:szCs w:val="24"/>
          <w:lang w:val="en-US"/>
        </w:rPr>
        <w:t>Journal of medical Internet research</w:t>
      </w:r>
      <w:r w:rsidRPr="00A855FB">
        <w:rPr>
          <w:rFonts w:ascii="Times New Roman" w:hAnsi="Times New Roman" w:cs="Times New Roman"/>
          <w:color w:val="000000" w:themeColor="text1"/>
          <w:sz w:val="24"/>
          <w:szCs w:val="24"/>
          <w:lang w:val="en-US"/>
        </w:rPr>
        <w:t>, v. 18, n. 1, p. e18, 2016.</w:t>
      </w:r>
    </w:p>
    <w:p w14:paraId="56B437DB" w14:textId="758113A3" w:rsidR="00251317" w:rsidRPr="00A855FB" w:rsidRDefault="00251317" w:rsidP="007A0993">
      <w:pPr>
        <w:spacing w:after="200" w:line="480" w:lineRule="auto"/>
        <w:rPr>
          <w:rFonts w:ascii="Times New Roman" w:hAnsi="Times New Roman" w:cs="Times New Roman"/>
          <w:color w:val="000000" w:themeColor="text1"/>
          <w:sz w:val="24"/>
          <w:szCs w:val="24"/>
          <w:lang w:val="en-US"/>
        </w:rPr>
      </w:pPr>
      <w:r w:rsidRPr="00A855FB">
        <w:rPr>
          <w:rFonts w:ascii="Times New Roman" w:hAnsi="Times New Roman" w:cs="Times New Roman"/>
          <w:color w:val="222222"/>
          <w:sz w:val="24"/>
          <w:szCs w:val="24"/>
          <w:shd w:val="clear" w:color="auto" w:fill="FFFFFF"/>
        </w:rPr>
        <w:lastRenderedPageBreak/>
        <w:t xml:space="preserve">CHOPIK, William J. The </w:t>
      </w:r>
      <w:proofErr w:type="spellStart"/>
      <w:r w:rsidRPr="00A855FB">
        <w:rPr>
          <w:rFonts w:ascii="Times New Roman" w:hAnsi="Times New Roman" w:cs="Times New Roman"/>
          <w:color w:val="222222"/>
          <w:sz w:val="24"/>
          <w:szCs w:val="24"/>
          <w:shd w:val="clear" w:color="auto" w:fill="FFFFFF"/>
        </w:rPr>
        <w:t>benefits</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of</w:t>
      </w:r>
      <w:proofErr w:type="spellEnd"/>
      <w:r w:rsidRPr="00A855FB">
        <w:rPr>
          <w:rFonts w:ascii="Times New Roman" w:hAnsi="Times New Roman" w:cs="Times New Roman"/>
          <w:color w:val="222222"/>
          <w:sz w:val="24"/>
          <w:szCs w:val="24"/>
          <w:shd w:val="clear" w:color="auto" w:fill="FFFFFF"/>
        </w:rPr>
        <w:t xml:space="preserve"> social </w:t>
      </w:r>
      <w:proofErr w:type="spellStart"/>
      <w:r w:rsidRPr="00A855FB">
        <w:rPr>
          <w:rFonts w:ascii="Times New Roman" w:hAnsi="Times New Roman" w:cs="Times New Roman"/>
          <w:color w:val="222222"/>
          <w:sz w:val="24"/>
          <w:szCs w:val="24"/>
          <w:shd w:val="clear" w:color="auto" w:fill="FFFFFF"/>
        </w:rPr>
        <w:t>technology</w:t>
      </w:r>
      <w:proofErr w:type="spellEnd"/>
      <w:r w:rsidRPr="00A855FB">
        <w:rPr>
          <w:rFonts w:ascii="Times New Roman" w:hAnsi="Times New Roman" w:cs="Times New Roman"/>
          <w:color w:val="222222"/>
          <w:sz w:val="24"/>
          <w:szCs w:val="24"/>
          <w:shd w:val="clear" w:color="auto" w:fill="FFFFFF"/>
        </w:rPr>
        <w:t xml:space="preserve"> use </w:t>
      </w:r>
      <w:proofErr w:type="spellStart"/>
      <w:r w:rsidRPr="00A855FB">
        <w:rPr>
          <w:rFonts w:ascii="Times New Roman" w:hAnsi="Times New Roman" w:cs="Times New Roman"/>
          <w:color w:val="222222"/>
          <w:sz w:val="24"/>
          <w:szCs w:val="24"/>
          <w:shd w:val="clear" w:color="auto" w:fill="FFFFFF"/>
        </w:rPr>
        <w:t>among</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older</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adults</w:t>
      </w:r>
      <w:proofErr w:type="spellEnd"/>
      <w:r w:rsidRPr="00A855FB">
        <w:rPr>
          <w:rFonts w:ascii="Times New Roman" w:hAnsi="Times New Roman" w:cs="Times New Roman"/>
          <w:color w:val="222222"/>
          <w:sz w:val="24"/>
          <w:szCs w:val="24"/>
          <w:shd w:val="clear" w:color="auto" w:fill="FFFFFF"/>
        </w:rPr>
        <w:t xml:space="preserve"> are </w:t>
      </w:r>
      <w:proofErr w:type="spellStart"/>
      <w:r w:rsidRPr="00A855FB">
        <w:rPr>
          <w:rFonts w:ascii="Times New Roman" w:hAnsi="Times New Roman" w:cs="Times New Roman"/>
          <w:color w:val="222222"/>
          <w:sz w:val="24"/>
          <w:szCs w:val="24"/>
          <w:shd w:val="clear" w:color="auto" w:fill="FFFFFF"/>
        </w:rPr>
        <w:t>mediated</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by</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reduced</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loneliness</w:t>
      </w:r>
      <w:proofErr w:type="spellEnd"/>
      <w:r w:rsidRPr="00A855FB">
        <w:rPr>
          <w:rFonts w:ascii="Times New Roman" w:hAnsi="Times New Roman" w:cs="Times New Roman"/>
          <w:color w:val="222222"/>
          <w:sz w:val="24"/>
          <w:szCs w:val="24"/>
          <w:shd w:val="clear" w:color="auto" w:fill="FFFFFF"/>
        </w:rPr>
        <w:t>. </w:t>
      </w:r>
      <w:proofErr w:type="spellStart"/>
      <w:r w:rsidRPr="00A855FB">
        <w:rPr>
          <w:rFonts w:ascii="Times New Roman" w:hAnsi="Times New Roman" w:cs="Times New Roman"/>
          <w:b/>
          <w:bCs/>
          <w:color w:val="222222"/>
          <w:sz w:val="24"/>
          <w:szCs w:val="24"/>
          <w:shd w:val="clear" w:color="auto" w:fill="FFFFFF"/>
        </w:rPr>
        <w:t>Cyberpsychology</w:t>
      </w:r>
      <w:proofErr w:type="spellEnd"/>
      <w:r w:rsidRPr="00A855FB">
        <w:rPr>
          <w:rFonts w:ascii="Times New Roman" w:hAnsi="Times New Roman" w:cs="Times New Roman"/>
          <w:b/>
          <w:bCs/>
          <w:color w:val="222222"/>
          <w:sz w:val="24"/>
          <w:szCs w:val="24"/>
          <w:shd w:val="clear" w:color="auto" w:fill="FFFFFF"/>
        </w:rPr>
        <w:t xml:space="preserve">, </w:t>
      </w:r>
      <w:proofErr w:type="spellStart"/>
      <w:r w:rsidRPr="00A855FB">
        <w:rPr>
          <w:rFonts w:ascii="Times New Roman" w:hAnsi="Times New Roman" w:cs="Times New Roman"/>
          <w:b/>
          <w:bCs/>
          <w:color w:val="222222"/>
          <w:sz w:val="24"/>
          <w:szCs w:val="24"/>
          <w:shd w:val="clear" w:color="auto" w:fill="FFFFFF"/>
        </w:rPr>
        <w:t>Behavior</w:t>
      </w:r>
      <w:proofErr w:type="spellEnd"/>
      <w:r w:rsidRPr="00A855FB">
        <w:rPr>
          <w:rFonts w:ascii="Times New Roman" w:hAnsi="Times New Roman" w:cs="Times New Roman"/>
          <w:b/>
          <w:bCs/>
          <w:color w:val="222222"/>
          <w:sz w:val="24"/>
          <w:szCs w:val="24"/>
          <w:shd w:val="clear" w:color="auto" w:fill="FFFFFF"/>
        </w:rPr>
        <w:t xml:space="preserve">, </w:t>
      </w:r>
      <w:proofErr w:type="spellStart"/>
      <w:r w:rsidRPr="00A855FB">
        <w:rPr>
          <w:rFonts w:ascii="Times New Roman" w:hAnsi="Times New Roman" w:cs="Times New Roman"/>
          <w:b/>
          <w:bCs/>
          <w:color w:val="222222"/>
          <w:sz w:val="24"/>
          <w:szCs w:val="24"/>
          <w:shd w:val="clear" w:color="auto" w:fill="FFFFFF"/>
        </w:rPr>
        <w:t>and</w:t>
      </w:r>
      <w:proofErr w:type="spellEnd"/>
      <w:r w:rsidRPr="00A855FB">
        <w:rPr>
          <w:rFonts w:ascii="Times New Roman" w:hAnsi="Times New Roman" w:cs="Times New Roman"/>
          <w:b/>
          <w:bCs/>
          <w:color w:val="222222"/>
          <w:sz w:val="24"/>
          <w:szCs w:val="24"/>
          <w:shd w:val="clear" w:color="auto" w:fill="FFFFFF"/>
        </w:rPr>
        <w:t xml:space="preserve"> Social Networking</w:t>
      </w:r>
      <w:r w:rsidRPr="00A855FB">
        <w:rPr>
          <w:rFonts w:ascii="Times New Roman" w:hAnsi="Times New Roman" w:cs="Times New Roman"/>
          <w:color w:val="222222"/>
          <w:sz w:val="24"/>
          <w:szCs w:val="24"/>
          <w:shd w:val="clear" w:color="auto" w:fill="FFFFFF"/>
        </w:rPr>
        <w:t>, v. 19, n. 9, p. 551-556, 2016.</w:t>
      </w:r>
    </w:p>
    <w:p w14:paraId="11339B4C" w14:textId="6C298AEC" w:rsidR="0098562E" w:rsidRPr="00A855FB" w:rsidRDefault="0098562E" w:rsidP="007A0993">
      <w:pPr>
        <w:spacing w:after="200" w:line="480" w:lineRule="auto"/>
        <w:rPr>
          <w:rFonts w:ascii="Times New Roman" w:hAnsi="Times New Roman" w:cs="Times New Roman"/>
          <w:color w:val="000000" w:themeColor="text1"/>
          <w:sz w:val="24"/>
          <w:szCs w:val="24"/>
          <w:lang w:val="en-US"/>
        </w:rPr>
      </w:pPr>
      <w:r w:rsidRPr="00A855FB">
        <w:rPr>
          <w:rFonts w:ascii="Times New Roman" w:hAnsi="Times New Roman" w:cs="Times New Roman"/>
          <w:color w:val="222222"/>
          <w:sz w:val="24"/>
          <w:szCs w:val="24"/>
          <w:shd w:val="clear" w:color="auto" w:fill="FFFFFF"/>
        </w:rPr>
        <w:t xml:space="preserve">COTTEN, </w:t>
      </w:r>
      <w:proofErr w:type="spellStart"/>
      <w:r w:rsidRPr="00A855FB">
        <w:rPr>
          <w:rFonts w:ascii="Times New Roman" w:hAnsi="Times New Roman" w:cs="Times New Roman"/>
          <w:color w:val="222222"/>
          <w:sz w:val="24"/>
          <w:szCs w:val="24"/>
          <w:shd w:val="clear" w:color="auto" w:fill="FFFFFF"/>
        </w:rPr>
        <w:t>Shelia</w:t>
      </w:r>
      <w:proofErr w:type="spellEnd"/>
      <w:r w:rsidRPr="00A855FB">
        <w:rPr>
          <w:rFonts w:ascii="Times New Roman" w:hAnsi="Times New Roman" w:cs="Times New Roman"/>
          <w:color w:val="222222"/>
          <w:sz w:val="24"/>
          <w:szCs w:val="24"/>
          <w:shd w:val="clear" w:color="auto" w:fill="FFFFFF"/>
        </w:rPr>
        <w:t xml:space="preserve"> R. et al. Internet use </w:t>
      </w:r>
      <w:proofErr w:type="spellStart"/>
      <w:r w:rsidRPr="00A855FB">
        <w:rPr>
          <w:rFonts w:ascii="Times New Roman" w:hAnsi="Times New Roman" w:cs="Times New Roman"/>
          <w:color w:val="222222"/>
          <w:sz w:val="24"/>
          <w:szCs w:val="24"/>
          <w:shd w:val="clear" w:color="auto" w:fill="FFFFFF"/>
        </w:rPr>
        <w:t>and</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depression</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among</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retired</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older</w:t>
      </w:r>
      <w:proofErr w:type="spellEnd"/>
      <w:r w:rsidRPr="00A855FB">
        <w:rPr>
          <w:rFonts w:ascii="Times New Roman" w:hAnsi="Times New Roman" w:cs="Times New Roman"/>
          <w:color w:val="222222"/>
          <w:sz w:val="24"/>
          <w:szCs w:val="24"/>
          <w:shd w:val="clear" w:color="auto" w:fill="FFFFFF"/>
        </w:rPr>
        <w:t xml:space="preserve"> </w:t>
      </w:r>
      <w:proofErr w:type="spellStart"/>
      <w:r w:rsidRPr="00A855FB">
        <w:rPr>
          <w:rFonts w:ascii="Times New Roman" w:hAnsi="Times New Roman" w:cs="Times New Roman"/>
          <w:color w:val="222222"/>
          <w:sz w:val="24"/>
          <w:szCs w:val="24"/>
          <w:shd w:val="clear" w:color="auto" w:fill="FFFFFF"/>
        </w:rPr>
        <w:t>adults</w:t>
      </w:r>
      <w:proofErr w:type="spellEnd"/>
      <w:r w:rsidRPr="00A855FB">
        <w:rPr>
          <w:rFonts w:ascii="Times New Roman" w:hAnsi="Times New Roman" w:cs="Times New Roman"/>
          <w:color w:val="222222"/>
          <w:sz w:val="24"/>
          <w:szCs w:val="24"/>
          <w:shd w:val="clear" w:color="auto" w:fill="FFFFFF"/>
        </w:rPr>
        <w:t xml:space="preserve"> in </w:t>
      </w:r>
      <w:proofErr w:type="spellStart"/>
      <w:r w:rsidRPr="00A855FB">
        <w:rPr>
          <w:rFonts w:ascii="Times New Roman" w:hAnsi="Times New Roman" w:cs="Times New Roman"/>
          <w:color w:val="222222"/>
          <w:sz w:val="24"/>
          <w:szCs w:val="24"/>
          <w:shd w:val="clear" w:color="auto" w:fill="FFFFFF"/>
        </w:rPr>
        <w:t>the</w:t>
      </w:r>
      <w:proofErr w:type="spellEnd"/>
      <w:r w:rsidRPr="00A855FB">
        <w:rPr>
          <w:rFonts w:ascii="Times New Roman" w:hAnsi="Times New Roman" w:cs="Times New Roman"/>
          <w:color w:val="222222"/>
          <w:sz w:val="24"/>
          <w:szCs w:val="24"/>
          <w:shd w:val="clear" w:color="auto" w:fill="FFFFFF"/>
        </w:rPr>
        <w:t xml:space="preserve"> United </w:t>
      </w:r>
      <w:proofErr w:type="spellStart"/>
      <w:r w:rsidRPr="00A855FB">
        <w:rPr>
          <w:rFonts w:ascii="Times New Roman" w:hAnsi="Times New Roman" w:cs="Times New Roman"/>
          <w:color w:val="222222"/>
          <w:sz w:val="24"/>
          <w:szCs w:val="24"/>
          <w:shd w:val="clear" w:color="auto" w:fill="FFFFFF"/>
        </w:rPr>
        <w:t>States</w:t>
      </w:r>
      <w:proofErr w:type="spellEnd"/>
      <w:r w:rsidRPr="00A855FB">
        <w:rPr>
          <w:rFonts w:ascii="Times New Roman" w:hAnsi="Times New Roman" w:cs="Times New Roman"/>
          <w:color w:val="222222"/>
          <w:sz w:val="24"/>
          <w:szCs w:val="24"/>
          <w:shd w:val="clear" w:color="auto" w:fill="FFFFFF"/>
        </w:rPr>
        <w:t xml:space="preserve">: A longitudinal </w:t>
      </w:r>
      <w:proofErr w:type="spellStart"/>
      <w:r w:rsidRPr="00A855FB">
        <w:rPr>
          <w:rFonts w:ascii="Times New Roman" w:hAnsi="Times New Roman" w:cs="Times New Roman"/>
          <w:color w:val="222222"/>
          <w:sz w:val="24"/>
          <w:szCs w:val="24"/>
          <w:shd w:val="clear" w:color="auto" w:fill="FFFFFF"/>
        </w:rPr>
        <w:t>analysis</w:t>
      </w:r>
      <w:proofErr w:type="spellEnd"/>
      <w:r w:rsidRPr="00A855FB">
        <w:rPr>
          <w:rFonts w:ascii="Times New Roman" w:hAnsi="Times New Roman" w:cs="Times New Roman"/>
          <w:color w:val="222222"/>
          <w:sz w:val="24"/>
          <w:szCs w:val="24"/>
          <w:shd w:val="clear" w:color="auto" w:fill="FFFFFF"/>
        </w:rPr>
        <w:t>. </w:t>
      </w:r>
      <w:proofErr w:type="spellStart"/>
      <w:r w:rsidRPr="00A855FB">
        <w:rPr>
          <w:rFonts w:ascii="Times New Roman" w:hAnsi="Times New Roman" w:cs="Times New Roman"/>
          <w:b/>
          <w:bCs/>
          <w:color w:val="222222"/>
          <w:sz w:val="24"/>
          <w:szCs w:val="24"/>
          <w:shd w:val="clear" w:color="auto" w:fill="FFFFFF"/>
        </w:rPr>
        <w:t>Journals</w:t>
      </w:r>
      <w:proofErr w:type="spellEnd"/>
      <w:r w:rsidRPr="00A855FB">
        <w:rPr>
          <w:rFonts w:ascii="Times New Roman" w:hAnsi="Times New Roman" w:cs="Times New Roman"/>
          <w:b/>
          <w:bCs/>
          <w:color w:val="222222"/>
          <w:sz w:val="24"/>
          <w:szCs w:val="24"/>
          <w:shd w:val="clear" w:color="auto" w:fill="FFFFFF"/>
        </w:rPr>
        <w:t xml:space="preserve"> </w:t>
      </w:r>
      <w:proofErr w:type="spellStart"/>
      <w:r w:rsidRPr="00A855FB">
        <w:rPr>
          <w:rFonts w:ascii="Times New Roman" w:hAnsi="Times New Roman" w:cs="Times New Roman"/>
          <w:b/>
          <w:bCs/>
          <w:color w:val="222222"/>
          <w:sz w:val="24"/>
          <w:szCs w:val="24"/>
          <w:shd w:val="clear" w:color="auto" w:fill="FFFFFF"/>
        </w:rPr>
        <w:t>of</w:t>
      </w:r>
      <w:proofErr w:type="spellEnd"/>
      <w:r w:rsidRPr="00A855FB">
        <w:rPr>
          <w:rFonts w:ascii="Times New Roman" w:hAnsi="Times New Roman" w:cs="Times New Roman"/>
          <w:b/>
          <w:bCs/>
          <w:color w:val="222222"/>
          <w:sz w:val="24"/>
          <w:szCs w:val="24"/>
          <w:shd w:val="clear" w:color="auto" w:fill="FFFFFF"/>
        </w:rPr>
        <w:t xml:space="preserve"> Gerontology Series B: </w:t>
      </w:r>
      <w:proofErr w:type="spellStart"/>
      <w:r w:rsidRPr="00A855FB">
        <w:rPr>
          <w:rFonts w:ascii="Times New Roman" w:hAnsi="Times New Roman" w:cs="Times New Roman"/>
          <w:b/>
          <w:bCs/>
          <w:color w:val="222222"/>
          <w:sz w:val="24"/>
          <w:szCs w:val="24"/>
          <w:shd w:val="clear" w:color="auto" w:fill="FFFFFF"/>
        </w:rPr>
        <w:t>Psychological</w:t>
      </w:r>
      <w:proofErr w:type="spellEnd"/>
      <w:r w:rsidRPr="00A855FB">
        <w:rPr>
          <w:rFonts w:ascii="Times New Roman" w:hAnsi="Times New Roman" w:cs="Times New Roman"/>
          <w:b/>
          <w:bCs/>
          <w:color w:val="222222"/>
          <w:sz w:val="24"/>
          <w:szCs w:val="24"/>
          <w:shd w:val="clear" w:color="auto" w:fill="FFFFFF"/>
        </w:rPr>
        <w:t xml:space="preserve"> </w:t>
      </w:r>
      <w:proofErr w:type="spellStart"/>
      <w:r w:rsidRPr="00A855FB">
        <w:rPr>
          <w:rFonts w:ascii="Times New Roman" w:hAnsi="Times New Roman" w:cs="Times New Roman"/>
          <w:b/>
          <w:bCs/>
          <w:color w:val="222222"/>
          <w:sz w:val="24"/>
          <w:szCs w:val="24"/>
          <w:shd w:val="clear" w:color="auto" w:fill="FFFFFF"/>
        </w:rPr>
        <w:t>Sciences</w:t>
      </w:r>
      <w:proofErr w:type="spellEnd"/>
      <w:r w:rsidRPr="00A855FB">
        <w:rPr>
          <w:rFonts w:ascii="Times New Roman" w:hAnsi="Times New Roman" w:cs="Times New Roman"/>
          <w:b/>
          <w:bCs/>
          <w:color w:val="222222"/>
          <w:sz w:val="24"/>
          <w:szCs w:val="24"/>
          <w:shd w:val="clear" w:color="auto" w:fill="FFFFFF"/>
        </w:rPr>
        <w:t xml:space="preserve"> </w:t>
      </w:r>
      <w:proofErr w:type="spellStart"/>
      <w:r w:rsidRPr="00A855FB">
        <w:rPr>
          <w:rFonts w:ascii="Times New Roman" w:hAnsi="Times New Roman" w:cs="Times New Roman"/>
          <w:b/>
          <w:bCs/>
          <w:color w:val="222222"/>
          <w:sz w:val="24"/>
          <w:szCs w:val="24"/>
          <w:shd w:val="clear" w:color="auto" w:fill="FFFFFF"/>
        </w:rPr>
        <w:t>and</w:t>
      </w:r>
      <w:proofErr w:type="spellEnd"/>
      <w:r w:rsidRPr="00A855FB">
        <w:rPr>
          <w:rFonts w:ascii="Times New Roman" w:hAnsi="Times New Roman" w:cs="Times New Roman"/>
          <w:b/>
          <w:bCs/>
          <w:color w:val="222222"/>
          <w:sz w:val="24"/>
          <w:szCs w:val="24"/>
          <w:shd w:val="clear" w:color="auto" w:fill="FFFFFF"/>
        </w:rPr>
        <w:t xml:space="preserve"> Social </w:t>
      </w:r>
      <w:proofErr w:type="spellStart"/>
      <w:r w:rsidRPr="00A855FB">
        <w:rPr>
          <w:rFonts w:ascii="Times New Roman" w:hAnsi="Times New Roman" w:cs="Times New Roman"/>
          <w:b/>
          <w:bCs/>
          <w:color w:val="222222"/>
          <w:sz w:val="24"/>
          <w:szCs w:val="24"/>
          <w:shd w:val="clear" w:color="auto" w:fill="FFFFFF"/>
        </w:rPr>
        <w:t>Sciences</w:t>
      </w:r>
      <w:proofErr w:type="spellEnd"/>
      <w:r w:rsidRPr="00A855FB">
        <w:rPr>
          <w:rFonts w:ascii="Times New Roman" w:hAnsi="Times New Roman" w:cs="Times New Roman"/>
          <w:color w:val="222222"/>
          <w:sz w:val="24"/>
          <w:szCs w:val="24"/>
          <w:shd w:val="clear" w:color="auto" w:fill="FFFFFF"/>
        </w:rPr>
        <w:t>, v. 69, n. 5, p. 763-771, 2014.</w:t>
      </w:r>
    </w:p>
    <w:p w14:paraId="2346A9AE" w14:textId="1EDF4197" w:rsidR="00443E53" w:rsidRPr="00A855FB" w:rsidRDefault="00443E53" w:rsidP="007A0993">
      <w:pPr>
        <w:spacing w:after="0" w:line="480" w:lineRule="auto"/>
        <w:rPr>
          <w:rFonts w:ascii="Times New Roman" w:hAnsi="Times New Roman" w:cs="Times New Roman"/>
          <w:color w:val="000000" w:themeColor="text1"/>
          <w:sz w:val="24"/>
          <w:szCs w:val="24"/>
        </w:rPr>
      </w:pPr>
      <w:r w:rsidRPr="00A855FB">
        <w:rPr>
          <w:rFonts w:ascii="Times New Roman" w:hAnsi="Times New Roman" w:cs="Times New Roman"/>
          <w:color w:val="000000" w:themeColor="text1"/>
          <w:sz w:val="24"/>
          <w:szCs w:val="24"/>
          <w:shd w:val="clear" w:color="auto" w:fill="FFFFFF"/>
          <w:lang w:val="en-US"/>
        </w:rPr>
        <w:t>COTTERELL, Natalie; BUFFEL, Tine; PHILLIPSON, Christopher. Preventing social isolation in older people. </w:t>
      </w:r>
      <w:proofErr w:type="spellStart"/>
      <w:r w:rsidRPr="00A855FB">
        <w:rPr>
          <w:rFonts w:ascii="Times New Roman" w:hAnsi="Times New Roman" w:cs="Times New Roman"/>
          <w:b/>
          <w:bCs/>
          <w:color w:val="000000" w:themeColor="text1"/>
          <w:sz w:val="24"/>
          <w:szCs w:val="24"/>
        </w:rPr>
        <w:t>Maturitas</w:t>
      </w:r>
      <w:proofErr w:type="spellEnd"/>
      <w:r w:rsidRPr="00A855FB">
        <w:rPr>
          <w:rFonts w:ascii="Times New Roman" w:hAnsi="Times New Roman" w:cs="Times New Roman"/>
          <w:color w:val="000000" w:themeColor="text1"/>
          <w:sz w:val="24"/>
          <w:szCs w:val="24"/>
        </w:rPr>
        <w:t>, v. 113, p. 80-84, 2018.</w:t>
      </w:r>
    </w:p>
    <w:p w14:paraId="75E3F167" w14:textId="1FD13A72" w:rsidR="00506BF3" w:rsidRPr="00A855FB" w:rsidRDefault="00506BF3" w:rsidP="007A0993">
      <w:pPr>
        <w:spacing w:after="0" w:line="480" w:lineRule="auto"/>
        <w:rPr>
          <w:rFonts w:ascii="Times New Roman" w:hAnsi="Times New Roman" w:cs="Times New Roman"/>
          <w:color w:val="222222"/>
          <w:sz w:val="24"/>
          <w:szCs w:val="24"/>
          <w:shd w:val="clear" w:color="auto" w:fill="FFFFFF"/>
        </w:rPr>
      </w:pPr>
      <w:r w:rsidRPr="00A855FB">
        <w:rPr>
          <w:rFonts w:ascii="Times New Roman" w:hAnsi="Times New Roman" w:cs="Times New Roman"/>
          <w:color w:val="222222"/>
          <w:sz w:val="24"/>
          <w:szCs w:val="24"/>
          <w:shd w:val="clear" w:color="auto" w:fill="FFFFFF"/>
        </w:rPr>
        <w:t xml:space="preserve">FECHINE, Basílio </w:t>
      </w:r>
      <w:proofErr w:type="spellStart"/>
      <w:r w:rsidRPr="00A855FB">
        <w:rPr>
          <w:rFonts w:ascii="Times New Roman" w:hAnsi="Times New Roman" w:cs="Times New Roman"/>
          <w:color w:val="222222"/>
          <w:sz w:val="24"/>
          <w:szCs w:val="24"/>
          <w:shd w:val="clear" w:color="auto" w:fill="FFFFFF"/>
        </w:rPr>
        <w:t>Rommel</w:t>
      </w:r>
      <w:proofErr w:type="spellEnd"/>
      <w:r w:rsidRPr="00A855FB">
        <w:rPr>
          <w:rFonts w:ascii="Times New Roman" w:hAnsi="Times New Roman" w:cs="Times New Roman"/>
          <w:color w:val="222222"/>
          <w:sz w:val="24"/>
          <w:szCs w:val="24"/>
          <w:shd w:val="clear" w:color="auto" w:fill="FFFFFF"/>
        </w:rPr>
        <w:t xml:space="preserve"> Almeida; TROMPIERI, Nicolino. O processo de envelhecimento: as principais alterações que acontecem com o idoso com o passar dos anos. </w:t>
      </w:r>
      <w:proofErr w:type="spellStart"/>
      <w:r w:rsidRPr="00A855FB">
        <w:rPr>
          <w:rFonts w:ascii="Times New Roman" w:hAnsi="Times New Roman" w:cs="Times New Roman"/>
          <w:b/>
          <w:bCs/>
          <w:color w:val="222222"/>
          <w:sz w:val="24"/>
          <w:szCs w:val="24"/>
          <w:shd w:val="clear" w:color="auto" w:fill="FFFFFF"/>
        </w:rPr>
        <w:t>InterSciencePlace</w:t>
      </w:r>
      <w:proofErr w:type="spellEnd"/>
      <w:r w:rsidRPr="00A855FB">
        <w:rPr>
          <w:rFonts w:ascii="Times New Roman" w:hAnsi="Times New Roman" w:cs="Times New Roman"/>
          <w:color w:val="222222"/>
          <w:sz w:val="24"/>
          <w:szCs w:val="24"/>
          <w:shd w:val="clear" w:color="auto" w:fill="FFFFFF"/>
        </w:rPr>
        <w:t>, v. 1, n. 20, 2015.</w:t>
      </w:r>
    </w:p>
    <w:p w14:paraId="38BBF005" w14:textId="555733F1" w:rsidR="000C1B7A" w:rsidRPr="00A855FB" w:rsidRDefault="000C1B7A" w:rsidP="007A0993">
      <w:pPr>
        <w:spacing w:after="0" w:line="480" w:lineRule="auto"/>
        <w:rPr>
          <w:rFonts w:ascii="Times New Roman" w:hAnsi="Times New Roman" w:cs="Times New Roman"/>
          <w:color w:val="000000" w:themeColor="text1"/>
          <w:sz w:val="24"/>
          <w:szCs w:val="24"/>
        </w:rPr>
      </w:pPr>
      <w:r w:rsidRPr="00A855FB">
        <w:rPr>
          <w:rFonts w:ascii="Times New Roman" w:hAnsi="Times New Roman" w:cs="Times New Roman"/>
          <w:sz w:val="24"/>
          <w:szCs w:val="24"/>
        </w:rPr>
        <w:t>FERREIRA, A.B.H. Mini Dicionário Aurélio da Língua Portuguesa. 8.ed. Curitiba: Positivo, 2010. 856 p.</w:t>
      </w:r>
    </w:p>
    <w:p w14:paraId="2FA13C70" w14:textId="77777777" w:rsidR="00443E53" w:rsidRPr="00A855FB" w:rsidRDefault="00443E53" w:rsidP="007A0993">
      <w:pPr>
        <w:spacing w:after="0" w:line="480" w:lineRule="auto"/>
        <w:rPr>
          <w:rFonts w:ascii="Times New Roman" w:hAnsi="Times New Roman" w:cs="Times New Roman"/>
          <w:color w:val="000000" w:themeColor="text1"/>
          <w:sz w:val="24"/>
          <w:szCs w:val="24"/>
          <w:lang w:val="en-US"/>
        </w:rPr>
      </w:pPr>
      <w:r w:rsidRPr="00A855FB">
        <w:rPr>
          <w:rFonts w:ascii="Times New Roman" w:hAnsi="Times New Roman" w:cs="Times New Roman"/>
          <w:color w:val="000000" w:themeColor="text1"/>
          <w:sz w:val="24"/>
          <w:szCs w:val="24"/>
          <w:shd w:val="clear" w:color="auto" w:fill="FFFFFF"/>
        </w:rPr>
        <w:t>FREITAS, Elizabete Viana de et al.</w:t>
      </w:r>
      <w:r w:rsidRPr="00A855FB">
        <w:rPr>
          <w:rFonts w:ascii="Times New Roman" w:hAnsi="Times New Roman" w:cs="Times New Roman"/>
          <w:color w:val="000000" w:themeColor="text1"/>
          <w:sz w:val="24"/>
          <w:szCs w:val="24"/>
        </w:rPr>
        <w:t xml:space="preserve"> (2016). </w:t>
      </w:r>
      <w:r w:rsidRPr="00A855FB">
        <w:rPr>
          <w:rFonts w:ascii="Times New Roman" w:hAnsi="Times New Roman" w:cs="Times New Roman"/>
          <w:b/>
          <w:bCs/>
          <w:color w:val="000000" w:themeColor="text1"/>
          <w:sz w:val="24"/>
          <w:szCs w:val="24"/>
        </w:rPr>
        <w:t>Tratado de geriatria e gerontologia</w:t>
      </w:r>
      <w:r w:rsidRPr="00A855FB">
        <w:rPr>
          <w:rFonts w:ascii="Times New Roman" w:hAnsi="Times New Roman" w:cs="Times New Roman"/>
          <w:color w:val="000000" w:themeColor="text1"/>
          <w:sz w:val="24"/>
          <w:szCs w:val="24"/>
        </w:rPr>
        <w:t xml:space="preserve">. </w:t>
      </w:r>
      <w:r w:rsidRPr="00A855FB">
        <w:rPr>
          <w:rFonts w:ascii="Times New Roman" w:hAnsi="Times New Roman" w:cs="Times New Roman"/>
          <w:color w:val="000000" w:themeColor="text1"/>
          <w:sz w:val="24"/>
          <w:szCs w:val="24"/>
          <w:lang w:val="en-US"/>
        </w:rPr>
        <w:t>São Paulo: Guanabara.</w:t>
      </w:r>
    </w:p>
    <w:p w14:paraId="096875AC" w14:textId="5BFAAE9D" w:rsidR="00443E53" w:rsidRPr="00A855FB" w:rsidRDefault="00443E53" w:rsidP="007A0993">
      <w:pPr>
        <w:spacing w:after="0" w:line="480" w:lineRule="auto"/>
        <w:rPr>
          <w:rFonts w:ascii="Times New Roman" w:hAnsi="Times New Roman" w:cs="Times New Roman"/>
          <w:color w:val="000000" w:themeColor="text1"/>
          <w:sz w:val="24"/>
          <w:szCs w:val="24"/>
          <w:lang w:val="en-US"/>
        </w:rPr>
      </w:pPr>
      <w:r w:rsidRPr="00A855FB">
        <w:rPr>
          <w:rFonts w:ascii="Times New Roman" w:hAnsi="Times New Roman" w:cs="Times New Roman"/>
          <w:color w:val="000000" w:themeColor="text1"/>
          <w:sz w:val="24"/>
          <w:szCs w:val="24"/>
          <w:shd w:val="clear" w:color="auto" w:fill="FFFFFF"/>
          <w:lang w:val="en-US"/>
        </w:rPr>
        <w:t>HIGGINS, Julian PT et al. (Ed.). </w:t>
      </w:r>
      <w:r w:rsidRPr="00A855FB">
        <w:rPr>
          <w:rFonts w:ascii="Times New Roman" w:hAnsi="Times New Roman" w:cs="Times New Roman"/>
          <w:b/>
          <w:bCs/>
          <w:color w:val="000000" w:themeColor="text1"/>
          <w:sz w:val="24"/>
          <w:szCs w:val="24"/>
          <w:lang w:val="en-US"/>
        </w:rPr>
        <w:t>Cochrane handbook for systematic reviews of interventions</w:t>
      </w:r>
      <w:r w:rsidRPr="00A855FB">
        <w:rPr>
          <w:rFonts w:ascii="Times New Roman" w:hAnsi="Times New Roman" w:cs="Times New Roman"/>
          <w:color w:val="000000" w:themeColor="text1"/>
          <w:sz w:val="24"/>
          <w:szCs w:val="24"/>
          <w:lang w:val="en-US"/>
        </w:rPr>
        <w:t>. John Wiley &amp; Sons, 2019.</w:t>
      </w:r>
    </w:p>
    <w:p w14:paraId="7C526C58" w14:textId="6CE32BF4" w:rsidR="00443E53" w:rsidRPr="00A855FB" w:rsidRDefault="00443E53" w:rsidP="007A0993">
      <w:pPr>
        <w:spacing w:after="0" w:line="480" w:lineRule="auto"/>
        <w:rPr>
          <w:rFonts w:ascii="Times New Roman" w:hAnsi="Times New Roman" w:cs="Times New Roman"/>
          <w:color w:val="000000" w:themeColor="text1"/>
          <w:sz w:val="24"/>
          <w:szCs w:val="24"/>
        </w:rPr>
      </w:pPr>
      <w:r w:rsidRPr="00A855FB">
        <w:rPr>
          <w:rFonts w:ascii="Times New Roman" w:hAnsi="Times New Roman" w:cs="Times New Roman"/>
          <w:color w:val="000000" w:themeColor="text1"/>
          <w:sz w:val="24"/>
          <w:szCs w:val="24"/>
          <w:shd w:val="clear" w:color="auto" w:fill="FFFFFF"/>
          <w:lang w:val="en-US"/>
        </w:rPr>
        <w:t>HOLT-LUNSTAD, Julianne. Why social relationships are important for physical health: A systems approach to understanding and modifying risk and protection. </w:t>
      </w:r>
      <w:proofErr w:type="spellStart"/>
      <w:r w:rsidRPr="00A855FB">
        <w:rPr>
          <w:rFonts w:ascii="Times New Roman" w:hAnsi="Times New Roman" w:cs="Times New Roman"/>
          <w:b/>
          <w:bCs/>
          <w:color w:val="000000" w:themeColor="text1"/>
          <w:sz w:val="24"/>
          <w:szCs w:val="24"/>
        </w:rPr>
        <w:t>Annual</w:t>
      </w:r>
      <w:proofErr w:type="spellEnd"/>
      <w:r w:rsidRPr="00A855FB">
        <w:rPr>
          <w:rFonts w:ascii="Times New Roman" w:hAnsi="Times New Roman" w:cs="Times New Roman"/>
          <w:b/>
          <w:bCs/>
          <w:color w:val="000000" w:themeColor="text1"/>
          <w:sz w:val="24"/>
          <w:szCs w:val="24"/>
        </w:rPr>
        <w:t xml:space="preserve"> review </w:t>
      </w:r>
      <w:proofErr w:type="spellStart"/>
      <w:r w:rsidRPr="00A855FB">
        <w:rPr>
          <w:rFonts w:ascii="Times New Roman" w:hAnsi="Times New Roman" w:cs="Times New Roman"/>
          <w:b/>
          <w:bCs/>
          <w:color w:val="000000" w:themeColor="text1"/>
          <w:sz w:val="24"/>
          <w:szCs w:val="24"/>
        </w:rPr>
        <w:t>of</w:t>
      </w:r>
      <w:proofErr w:type="spellEnd"/>
      <w:r w:rsidRPr="00A855FB">
        <w:rPr>
          <w:rFonts w:ascii="Times New Roman" w:hAnsi="Times New Roman" w:cs="Times New Roman"/>
          <w:b/>
          <w:bCs/>
          <w:color w:val="000000" w:themeColor="text1"/>
          <w:sz w:val="24"/>
          <w:szCs w:val="24"/>
        </w:rPr>
        <w:t xml:space="preserve"> </w:t>
      </w:r>
      <w:proofErr w:type="spellStart"/>
      <w:r w:rsidRPr="00A855FB">
        <w:rPr>
          <w:rFonts w:ascii="Times New Roman" w:hAnsi="Times New Roman" w:cs="Times New Roman"/>
          <w:b/>
          <w:bCs/>
          <w:color w:val="000000" w:themeColor="text1"/>
          <w:sz w:val="24"/>
          <w:szCs w:val="24"/>
        </w:rPr>
        <w:t>psychology</w:t>
      </w:r>
      <w:proofErr w:type="spellEnd"/>
      <w:r w:rsidRPr="00A855FB">
        <w:rPr>
          <w:rFonts w:ascii="Times New Roman" w:hAnsi="Times New Roman" w:cs="Times New Roman"/>
          <w:color w:val="000000" w:themeColor="text1"/>
          <w:sz w:val="24"/>
          <w:szCs w:val="24"/>
        </w:rPr>
        <w:t>, v. 69, p. 437-458, 2018.</w:t>
      </w:r>
    </w:p>
    <w:p w14:paraId="21BE6263" w14:textId="77777777" w:rsidR="000C1B7A" w:rsidRPr="00A855FB" w:rsidRDefault="000C1B7A" w:rsidP="000C1B7A">
      <w:pPr>
        <w:spacing w:after="0" w:line="480" w:lineRule="auto"/>
        <w:rPr>
          <w:rFonts w:ascii="Times New Roman" w:hAnsi="Times New Roman" w:cs="Times New Roman"/>
          <w:color w:val="000000" w:themeColor="text1"/>
          <w:sz w:val="24"/>
          <w:szCs w:val="24"/>
          <w:lang w:val="en-US"/>
        </w:rPr>
      </w:pPr>
      <w:r w:rsidRPr="00A855FB">
        <w:rPr>
          <w:rFonts w:ascii="Times New Roman" w:hAnsi="Times New Roman" w:cs="Times New Roman"/>
          <w:sz w:val="24"/>
          <w:szCs w:val="24"/>
        </w:rPr>
        <w:lastRenderedPageBreak/>
        <w:t>HOUAISS, A.; VILLAR, M.S. Dicionário Houaiss da língua portuguesa: elaborado no Instituto Antônio Houaiss de Lexicografia e Banco de Dados da Língua Portuguesa S/C Ltda. Rio de Janeiro: Objetiva, 2001. 2922 p.</w:t>
      </w:r>
    </w:p>
    <w:p w14:paraId="600472EC" w14:textId="58B24515" w:rsidR="00443E53" w:rsidRPr="00A855FB" w:rsidRDefault="00443E53" w:rsidP="007A0993">
      <w:pPr>
        <w:spacing w:after="0" w:line="480" w:lineRule="auto"/>
        <w:rPr>
          <w:rFonts w:ascii="Times New Roman" w:hAnsi="Times New Roman" w:cs="Times New Roman"/>
          <w:color w:val="000000" w:themeColor="text1"/>
          <w:sz w:val="24"/>
          <w:szCs w:val="24"/>
        </w:rPr>
      </w:pPr>
      <w:r w:rsidRPr="00A855FB">
        <w:rPr>
          <w:rFonts w:ascii="Times New Roman" w:hAnsi="Times New Roman" w:cs="Times New Roman"/>
          <w:color w:val="000000" w:themeColor="text1"/>
          <w:sz w:val="24"/>
          <w:szCs w:val="24"/>
        </w:rPr>
        <w:t>Instituto Brasileiro de Geografia e Estatística. (IBGE, 2010). Censo Demográfico de 2010. Rio de Janeiro (RJ).</w:t>
      </w:r>
    </w:p>
    <w:p w14:paraId="4A1129CB" w14:textId="401DDF42" w:rsidR="008C4562" w:rsidRPr="00A855FB" w:rsidRDefault="008C4562" w:rsidP="007A0993">
      <w:pPr>
        <w:spacing w:after="0" w:line="480" w:lineRule="auto"/>
        <w:rPr>
          <w:rFonts w:ascii="Times New Roman" w:hAnsi="Times New Roman" w:cs="Times New Roman"/>
          <w:color w:val="000000" w:themeColor="text1"/>
          <w:sz w:val="24"/>
          <w:szCs w:val="24"/>
        </w:rPr>
      </w:pPr>
      <w:r w:rsidRPr="00A855FB">
        <w:rPr>
          <w:rFonts w:ascii="Times New Roman" w:hAnsi="Times New Roman" w:cs="Times New Roman"/>
          <w:color w:val="222222"/>
          <w:sz w:val="24"/>
          <w:szCs w:val="24"/>
          <w:shd w:val="clear" w:color="auto" w:fill="FFFFFF"/>
        </w:rPr>
        <w:t xml:space="preserve">JANTSCH, Anelise et al. As Redes Sociais </w:t>
      </w:r>
      <w:proofErr w:type="spellStart"/>
      <w:r w:rsidRPr="00A855FB">
        <w:rPr>
          <w:rFonts w:ascii="Times New Roman" w:hAnsi="Times New Roman" w:cs="Times New Roman"/>
          <w:color w:val="222222"/>
          <w:sz w:val="24"/>
          <w:szCs w:val="24"/>
          <w:shd w:val="clear" w:color="auto" w:fill="FFFFFF"/>
        </w:rPr>
        <w:t>ea</w:t>
      </w:r>
      <w:proofErr w:type="spellEnd"/>
      <w:r w:rsidRPr="00A855FB">
        <w:rPr>
          <w:rFonts w:ascii="Times New Roman" w:hAnsi="Times New Roman" w:cs="Times New Roman"/>
          <w:color w:val="222222"/>
          <w:sz w:val="24"/>
          <w:szCs w:val="24"/>
          <w:shd w:val="clear" w:color="auto" w:fill="FFFFFF"/>
        </w:rPr>
        <w:t xml:space="preserve"> Qualidade de Vida: os Idosos na Era Digital. </w:t>
      </w:r>
      <w:r w:rsidRPr="00A855FB">
        <w:rPr>
          <w:rFonts w:ascii="Times New Roman" w:hAnsi="Times New Roman" w:cs="Times New Roman"/>
          <w:b/>
          <w:bCs/>
          <w:color w:val="222222"/>
          <w:sz w:val="24"/>
          <w:szCs w:val="24"/>
          <w:shd w:val="clear" w:color="auto" w:fill="FFFFFF"/>
        </w:rPr>
        <w:t xml:space="preserve">Revista </w:t>
      </w:r>
      <w:proofErr w:type="spellStart"/>
      <w:r w:rsidRPr="00A855FB">
        <w:rPr>
          <w:rFonts w:ascii="Times New Roman" w:hAnsi="Times New Roman" w:cs="Times New Roman"/>
          <w:b/>
          <w:bCs/>
          <w:color w:val="222222"/>
          <w:sz w:val="24"/>
          <w:szCs w:val="24"/>
          <w:shd w:val="clear" w:color="auto" w:fill="FFFFFF"/>
        </w:rPr>
        <w:t>Iberoamericana</w:t>
      </w:r>
      <w:proofErr w:type="spellEnd"/>
      <w:r w:rsidRPr="00A855FB">
        <w:rPr>
          <w:rFonts w:ascii="Times New Roman" w:hAnsi="Times New Roman" w:cs="Times New Roman"/>
          <w:b/>
          <w:bCs/>
          <w:color w:val="222222"/>
          <w:sz w:val="24"/>
          <w:szCs w:val="24"/>
          <w:shd w:val="clear" w:color="auto" w:fill="FFFFFF"/>
        </w:rPr>
        <w:t xml:space="preserve"> de </w:t>
      </w:r>
      <w:proofErr w:type="spellStart"/>
      <w:r w:rsidRPr="00A855FB">
        <w:rPr>
          <w:rFonts w:ascii="Times New Roman" w:hAnsi="Times New Roman" w:cs="Times New Roman"/>
          <w:b/>
          <w:bCs/>
          <w:color w:val="222222"/>
          <w:sz w:val="24"/>
          <w:szCs w:val="24"/>
          <w:shd w:val="clear" w:color="auto" w:fill="FFFFFF"/>
        </w:rPr>
        <w:t>Tecnologías</w:t>
      </w:r>
      <w:proofErr w:type="spellEnd"/>
      <w:r w:rsidRPr="00A855FB">
        <w:rPr>
          <w:rFonts w:ascii="Times New Roman" w:hAnsi="Times New Roman" w:cs="Times New Roman"/>
          <w:b/>
          <w:bCs/>
          <w:color w:val="222222"/>
          <w:sz w:val="24"/>
          <w:szCs w:val="24"/>
          <w:shd w:val="clear" w:color="auto" w:fill="FFFFFF"/>
        </w:rPr>
        <w:t xml:space="preserve"> </w:t>
      </w:r>
      <w:proofErr w:type="spellStart"/>
      <w:r w:rsidRPr="00A855FB">
        <w:rPr>
          <w:rFonts w:ascii="Times New Roman" w:hAnsi="Times New Roman" w:cs="Times New Roman"/>
          <w:b/>
          <w:bCs/>
          <w:color w:val="222222"/>
          <w:sz w:val="24"/>
          <w:szCs w:val="24"/>
          <w:shd w:val="clear" w:color="auto" w:fill="FFFFFF"/>
        </w:rPr>
        <w:t>del</w:t>
      </w:r>
      <w:proofErr w:type="spellEnd"/>
      <w:r w:rsidRPr="00A855FB">
        <w:rPr>
          <w:rFonts w:ascii="Times New Roman" w:hAnsi="Times New Roman" w:cs="Times New Roman"/>
          <w:b/>
          <w:bCs/>
          <w:color w:val="222222"/>
          <w:sz w:val="24"/>
          <w:szCs w:val="24"/>
          <w:shd w:val="clear" w:color="auto" w:fill="FFFFFF"/>
        </w:rPr>
        <w:t xml:space="preserve"> </w:t>
      </w:r>
      <w:proofErr w:type="spellStart"/>
      <w:r w:rsidRPr="00A855FB">
        <w:rPr>
          <w:rFonts w:ascii="Times New Roman" w:hAnsi="Times New Roman" w:cs="Times New Roman"/>
          <w:b/>
          <w:bCs/>
          <w:color w:val="222222"/>
          <w:sz w:val="24"/>
          <w:szCs w:val="24"/>
          <w:shd w:val="clear" w:color="auto" w:fill="FFFFFF"/>
        </w:rPr>
        <w:t>Aprendizaje</w:t>
      </w:r>
      <w:proofErr w:type="spellEnd"/>
      <w:r w:rsidRPr="00A855FB">
        <w:rPr>
          <w:rFonts w:ascii="Times New Roman" w:hAnsi="Times New Roman" w:cs="Times New Roman"/>
          <w:b/>
          <w:bCs/>
          <w:color w:val="222222"/>
          <w:sz w:val="24"/>
          <w:szCs w:val="24"/>
          <w:shd w:val="clear" w:color="auto" w:fill="FFFFFF"/>
        </w:rPr>
        <w:t>: IEEE-RITA</w:t>
      </w:r>
      <w:r w:rsidRPr="00A855FB">
        <w:rPr>
          <w:rFonts w:ascii="Times New Roman" w:hAnsi="Times New Roman" w:cs="Times New Roman"/>
          <w:color w:val="222222"/>
          <w:sz w:val="24"/>
          <w:szCs w:val="24"/>
          <w:shd w:val="clear" w:color="auto" w:fill="FFFFFF"/>
        </w:rPr>
        <w:t>, v. 7, n. 4, p. 173-179, 2012.</w:t>
      </w:r>
    </w:p>
    <w:p w14:paraId="1C014F51" w14:textId="00CC6FBC" w:rsidR="003A34C1" w:rsidRPr="00A855FB" w:rsidRDefault="007A0993" w:rsidP="007A0993">
      <w:pPr>
        <w:spacing w:after="0" w:line="480" w:lineRule="auto"/>
        <w:rPr>
          <w:rFonts w:ascii="Times New Roman" w:hAnsi="Times New Roman" w:cs="Times New Roman"/>
          <w:color w:val="000000" w:themeColor="text1"/>
          <w:sz w:val="24"/>
          <w:szCs w:val="24"/>
          <w:lang w:val="en-US"/>
        </w:rPr>
      </w:pPr>
      <w:r w:rsidRPr="00A855FB">
        <w:rPr>
          <w:rFonts w:ascii="Times New Roman" w:hAnsi="Times New Roman" w:cs="Times New Roman"/>
          <w:color w:val="000000" w:themeColor="text1"/>
          <w:sz w:val="24"/>
          <w:szCs w:val="24"/>
          <w:lang w:val="en-US"/>
        </w:rPr>
        <w:t>KIM</w:t>
      </w:r>
      <w:r w:rsidR="003A34C1" w:rsidRPr="00A855FB">
        <w:rPr>
          <w:rFonts w:ascii="Times New Roman" w:hAnsi="Times New Roman" w:cs="Times New Roman"/>
          <w:color w:val="000000" w:themeColor="text1"/>
          <w:sz w:val="24"/>
          <w:szCs w:val="24"/>
          <w:lang w:val="en-US"/>
        </w:rPr>
        <w:t xml:space="preserve">, H. J., &amp; </w:t>
      </w:r>
      <w:r w:rsidRPr="00A855FB">
        <w:rPr>
          <w:rFonts w:ascii="Times New Roman" w:hAnsi="Times New Roman" w:cs="Times New Roman"/>
          <w:color w:val="000000" w:themeColor="text1"/>
          <w:sz w:val="24"/>
          <w:szCs w:val="24"/>
          <w:lang w:val="en-US"/>
        </w:rPr>
        <w:t>KIM</w:t>
      </w:r>
      <w:r w:rsidR="003A34C1" w:rsidRPr="00A855FB">
        <w:rPr>
          <w:rFonts w:ascii="Times New Roman" w:hAnsi="Times New Roman" w:cs="Times New Roman"/>
          <w:color w:val="000000" w:themeColor="text1"/>
          <w:sz w:val="24"/>
          <w:szCs w:val="24"/>
          <w:lang w:val="en-US"/>
        </w:rPr>
        <w:t>, J. (2014). The impact of senior citizens’ use of online social networks on their cognitive function. International Journal of Research Studies in Educational Technology, 3, 21–30. doi:10.5861/ijrset.2014.844</w:t>
      </w:r>
      <w:r w:rsidR="00A7037A" w:rsidRPr="00A855FB">
        <w:rPr>
          <w:rFonts w:ascii="Times New Roman" w:hAnsi="Times New Roman" w:cs="Times New Roman"/>
          <w:color w:val="000000" w:themeColor="text1"/>
          <w:sz w:val="24"/>
          <w:szCs w:val="24"/>
          <w:lang w:val="en-US"/>
        </w:rPr>
        <w:t>.</w:t>
      </w:r>
    </w:p>
    <w:p w14:paraId="5E333921" w14:textId="12DF24B7" w:rsidR="00443E53" w:rsidRPr="00A855FB" w:rsidRDefault="00443E53" w:rsidP="007A0993">
      <w:pPr>
        <w:spacing w:after="0" w:line="480" w:lineRule="auto"/>
        <w:rPr>
          <w:rFonts w:ascii="Times New Roman" w:hAnsi="Times New Roman" w:cs="Times New Roman"/>
          <w:color w:val="000000" w:themeColor="text1"/>
          <w:sz w:val="24"/>
          <w:szCs w:val="24"/>
          <w:lang w:val="en-US"/>
        </w:rPr>
      </w:pPr>
      <w:r w:rsidRPr="00A855FB">
        <w:rPr>
          <w:rFonts w:ascii="Times New Roman" w:hAnsi="Times New Roman" w:cs="Times New Roman"/>
          <w:color w:val="000000" w:themeColor="text1"/>
          <w:sz w:val="24"/>
          <w:szCs w:val="24"/>
          <w:shd w:val="clear" w:color="auto" w:fill="FFFFFF"/>
          <w:lang w:val="en-US"/>
        </w:rPr>
        <w:t>LANDEIRO, Filipa et al. Reducing social isolation and loneliness in older people: a systematic review protocol. </w:t>
      </w:r>
      <w:r w:rsidRPr="00A855FB">
        <w:rPr>
          <w:rFonts w:ascii="Times New Roman" w:hAnsi="Times New Roman" w:cs="Times New Roman"/>
          <w:b/>
          <w:bCs/>
          <w:color w:val="000000" w:themeColor="text1"/>
          <w:sz w:val="24"/>
          <w:szCs w:val="24"/>
          <w:lang w:val="en-US"/>
        </w:rPr>
        <w:t>BMJ open</w:t>
      </w:r>
      <w:r w:rsidRPr="00A855FB">
        <w:rPr>
          <w:rFonts w:ascii="Times New Roman" w:hAnsi="Times New Roman" w:cs="Times New Roman"/>
          <w:color w:val="000000" w:themeColor="text1"/>
          <w:sz w:val="24"/>
          <w:szCs w:val="24"/>
          <w:lang w:val="en-US"/>
        </w:rPr>
        <w:t>, v. 7, n. 5, p. e013778, 2017.</w:t>
      </w:r>
    </w:p>
    <w:p w14:paraId="15903695" w14:textId="74AC00C8" w:rsidR="005F1D50" w:rsidRPr="00A855FB" w:rsidRDefault="005F1D50" w:rsidP="007A0993">
      <w:pPr>
        <w:spacing w:after="0" w:line="480" w:lineRule="auto"/>
        <w:rPr>
          <w:rFonts w:ascii="Times New Roman" w:hAnsi="Times New Roman" w:cs="Times New Roman"/>
          <w:color w:val="000000" w:themeColor="text1"/>
          <w:sz w:val="24"/>
          <w:szCs w:val="24"/>
          <w:lang w:val="en-US"/>
        </w:rPr>
      </w:pPr>
      <w:r w:rsidRPr="00A855FB">
        <w:rPr>
          <w:rFonts w:ascii="Times New Roman" w:hAnsi="Times New Roman" w:cs="Times New Roman"/>
          <w:color w:val="222222"/>
          <w:sz w:val="24"/>
          <w:szCs w:val="24"/>
          <w:shd w:val="clear" w:color="auto" w:fill="FFFFFF"/>
        </w:rPr>
        <w:t xml:space="preserve">MANSO, Maria Elisa Gonzalez; LOPES, Ruth </w:t>
      </w:r>
      <w:proofErr w:type="spellStart"/>
      <w:r w:rsidRPr="00A855FB">
        <w:rPr>
          <w:rFonts w:ascii="Times New Roman" w:hAnsi="Times New Roman" w:cs="Times New Roman"/>
          <w:color w:val="222222"/>
          <w:sz w:val="24"/>
          <w:szCs w:val="24"/>
          <w:shd w:val="clear" w:color="auto" w:fill="FFFFFF"/>
        </w:rPr>
        <w:t>Gelehrter</w:t>
      </w:r>
      <w:proofErr w:type="spellEnd"/>
      <w:r w:rsidRPr="00A855FB">
        <w:rPr>
          <w:rFonts w:ascii="Times New Roman" w:hAnsi="Times New Roman" w:cs="Times New Roman"/>
          <w:color w:val="222222"/>
          <w:sz w:val="24"/>
          <w:szCs w:val="24"/>
          <w:shd w:val="clear" w:color="auto" w:fill="FFFFFF"/>
        </w:rPr>
        <w:t xml:space="preserve"> da Costa; COMOSAKO, Vanessa </w:t>
      </w:r>
      <w:proofErr w:type="spellStart"/>
      <w:r w:rsidRPr="00A855FB">
        <w:rPr>
          <w:rFonts w:ascii="Times New Roman" w:hAnsi="Times New Roman" w:cs="Times New Roman"/>
          <w:color w:val="222222"/>
          <w:sz w:val="24"/>
          <w:szCs w:val="24"/>
          <w:shd w:val="clear" w:color="auto" w:fill="FFFFFF"/>
        </w:rPr>
        <w:t>Tiemi</w:t>
      </w:r>
      <w:proofErr w:type="spellEnd"/>
      <w:r w:rsidRPr="00A855FB">
        <w:rPr>
          <w:rFonts w:ascii="Times New Roman" w:hAnsi="Times New Roman" w:cs="Times New Roman"/>
          <w:color w:val="222222"/>
          <w:sz w:val="24"/>
          <w:szCs w:val="24"/>
          <w:shd w:val="clear" w:color="auto" w:fill="FFFFFF"/>
        </w:rPr>
        <w:t>. Idosos e isolamento social: algumas considerações. </w:t>
      </w:r>
      <w:r w:rsidRPr="00A855FB">
        <w:rPr>
          <w:rFonts w:ascii="Times New Roman" w:hAnsi="Times New Roman" w:cs="Times New Roman"/>
          <w:b/>
          <w:bCs/>
          <w:color w:val="222222"/>
          <w:sz w:val="24"/>
          <w:szCs w:val="24"/>
          <w:shd w:val="clear" w:color="auto" w:fill="FFFFFF"/>
        </w:rPr>
        <w:t xml:space="preserve">Revista </w:t>
      </w:r>
      <w:proofErr w:type="spellStart"/>
      <w:r w:rsidRPr="00A855FB">
        <w:rPr>
          <w:rFonts w:ascii="Times New Roman" w:hAnsi="Times New Roman" w:cs="Times New Roman"/>
          <w:b/>
          <w:bCs/>
          <w:color w:val="222222"/>
          <w:sz w:val="24"/>
          <w:szCs w:val="24"/>
          <w:shd w:val="clear" w:color="auto" w:fill="FFFFFF"/>
        </w:rPr>
        <w:t>Longeviver</w:t>
      </w:r>
      <w:proofErr w:type="spellEnd"/>
      <w:r w:rsidRPr="00A855FB">
        <w:rPr>
          <w:rFonts w:ascii="Times New Roman" w:hAnsi="Times New Roman" w:cs="Times New Roman"/>
          <w:color w:val="222222"/>
          <w:sz w:val="24"/>
          <w:szCs w:val="24"/>
          <w:shd w:val="clear" w:color="auto" w:fill="FFFFFF"/>
        </w:rPr>
        <w:t>, 2018.</w:t>
      </w:r>
    </w:p>
    <w:p w14:paraId="3F561222" w14:textId="0718BC83" w:rsidR="00DC6401" w:rsidRPr="00A855FB" w:rsidRDefault="00DC6401" w:rsidP="007A0993">
      <w:pPr>
        <w:spacing w:after="0" w:line="480" w:lineRule="auto"/>
        <w:rPr>
          <w:rFonts w:ascii="Times New Roman" w:hAnsi="Times New Roman" w:cs="Times New Roman"/>
          <w:color w:val="000000" w:themeColor="text1"/>
          <w:sz w:val="24"/>
          <w:szCs w:val="24"/>
          <w:shd w:val="clear" w:color="auto" w:fill="FFFFFF"/>
          <w:lang w:val="en-US"/>
        </w:rPr>
      </w:pPr>
      <w:r w:rsidRPr="00A855FB">
        <w:rPr>
          <w:rFonts w:ascii="Times New Roman" w:hAnsi="Times New Roman" w:cs="Times New Roman"/>
          <w:color w:val="000000" w:themeColor="text1"/>
          <w:sz w:val="24"/>
          <w:szCs w:val="24"/>
          <w:shd w:val="clear" w:color="auto" w:fill="FFFFFF"/>
          <w:lang w:val="en-US"/>
        </w:rPr>
        <w:t>MYHRE, Janelle W.; MEHL, Matthias R.; GLISKY, Elizabeth L. Cognitive benefits of online social networking for healthy older adults. </w:t>
      </w:r>
      <w:r w:rsidRPr="00A855FB">
        <w:rPr>
          <w:rFonts w:ascii="Times New Roman" w:hAnsi="Times New Roman" w:cs="Times New Roman"/>
          <w:b/>
          <w:bCs/>
          <w:color w:val="000000" w:themeColor="text1"/>
          <w:sz w:val="24"/>
          <w:szCs w:val="24"/>
          <w:shd w:val="clear" w:color="auto" w:fill="FFFFFF"/>
          <w:lang w:val="en-US"/>
        </w:rPr>
        <w:t>The Journals of Gerontology: Series B</w:t>
      </w:r>
      <w:r w:rsidRPr="00A855FB">
        <w:rPr>
          <w:rFonts w:ascii="Times New Roman" w:hAnsi="Times New Roman" w:cs="Times New Roman"/>
          <w:color w:val="000000" w:themeColor="text1"/>
          <w:sz w:val="24"/>
          <w:szCs w:val="24"/>
          <w:shd w:val="clear" w:color="auto" w:fill="FFFFFF"/>
          <w:lang w:val="en-US"/>
        </w:rPr>
        <w:t>, v. 72, n. 5, p. 752-760, 2017.</w:t>
      </w:r>
    </w:p>
    <w:p w14:paraId="67A6E1EC" w14:textId="77777777" w:rsidR="00443E53" w:rsidRPr="00A855FB" w:rsidRDefault="00443E53" w:rsidP="007A0993">
      <w:pPr>
        <w:spacing w:after="0" w:line="480" w:lineRule="auto"/>
        <w:rPr>
          <w:rFonts w:ascii="Times New Roman" w:hAnsi="Times New Roman" w:cs="Times New Roman"/>
          <w:color w:val="000000" w:themeColor="text1"/>
          <w:sz w:val="24"/>
          <w:szCs w:val="24"/>
          <w:lang w:val="en-US"/>
        </w:rPr>
      </w:pPr>
      <w:r w:rsidRPr="00A855FB">
        <w:rPr>
          <w:rFonts w:ascii="Times New Roman" w:hAnsi="Times New Roman" w:cs="Times New Roman"/>
          <w:color w:val="000000" w:themeColor="text1"/>
          <w:sz w:val="24"/>
          <w:szCs w:val="24"/>
          <w:shd w:val="clear" w:color="auto" w:fill="FFFFFF"/>
          <w:lang w:val="en-US"/>
        </w:rPr>
        <w:t>MORTENSON, W. Ben et al. Caregivers’ experiences with the selection and use of assistive technology. </w:t>
      </w:r>
      <w:r w:rsidRPr="00A855FB">
        <w:rPr>
          <w:rFonts w:ascii="Times New Roman" w:hAnsi="Times New Roman" w:cs="Times New Roman"/>
          <w:b/>
          <w:bCs/>
          <w:color w:val="000000" w:themeColor="text1"/>
          <w:sz w:val="24"/>
          <w:szCs w:val="24"/>
          <w:lang w:val="en-US"/>
        </w:rPr>
        <w:t>Disability and Rehabilitation: Assistive Technology</w:t>
      </w:r>
      <w:r w:rsidRPr="00A855FB">
        <w:rPr>
          <w:rFonts w:ascii="Times New Roman" w:hAnsi="Times New Roman" w:cs="Times New Roman"/>
          <w:color w:val="000000" w:themeColor="text1"/>
          <w:sz w:val="24"/>
          <w:szCs w:val="24"/>
          <w:lang w:val="en-US"/>
        </w:rPr>
        <w:t>, v. 13, n. 6, p. 562-567, 2018.</w:t>
      </w:r>
    </w:p>
    <w:p w14:paraId="6985E8F7" w14:textId="1DACF0DC" w:rsidR="00443E53" w:rsidRPr="00A855FB" w:rsidRDefault="00443E53" w:rsidP="007A0993">
      <w:pPr>
        <w:spacing w:after="0" w:line="480" w:lineRule="auto"/>
        <w:rPr>
          <w:rFonts w:ascii="Times New Roman" w:hAnsi="Times New Roman" w:cs="Times New Roman"/>
          <w:color w:val="000000" w:themeColor="text1"/>
          <w:sz w:val="24"/>
          <w:szCs w:val="24"/>
          <w:lang w:val="en-US"/>
        </w:rPr>
      </w:pPr>
      <w:r w:rsidRPr="00A855FB">
        <w:rPr>
          <w:rFonts w:ascii="Times New Roman" w:hAnsi="Times New Roman" w:cs="Times New Roman"/>
          <w:color w:val="000000" w:themeColor="text1"/>
          <w:sz w:val="24"/>
          <w:szCs w:val="24"/>
          <w:shd w:val="clear" w:color="auto" w:fill="FFFFFF"/>
          <w:lang w:val="en-US"/>
        </w:rPr>
        <w:lastRenderedPageBreak/>
        <w:t xml:space="preserve">PÁSCOA, Gina; GIL, Henrique. </w:t>
      </w:r>
      <w:r w:rsidRPr="00A855FB">
        <w:rPr>
          <w:rFonts w:ascii="Times New Roman" w:hAnsi="Times New Roman" w:cs="Times New Roman"/>
          <w:color w:val="000000" w:themeColor="text1"/>
          <w:sz w:val="24"/>
          <w:szCs w:val="24"/>
          <w:shd w:val="clear" w:color="auto" w:fill="FFFFFF"/>
        </w:rPr>
        <w:t xml:space="preserve">Envelhecimento e tecnologia: desafios do século XXI. </w:t>
      </w:r>
      <w:r w:rsidRPr="00A855FB">
        <w:rPr>
          <w:rFonts w:ascii="Times New Roman" w:hAnsi="Times New Roman" w:cs="Times New Roman"/>
          <w:color w:val="000000" w:themeColor="text1"/>
          <w:sz w:val="24"/>
          <w:szCs w:val="24"/>
          <w:shd w:val="clear" w:color="auto" w:fill="FFFFFF"/>
          <w:lang w:val="en-US"/>
        </w:rPr>
        <w:t>In: </w:t>
      </w:r>
      <w:r w:rsidRPr="00A855FB">
        <w:rPr>
          <w:rFonts w:ascii="Times New Roman" w:hAnsi="Times New Roman" w:cs="Times New Roman"/>
          <w:b/>
          <w:bCs/>
          <w:color w:val="000000" w:themeColor="text1"/>
          <w:sz w:val="24"/>
          <w:szCs w:val="24"/>
          <w:lang w:val="en-US"/>
        </w:rPr>
        <w:t>14 Iberian Conference on Information Systems and Technologies (CISTI)</w:t>
      </w:r>
      <w:r w:rsidRPr="00A855FB">
        <w:rPr>
          <w:rFonts w:ascii="Times New Roman" w:hAnsi="Times New Roman" w:cs="Times New Roman"/>
          <w:color w:val="000000" w:themeColor="text1"/>
          <w:sz w:val="24"/>
          <w:szCs w:val="24"/>
          <w:lang w:val="en-US"/>
        </w:rPr>
        <w:t>. CISTI, 2019. p. 1-6.</w:t>
      </w:r>
    </w:p>
    <w:p w14:paraId="35E5C6F5" w14:textId="77777777" w:rsidR="007362B5" w:rsidRPr="00A855FB" w:rsidRDefault="007362B5" w:rsidP="007A0993">
      <w:pPr>
        <w:spacing w:after="0" w:line="480" w:lineRule="auto"/>
        <w:rPr>
          <w:rFonts w:ascii="Times New Roman" w:hAnsi="Times New Roman" w:cs="Times New Roman"/>
          <w:color w:val="000000" w:themeColor="text1"/>
          <w:sz w:val="24"/>
          <w:szCs w:val="24"/>
        </w:rPr>
      </w:pPr>
      <w:r w:rsidRPr="00A855FB">
        <w:rPr>
          <w:rFonts w:ascii="Times New Roman" w:hAnsi="Times New Roman" w:cs="Times New Roman"/>
          <w:color w:val="222222"/>
          <w:sz w:val="24"/>
          <w:szCs w:val="24"/>
          <w:shd w:val="clear" w:color="auto" w:fill="FFFFFF"/>
        </w:rPr>
        <w:t xml:space="preserve">QUAN-HAASE, </w:t>
      </w:r>
      <w:proofErr w:type="spellStart"/>
      <w:r w:rsidRPr="00A855FB">
        <w:rPr>
          <w:rFonts w:ascii="Times New Roman" w:hAnsi="Times New Roman" w:cs="Times New Roman"/>
          <w:color w:val="222222"/>
          <w:sz w:val="24"/>
          <w:szCs w:val="24"/>
          <w:shd w:val="clear" w:color="auto" w:fill="FFFFFF"/>
        </w:rPr>
        <w:t>Anabel</w:t>
      </w:r>
      <w:proofErr w:type="spellEnd"/>
      <w:r w:rsidRPr="00A855FB">
        <w:rPr>
          <w:rFonts w:ascii="Times New Roman" w:hAnsi="Times New Roman" w:cs="Times New Roman"/>
          <w:color w:val="222222"/>
          <w:sz w:val="24"/>
          <w:szCs w:val="24"/>
          <w:shd w:val="clear" w:color="auto" w:fill="FFFFFF"/>
        </w:rPr>
        <w:t xml:space="preserve">; MARTIN, Kim; SCHREURS, Kathleen. </w:t>
      </w:r>
      <w:r w:rsidRPr="00A855FB">
        <w:rPr>
          <w:rFonts w:ascii="Times New Roman" w:hAnsi="Times New Roman" w:cs="Times New Roman"/>
          <w:b/>
          <w:bCs/>
          <w:color w:val="222222"/>
          <w:sz w:val="24"/>
          <w:szCs w:val="24"/>
          <w:shd w:val="clear" w:color="auto" w:fill="FFFFFF"/>
        </w:rPr>
        <w:t xml:space="preserve">Interviews </w:t>
      </w:r>
      <w:proofErr w:type="spellStart"/>
      <w:r w:rsidRPr="00A855FB">
        <w:rPr>
          <w:rFonts w:ascii="Times New Roman" w:hAnsi="Times New Roman" w:cs="Times New Roman"/>
          <w:b/>
          <w:bCs/>
          <w:color w:val="222222"/>
          <w:sz w:val="24"/>
          <w:szCs w:val="24"/>
          <w:shd w:val="clear" w:color="auto" w:fill="FFFFFF"/>
        </w:rPr>
        <w:t>with</w:t>
      </w:r>
      <w:proofErr w:type="spellEnd"/>
      <w:r w:rsidRPr="00A855FB">
        <w:rPr>
          <w:rFonts w:ascii="Times New Roman" w:hAnsi="Times New Roman" w:cs="Times New Roman"/>
          <w:b/>
          <w:bCs/>
          <w:color w:val="222222"/>
          <w:sz w:val="24"/>
          <w:szCs w:val="24"/>
          <w:shd w:val="clear" w:color="auto" w:fill="FFFFFF"/>
        </w:rPr>
        <w:t xml:space="preserve"> digital </w:t>
      </w:r>
      <w:proofErr w:type="spellStart"/>
      <w:r w:rsidRPr="00A855FB">
        <w:rPr>
          <w:rFonts w:ascii="Times New Roman" w:hAnsi="Times New Roman" w:cs="Times New Roman"/>
          <w:b/>
          <w:bCs/>
          <w:color w:val="222222"/>
          <w:sz w:val="24"/>
          <w:szCs w:val="24"/>
          <w:shd w:val="clear" w:color="auto" w:fill="FFFFFF"/>
        </w:rPr>
        <w:t>seniors</w:t>
      </w:r>
      <w:proofErr w:type="spellEnd"/>
      <w:r w:rsidRPr="00A855FB">
        <w:rPr>
          <w:rFonts w:ascii="Times New Roman" w:hAnsi="Times New Roman" w:cs="Times New Roman"/>
          <w:b/>
          <w:bCs/>
          <w:color w:val="222222"/>
          <w:sz w:val="24"/>
          <w:szCs w:val="24"/>
          <w:shd w:val="clear" w:color="auto" w:fill="FFFFFF"/>
        </w:rPr>
        <w:t xml:space="preserve">: ICT use in </w:t>
      </w:r>
      <w:proofErr w:type="spellStart"/>
      <w:r w:rsidRPr="00A855FB">
        <w:rPr>
          <w:rFonts w:ascii="Times New Roman" w:hAnsi="Times New Roman" w:cs="Times New Roman"/>
          <w:b/>
          <w:bCs/>
          <w:color w:val="222222"/>
          <w:sz w:val="24"/>
          <w:szCs w:val="24"/>
          <w:shd w:val="clear" w:color="auto" w:fill="FFFFFF"/>
        </w:rPr>
        <w:t>the</w:t>
      </w:r>
      <w:proofErr w:type="spellEnd"/>
      <w:r w:rsidRPr="00A855FB">
        <w:rPr>
          <w:rFonts w:ascii="Times New Roman" w:hAnsi="Times New Roman" w:cs="Times New Roman"/>
          <w:b/>
          <w:bCs/>
          <w:color w:val="222222"/>
          <w:sz w:val="24"/>
          <w:szCs w:val="24"/>
          <w:shd w:val="clear" w:color="auto" w:fill="FFFFFF"/>
        </w:rPr>
        <w:t xml:space="preserve"> </w:t>
      </w:r>
      <w:proofErr w:type="spellStart"/>
      <w:r w:rsidRPr="00A855FB">
        <w:rPr>
          <w:rFonts w:ascii="Times New Roman" w:hAnsi="Times New Roman" w:cs="Times New Roman"/>
          <w:b/>
          <w:bCs/>
          <w:color w:val="222222"/>
          <w:sz w:val="24"/>
          <w:szCs w:val="24"/>
          <w:shd w:val="clear" w:color="auto" w:fill="FFFFFF"/>
        </w:rPr>
        <w:t>context</w:t>
      </w:r>
      <w:proofErr w:type="spellEnd"/>
      <w:r w:rsidRPr="00A855FB">
        <w:rPr>
          <w:rFonts w:ascii="Times New Roman" w:hAnsi="Times New Roman" w:cs="Times New Roman"/>
          <w:b/>
          <w:bCs/>
          <w:color w:val="222222"/>
          <w:sz w:val="24"/>
          <w:szCs w:val="24"/>
          <w:shd w:val="clear" w:color="auto" w:fill="FFFFFF"/>
        </w:rPr>
        <w:t xml:space="preserve"> </w:t>
      </w:r>
      <w:proofErr w:type="spellStart"/>
      <w:r w:rsidRPr="00A855FB">
        <w:rPr>
          <w:rFonts w:ascii="Times New Roman" w:hAnsi="Times New Roman" w:cs="Times New Roman"/>
          <w:b/>
          <w:bCs/>
          <w:color w:val="222222"/>
          <w:sz w:val="24"/>
          <w:szCs w:val="24"/>
          <w:shd w:val="clear" w:color="auto" w:fill="FFFFFF"/>
        </w:rPr>
        <w:t>of</w:t>
      </w:r>
      <w:proofErr w:type="spellEnd"/>
      <w:r w:rsidRPr="00A855FB">
        <w:rPr>
          <w:rFonts w:ascii="Times New Roman" w:hAnsi="Times New Roman" w:cs="Times New Roman"/>
          <w:b/>
          <w:bCs/>
          <w:color w:val="222222"/>
          <w:sz w:val="24"/>
          <w:szCs w:val="24"/>
          <w:shd w:val="clear" w:color="auto" w:fill="FFFFFF"/>
        </w:rPr>
        <w:t xml:space="preserve"> </w:t>
      </w:r>
      <w:proofErr w:type="spellStart"/>
      <w:r w:rsidRPr="00A855FB">
        <w:rPr>
          <w:rFonts w:ascii="Times New Roman" w:hAnsi="Times New Roman" w:cs="Times New Roman"/>
          <w:b/>
          <w:bCs/>
          <w:color w:val="222222"/>
          <w:sz w:val="24"/>
          <w:szCs w:val="24"/>
          <w:shd w:val="clear" w:color="auto" w:fill="FFFFFF"/>
        </w:rPr>
        <w:t>everyday</w:t>
      </w:r>
      <w:proofErr w:type="spellEnd"/>
      <w:r w:rsidRPr="00A855FB">
        <w:rPr>
          <w:rFonts w:ascii="Times New Roman" w:hAnsi="Times New Roman" w:cs="Times New Roman"/>
          <w:b/>
          <w:bCs/>
          <w:color w:val="222222"/>
          <w:sz w:val="24"/>
          <w:szCs w:val="24"/>
          <w:shd w:val="clear" w:color="auto" w:fill="FFFFFF"/>
        </w:rPr>
        <w:t xml:space="preserve"> </w:t>
      </w:r>
      <w:proofErr w:type="spellStart"/>
      <w:r w:rsidRPr="00A855FB">
        <w:rPr>
          <w:rFonts w:ascii="Times New Roman" w:hAnsi="Times New Roman" w:cs="Times New Roman"/>
          <w:b/>
          <w:bCs/>
          <w:color w:val="222222"/>
          <w:sz w:val="24"/>
          <w:szCs w:val="24"/>
          <w:shd w:val="clear" w:color="auto" w:fill="FFFFFF"/>
        </w:rPr>
        <w:t>life</w:t>
      </w:r>
      <w:proofErr w:type="spellEnd"/>
      <w:r w:rsidRPr="00A855FB">
        <w:rPr>
          <w:rFonts w:ascii="Times New Roman" w:hAnsi="Times New Roman" w:cs="Times New Roman"/>
          <w:b/>
          <w:bCs/>
          <w:color w:val="222222"/>
          <w:sz w:val="24"/>
          <w:szCs w:val="24"/>
          <w:shd w:val="clear" w:color="auto" w:fill="FFFFFF"/>
        </w:rPr>
        <w:t>. </w:t>
      </w:r>
      <w:proofErr w:type="spellStart"/>
      <w:r w:rsidRPr="00A855FB">
        <w:rPr>
          <w:rFonts w:ascii="Times New Roman" w:hAnsi="Times New Roman" w:cs="Times New Roman"/>
          <w:b/>
          <w:bCs/>
          <w:color w:val="222222"/>
          <w:sz w:val="24"/>
          <w:szCs w:val="24"/>
          <w:shd w:val="clear" w:color="auto" w:fill="FFFFFF"/>
        </w:rPr>
        <w:t>Information</w:t>
      </w:r>
      <w:proofErr w:type="spellEnd"/>
      <w:r w:rsidRPr="00A855FB">
        <w:rPr>
          <w:rFonts w:ascii="Times New Roman" w:hAnsi="Times New Roman" w:cs="Times New Roman"/>
          <w:b/>
          <w:bCs/>
          <w:color w:val="222222"/>
          <w:sz w:val="24"/>
          <w:szCs w:val="24"/>
          <w:shd w:val="clear" w:color="auto" w:fill="FFFFFF"/>
        </w:rPr>
        <w:t>, Communication &amp; Society</w:t>
      </w:r>
      <w:r w:rsidRPr="00A855FB">
        <w:rPr>
          <w:rFonts w:ascii="Times New Roman" w:hAnsi="Times New Roman" w:cs="Times New Roman"/>
          <w:color w:val="222222"/>
          <w:sz w:val="24"/>
          <w:szCs w:val="24"/>
          <w:shd w:val="clear" w:color="auto" w:fill="FFFFFF"/>
        </w:rPr>
        <w:t>, v. 19, n. 5, p. 691-707, 2016</w:t>
      </w:r>
      <w:r w:rsidRPr="00A855FB">
        <w:rPr>
          <w:rFonts w:ascii="Times New Roman" w:hAnsi="Times New Roman" w:cs="Times New Roman"/>
          <w:color w:val="222222"/>
          <w:sz w:val="20"/>
          <w:szCs w:val="20"/>
          <w:shd w:val="clear" w:color="auto" w:fill="FFFFFF"/>
        </w:rPr>
        <w:t>.</w:t>
      </w:r>
      <w:r w:rsidRPr="00A855FB">
        <w:rPr>
          <w:rFonts w:ascii="Times New Roman" w:hAnsi="Times New Roman" w:cs="Times New Roman"/>
          <w:color w:val="000000" w:themeColor="text1"/>
          <w:sz w:val="24"/>
          <w:szCs w:val="24"/>
        </w:rPr>
        <w:t xml:space="preserve"> </w:t>
      </w:r>
    </w:p>
    <w:p w14:paraId="0BFA587F" w14:textId="084E10C3" w:rsidR="00DC6401" w:rsidRPr="00A855FB" w:rsidRDefault="00DC6401" w:rsidP="007A0993">
      <w:pPr>
        <w:spacing w:after="0" w:line="480" w:lineRule="auto"/>
        <w:rPr>
          <w:rFonts w:ascii="Times New Roman" w:hAnsi="Times New Roman" w:cs="Times New Roman"/>
          <w:color w:val="000000" w:themeColor="text1"/>
          <w:sz w:val="24"/>
          <w:szCs w:val="24"/>
          <w:shd w:val="clear" w:color="auto" w:fill="FFFFFF"/>
          <w:lang w:val="en-US"/>
        </w:rPr>
      </w:pPr>
      <w:r w:rsidRPr="00A855FB">
        <w:rPr>
          <w:rFonts w:ascii="Times New Roman" w:hAnsi="Times New Roman" w:cs="Times New Roman"/>
          <w:color w:val="000000" w:themeColor="text1"/>
          <w:sz w:val="24"/>
          <w:szCs w:val="24"/>
        </w:rPr>
        <w:t xml:space="preserve">SANTOS, Paloma Ariana dos et </w:t>
      </w:r>
      <w:proofErr w:type="gramStart"/>
      <w:r w:rsidRPr="00A855FB">
        <w:rPr>
          <w:rFonts w:ascii="Times New Roman" w:hAnsi="Times New Roman" w:cs="Times New Roman"/>
          <w:color w:val="000000" w:themeColor="text1"/>
          <w:sz w:val="24"/>
          <w:szCs w:val="24"/>
        </w:rPr>
        <w:t>al .</w:t>
      </w:r>
      <w:proofErr w:type="gramEnd"/>
      <w:r w:rsidRPr="00A855FB">
        <w:rPr>
          <w:rFonts w:ascii="Times New Roman" w:hAnsi="Times New Roman" w:cs="Times New Roman"/>
          <w:color w:val="000000" w:themeColor="text1"/>
          <w:sz w:val="24"/>
          <w:szCs w:val="24"/>
        </w:rPr>
        <w:t xml:space="preserve"> A percepção do idoso sobre a comunicação no processo de envelhecimento.</w:t>
      </w:r>
      <w:r w:rsidRPr="00A855FB">
        <w:rPr>
          <w:rFonts w:ascii="Times New Roman" w:hAnsi="Times New Roman" w:cs="Times New Roman"/>
          <w:b/>
          <w:bCs/>
          <w:color w:val="000000" w:themeColor="text1"/>
          <w:sz w:val="24"/>
          <w:szCs w:val="24"/>
        </w:rPr>
        <w:t> </w:t>
      </w:r>
      <w:proofErr w:type="spellStart"/>
      <w:r w:rsidRPr="00A855FB">
        <w:rPr>
          <w:rFonts w:ascii="Times New Roman" w:hAnsi="Times New Roman" w:cs="Times New Roman"/>
          <w:b/>
          <w:bCs/>
          <w:color w:val="000000" w:themeColor="text1"/>
          <w:sz w:val="24"/>
          <w:szCs w:val="24"/>
          <w:lang w:val="en-US"/>
        </w:rPr>
        <w:t>Audiol</w:t>
      </w:r>
      <w:proofErr w:type="spellEnd"/>
      <w:r w:rsidRPr="00A855FB">
        <w:rPr>
          <w:rFonts w:ascii="Times New Roman" w:hAnsi="Times New Roman" w:cs="Times New Roman"/>
          <w:b/>
          <w:bCs/>
          <w:color w:val="000000" w:themeColor="text1"/>
          <w:sz w:val="24"/>
          <w:szCs w:val="24"/>
          <w:lang w:val="en-US"/>
        </w:rPr>
        <w:t xml:space="preserve">., </w:t>
      </w:r>
      <w:proofErr w:type="spellStart"/>
      <w:r w:rsidRPr="00A855FB">
        <w:rPr>
          <w:rFonts w:ascii="Times New Roman" w:hAnsi="Times New Roman" w:cs="Times New Roman"/>
          <w:b/>
          <w:bCs/>
          <w:color w:val="000000" w:themeColor="text1"/>
          <w:sz w:val="24"/>
          <w:szCs w:val="24"/>
          <w:lang w:val="en-US"/>
        </w:rPr>
        <w:t>Commun</w:t>
      </w:r>
      <w:proofErr w:type="spellEnd"/>
      <w:r w:rsidRPr="00A855FB">
        <w:rPr>
          <w:rFonts w:ascii="Times New Roman" w:hAnsi="Times New Roman" w:cs="Times New Roman"/>
          <w:b/>
          <w:bCs/>
          <w:color w:val="000000" w:themeColor="text1"/>
          <w:sz w:val="24"/>
          <w:szCs w:val="24"/>
          <w:lang w:val="en-US"/>
        </w:rPr>
        <w:t>. Res.</w:t>
      </w:r>
      <w:proofErr w:type="gramStart"/>
      <w:r w:rsidRPr="00A855FB">
        <w:rPr>
          <w:rFonts w:ascii="Times New Roman" w:hAnsi="Times New Roman" w:cs="Times New Roman"/>
          <w:color w:val="000000" w:themeColor="text1"/>
          <w:sz w:val="24"/>
          <w:szCs w:val="24"/>
          <w:lang w:val="en-US"/>
        </w:rPr>
        <w:t>,  São</w:t>
      </w:r>
      <w:proofErr w:type="gramEnd"/>
      <w:r w:rsidRPr="00A855FB">
        <w:rPr>
          <w:rFonts w:ascii="Times New Roman" w:hAnsi="Times New Roman" w:cs="Times New Roman"/>
          <w:color w:val="000000" w:themeColor="text1"/>
          <w:sz w:val="24"/>
          <w:szCs w:val="24"/>
          <w:lang w:val="en-US"/>
        </w:rPr>
        <w:t xml:space="preserve"> Paulo ,  v. 24,  e</w:t>
      </w:r>
      <w:r w:rsidR="00F85D94" w:rsidRPr="00A855FB">
        <w:rPr>
          <w:rFonts w:ascii="Times New Roman" w:hAnsi="Times New Roman" w:cs="Times New Roman"/>
          <w:color w:val="000000" w:themeColor="text1"/>
          <w:sz w:val="24"/>
          <w:szCs w:val="24"/>
          <w:lang w:val="en-US"/>
        </w:rPr>
        <w:t xml:space="preserve"> </w:t>
      </w:r>
      <w:r w:rsidRPr="00A855FB">
        <w:rPr>
          <w:rFonts w:ascii="Times New Roman" w:hAnsi="Times New Roman" w:cs="Times New Roman"/>
          <w:color w:val="000000" w:themeColor="text1"/>
          <w:sz w:val="24"/>
          <w:szCs w:val="24"/>
          <w:lang w:val="en-US"/>
        </w:rPr>
        <w:t>2058,    2019 .   </w:t>
      </w:r>
    </w:p>
    <w:p w14:paraId="091F617A" w14:textId="76A046ED" w:rsidR="000C7DB9" w:rsidRPr="00A855FB" w:rsidRDefault="00DC6401" w:rsidP="007A0993">
      <w:pPr>
        <w:spacing w:line="480" w:lineRule="auto"/>
        <w:rPr>
          <w:rFonts w:ascii="Times New Roman" w:hAnsi="Times New Roman" w:cs="Times New Roman"/>
          <w:b/>
          <w:color w:val="000000" w:themeColor="text1"/>
          <w:sz w:val="24"/>
          <w:szCs w:val="24"/>
          <w:lang w:val="en-US"/>
        </w:rPr>
      </w:pPr>
      <w:r w:rsidRPr="00A855FB">
        <w:rPr>
          <w:rFonts w:ascii="Times New Roman" w:hAnsi="Times New Roman" w:cs="Times New Roman"/>
          <w:color w:val="000000" w:themeColor="text1"/>
          <w:sz w:val="24"/>
          <w:szCs w:val="24"/>
          <w:shd w:val="clear" w:color="auto" w:fill="FFFFFF"/>
          <w:lang w:val="en-US"/>
        </w:rPr>
        <w:t xml:space="preserve">TEN BRUGGENCATE, Tina; LUIJKX, </w:t>
      </w:r>
      <w:proofErr w:type="spellStart"/>
      <w:r w:rsidRPr="00A855FB">
        <w:rPr>
          <w:rFonts w:ascii="Times New Roman" w:hAnsi="Times New Roman" w:cs="Times New Roman"/>
          <w:color w:val="000000" w:themeColor="text1"/>
          <w:sz w:val="24"/>
          <w:szCs w:val="24"/>
          <w:shd w:val="clear" w:color="auto" w:fill="FFFFFF"/>
          <w:lang w:val="en-US"/>
        </w:rPr>
        <w:t>Katrien</w:t>
      </w:r>
      <w:proofErr w:type="spellEnd"/>
      <w:r w:rsidRPr="00A855FB">
        <w:rPr>
          <w:rFonts w:ascii="Times New Roman" w:hAnsi="Times New Roman" w:cs="Times New Roman"/>
          <w:color w:val="000000" w:themeColor="text1"/>
          <w:sz w:val="24"/>
          <w:szCs w:val="24"/>
          <w:shd w:val="clear" w:color="auto" w:fill="FFFFFF"/>
          <w:lang w:val="en-US"/>
        </w:rPr>
        <w:t xml:space="preserve"> G.; STURM, </w:t>
      </w:r>
      <w:proofErr w:type="spellStart"/>
      <w:r w:rsidRPr="00A855FB">
        <w:rPr>
          <w:rFonts w:ascii="Times New Roman" w:hAnsi="Times New Roman" w:cs="Times New Roman"/>
          <w:color w:val="000000" w:themeColor="text1"/>
          <w:sz w:val="24"/>
          <w:szCs w:val="24"/>
          <w:shd w:val="clear" w:color="auto" w:fill="FFFFFF"/>
          <w:lang w:val="en-US"/>
        </w:rPr>
        <w:t>Janienke</w:t>
      </w:r>
      <w:proofErr w:type="spellEnd"/>
      <w:r w:rsidRPr="00A855FB">
        <w:rPr>
          <w:rFonts w:ascii="Times New Roman" w:hAnsi="Times New Roman" w:cs="Times New Roman"/>
          <w:color w:val="000000" w:themeColor="text1"/>
          <w:sz w:val="24"/>
          <w:szCs w:val="24"/>
          <w:shd w:val="clear" w:color="auto" w:fill="FFFFFF"/>
          <w:lang w:val="en-US"/>
        </w:rPr>
        <w:t>. Friends or frenemies? The role of social technology in the lives of older people. </w:t>
      </w:r>
      <w:r w:rsidRPr="00A855FB">
        <w:rPr>
          <w:rFonts w:ascii="Times New Roman" w:hAnsi="Times New Roman" w:cs="Times New Roman"/>
          <w:b/>
          <w:bCs/>
          <w:color w:val="000000" w:themeColor="text1"/>
          <w:sz w:val="24"/>
          <w:szCs w:val="24"/>
          <w:shd w:val="clear" w:color="auto" w:fill="FFFFFF"/>
          <w:lang w:val="en-US"/>
        </w:rPr>
        <w:t>International Journal of Environmental Research and Public Health</w:t>
      </w:r>
      <w:r w:rsidRPr="00A855FB">
        <w:rPr>
          <w:rFonts w:ascii="Times New Roman" w:hAnsi="Times New Roman" w:cs="Times New Roman"/>
          <w:color w:val="000000" w:themeColor="text1"/>
          <w:sz w:val="24"/>
          <w:szCs w:val="24"/>
          <w:shd w:val="clear" w:color="auto" w:fill="FFFFFF"/>
          <w:lang w:val="en-US"/>
        </w:rPr>
        <w:t>, v. 16, n. 24, p. 4969, 2019.</w:t>
      </w:r>
    </w:p>
    <w:sectPr w:rsidR="000C7DB9" w:rsidRPr="00A855FB" w:rsidSect="00346B3C">
      <w:footerReference w:type="default" r:id="rId8"/>
      <w:pgSz w:w="11906" w:h="16838"/>
      <w:pgMar w:top="1417" w:right="1701" w:bottom="141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76D2A" w14:textId="77777777" w:rsidR="00EC0F48" w:rsidRDefault="00EC0F48" w:rsidP="00346B3C">
      <w:pPr>
        <w:spacing w:after="0" w:line="240" w:lineRule="auto"/>
      </w:pPr>
      <w:r>
        <w:separator/>
      </w:r>
    </w:p>
  </w:endnote>
  <w:endnote w:type="continuationSeparator" w:id="0">
    <w:p w14:paraId="5C5B7AA6" w14:textId="77777777" w:rsidR="00EC0F48" w:rsidRDefault="00EC0F48" w:rsidP="0034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5A833" w14:textId="64604DD2" w:rsidR="00D3693E" w:rsidRPr="00346B3C" w:rsidRDefault="00D3693E" w:rsidP="00346B3C">
    <w:pPr>
      <w:spacing w:after="0" w:line="360" w:lineRule="auto"/>
      <w:jc w:val="both"/>
      <w:rPr>
        <w:rFonts w:ascii="Times New Roman" w:hAnsi="Times New Roman" w:cs="Times New Roman"/>
        <w:sz w:val="20"/>
        <w:szCs w:val="20"/>
      </w:rPr>
    </w:pPr>
    <w:r>
      <w:rPr>
        <w:rFonts w:ascii="Times New Roman" w:hAnsi="Times New Roman" w:cs="Times New Roman"/>
        <w:sz w:val="20"/>
        <w:szCs w:val="20"/>
      </w:rPr>
      <w:ptab w:relativeTo="margin" w:alignment="center" w:leader="none"/>
    </w:r>
    <w:r w:rsidRPr="00346B3C">
      <w:rPr>
        <w:rFonts w:ascii="Times New Roman" w:hAnsi="Times New Roman" w:cs="Times New Roman"/>
        <w:sz w:val="20"/>
        <w:szCs w:val="20"/>
      </w:rPr>
      <w:t xml:space="preserve">¹ </w:t>
    </w:r>
    <w:r w:rsidRPr="00346B3C">
      <w:rPr>
        <w:rFonts w:ascii="Times New Roman" w:eastAsia="Times New Roman" w:hAnsi="Times New Roman" w:cs="Times New Roman"/>
        <w:color w:val="000000"/>
        <w:sz w:val="20"/>
        <w:szCs w:val="20"/>
        <w:lang w:eastAsia="pt-BR"/>
      </w:rPr>
      <w:t xml:space="preserve">Especialista Gerontologia (Instituto Israelita de Ensino e Pesquisa Albert Einstein) – </w:t>
    </w:r>
    <w:hyperlink r:id="rId1" w:history="1">
      <w:r w:rsidRPr="00346B3C">
        <w:rPr>
          <w:rStyle w:val="Hyperlink"/>
          <w:rFonts w:ascii="Times New Roman" w:eastAsia="Times New Roman" w:hAnsi="Times New Roman" w:cs="Times New Roman"/>
          <w:sz w:val="20"/>
          <w:szCs w:val="20"/>
          <w:lang w:eastAsia="pt-BR"/>
        </w:rPr>
        <w:t>luarascarvalho@hotmail.com</w:t>
      </w:r>
    </w:hyperlink>
    <w:r w:rsidRPr="00346B3C">
      <w:rPr>
        <w:rStyle w:val="Hyperlink"/>
        <w:rFonts w:ascii="Times New Roman" w:eastAsia="Times New Roman" w:hAnsi="Times New Roman" w:cs="Times New Roman"/>
        <w:sz w:val="20"/>
        <w:szCs w:val="20"/>
        <w:lang w:eastAsia="pt-BR"/>
      </w:rPr>
      <w:t xml:space="preserve"> </w:t>
    </w:r>
  </w:p>
  <w:p w14:paraId="102284CC" w14:textId="77777777" w:rsidR="00D3693E" w:rsidRPr="00346B3C" w:rsidRDefault="00D3693E" w:rsidP="00346B3C">
    <w:pPr>
      <w:shd w:val="clear" w:color="auto" w:fill="FFFFFF"/>
      <w:jc w:val="both"/>
      <w:rPr>
        <w:rFonts w:ascii="Times New Roman" w:hAnsi="Times New Roman" w:cs="Times New Roman"/>
        <w:sz w:val="20"/>
        <w:szCs w:val="20"/>
      </w:rPr>
    </w:pPr>
    <w:r w:rsidRPr="00346B3C">
      <w:rPr>
        <w:rFonts w:ascii="Times New Roman" w:hAnsi="Times New Roman" w:cs="Times New Roman"/>
        <w:sz w:val="20"/>
        <w:szCs w:val="20"/>
      </w:rPr>
      <w:t xml:space="preserve">² Mestranda Gerontologia (EACH-USP) – </w:t>
    </w:r>
    <w:hyperlink r:id="rId2" w:history="1">
      <w:r w:rsidRPr="00346B3C">
        <w:rPr>
          <w:rStyle w:val="Hyperlink"/>
          <w:rFonts w:ascii="Times New Roman" w:hAnsi="Times New Roman" w:cs="Times New Roman"/>
          <w:sz w:val="20"/>
          <w:szCs w:val="20"/>
        </w:rPr>
        <w:t>aline.cristina@ymail.com</w:t>
      </w:r>
    </w:hyperlink>
    <w:r w:rsidRPr="00346B3C">
      <w:rPr>
        <w:rStyle w:val="Hyperlink"/>
        <w:rFonts w:ascii="Times New Roman" w:hAnsi="Times New Roman" w:cs="Times New Roman"/>
        <w:sz w:val="20"/>
        <w:szCs w:val="20"/>
      </w:rPr>
      <w:t xml:space="preserve">; </w:t>
    </w:r>
  </w:p>
  <w:p w14:paraId="174D388A" w14:textId="77777777" w:rsidR="00D3693E" w:rsidRPr="00346B3C" w:rsidRDefault="00D3693E" w:rsidP="00346B3C">
    <w:pPr>
      <w:shd w:val="clear" w:color="auto" w:fill="FFFFFF"/>
      <w:jc w:val="both"/>
      <w:rPr>
        <w:rFonts w:ascii="Times New Roman" w:hAnsi="Times New Roman" w:cs="Times New Roman"/>
        <w:sz w:val="20"/>
        <w:szCs w:val="20"/>
      </w:rPr>
    </w:pPr>
    <w:proofErr w:type="gramStart"/>
    <w:r w:rsidRPr="00346B3C">
      <w:rPr>
        <w:rFonts w:ascii="Times New Roman" w:hAnsi="Times New Roman" w:cs="Times New Roman"/>
        <w:sz w:val="20"/>
        <w:szCs w:val="20"/>
      </w:rPr>
      <w:t>³ Especialista</w:t>
    </w:r>
    <w:proofErr w:type="gramEnd"/>
    <w:r w:rsidRPr="00346B3C">
      <w:rPr>
        <w:rFonts w:ascii="Times New Roman" w:hAnsi="Times New Roman" w:cs="Times New Roman"/>
        <w:sz w:val="20"/>
        <w:szCs w:val="20"/>
      </w:rPr>
      <w:t xml:space="preserve"> em reabilitação cardíaca e psicologia do esporte (Universidade São Judas) - </w:t>
    </w:r>
    <w:hyperlink r:id="rId3" w:history="1">
      <w:r w:rsidRPr="00346B3C">
        <w:rPr>
          <w:rStyle w:val="Hyperlink"/>
          <w:rFonts w:ascii="Times New Roman" w:hAnsi="Times New Roman" w:cs="Times New Roman"/>
          <w:sz w:val="20"/>
          <w:szCs w:val="20"/>
        </w:rPr>
        <w:t>desireeveira.g@gmail.com</w:t>
      </w:r>
    </w:hyperlink>
  </w:p>
  <w:p w14:paraId="087EC2FA" w14:textId="77777777" w:rsidR="00D3693E" w:rsidRPr="00346B3C" w:rsidRDefault="00D3693E" w:rsidP="00346B3C">
    <w:pPr>
      <w:shd w:val="clear" w:color="auto" w:fill="FFFFFF"/>
      <w:jc w:val="both"/>
      <w:rPr>
        <w:rFonts w:ascii="Times New Roman" w:eastAsia="Times New Roman" w:hAnsi="Times New Roman" w:cs="Times New Roman"/>
        <w:color w:val="000000"/>
        <w:sz w:val="20"/>
        <w:szCs w:val="20"/>
        <w:vertAlign w:val="superscript"/>
        <w:lang w:eastAsia="pt-BR"/>
      </w:rPr>
    </w:pPr>
    <w:r w:rsidRPr="00346B3C">
      <w:rPr>
        <w:rFonts w:ascii="Times New Roman" w:eastAsia="Times New Roman" w:hAnsi="Times New Roman" w:cs="Times New Roman"/>
        <w:color w:val="000000"/>
        <w:sz w:val="20"/>
        <w:szCs w:val="20"/>
        <w:vertAlign w:val="superscript"/>
        <w:lang w:eastAsia="pt-BR"/>
      </w:rPr>
      <w:t xml:space="preserve">4 </w:t>
    </w:r>
    <w:r w:rsidRPr="00346B3C">
      <w:rPr>
        <w:rFonts w:ascii="Times New Roman" w:hAnsi="Times New Roman" w:cs="Times New Roman"/>
        <w:sz w:val="20"/>
        <w:szCs w:val="20"/>
      </w:rPr>
      <w:t xml:space="preserve">Mestranda Gerontologia (EACH-USP) </w:t>
    </w:r>
    <w:proofErr w:type="gramStart"/>
    <w:r w:rsidRPr="00346B3C">
      <w:rPr>
        <w:rFonts w:ascii="Times New Roman" w:hAnsi="Times New Roman" w:cs="Times New Roman"/>
        <w:sz w:val="20"/>
        <w:szCs w:val="20"/>
      </w:rPr>
      <w:t xml:space="preserve">– </w:t>
    </w:r>
    <w:r w:rsidRPr="00346B3C">
      <w:rPr>
        <w:rFonts w:ascii="Times New Roman" w:eastAsia="Times New Roman" w:hAnsi="Times New Roman" w:cs="Times New Roman"/>
        <w:color w:val="000000"/>
        <w:sz w:val="20"/>
        <w:szCs w:val="20"/>
        <w:vertAlign w:val="superscript"/>
        <w:lang w:eastAsia="pt-BR"/>
      </w:rPr>
      <w:t xml:space="preserve"> </w:t>
    </w:r>
    <w:r w:rsidRPr="00346B3C">
      <w:rPr>
        <w:rStyle w:val="Hyperlink"/>
        <w:rFonts w:ascii="Times New Roman" w:hAnsi="Times New Roman" w:cs="Times New Roman"/>
        <w:sz w:val="20"/>
        <w:szCs w:val="20"/>
      </w:rPr>
      <w:t>samaraeleuterio@gmail.com</w:t>
    </w:r>
    <w:proofErr w:type="gramEnd"/>
    <w:r w:rsidRPr="00346B3C">
      <w:rPr>
        <w:rStyle w:val="Hyperlink"/>
        <w:rFonts w:ascii="Times New Roman" w:hAnsi="Times New Roman" w:cs="Times New Roman"/>
        <w:sz w:val="20"/>
        <w:szCs w:val="20"/>
      </w:rPr>
      <w:t xml:space="preserve"> </w:t>
    </w:r>
  </w:p>
  <w:p w14:paraId="7828D5BE" w14:textId="04485F1A" w:rsidR="00D3693E" w:rsidRPr="00346B3C" w:rsidRDefault="00D3693E" w:rsidP="00346B3C">
    <w:pPr>
      <w:pStyle w:val="Rodap"/>
    </w:pPr>
    <w:r w:rsidRPr="00346B3C">
      <w:rPr>
        <w:rFonts w:ascii="Times New Roman" w:eastAsia="Times New Roman" w:hAnsi="Times New Roman" w:cs="Times New Roman"/>
        <w:color w:val="000000"/>
        <w:sz w:val="20"/>
        <w:szCs w:val="20"/>
        <w:vertAlign w:val="superscript"/>
        <w:lang w:eastAsia="pt-BR"/>
      </w:rPr>
      <w:t>5</w:t>
    </w:r>
    <w:r w:rsidRPr="00346B3C">
      <w:rPr>
        <w:rFonts w:ascii="Times New Roman" w:hAnsi="Times New Roman" w:cs="Times New Roman"/>
        <w:color w:val="1D2228"/>
        <w:sz w:val="20"/>
        <w:szCs w:val="20"/>
        <w:shd w:val="clear" w:color="auto" w:fill="FFFFFF"/>
      </w:rPr>
      <w:t xml:space="preserve"> Professor Mestrado em Gerontologia (EACH – USP) e Coordenador da Pós-Graduação em Psicologia do Esporte (Universidade Estácio) – </w:t>
    </w:r>
    <w:hyperlink r:id="rId4" w:history="1">
      <w:r w:rsidRPr="00346B3C">
        <w:rPr>
          <w:rStyle w:val="Hyperlink"/>
          <w:rFonts w:ascii="Times New Roman" w:hAnsi="Times New Roman" w:cs="Times New Roman"/>
          <w:sz w:val="20"/>
          <w:szCs w:val="20"/>
          <w:shd w:val="clear" w:color="auto" w:fill="FFFFFF"/>
        </w:rPr>
        <w:t>flrebustini@gmail.com</w:t>
      </w:r>
    </w:hyperlink>
  </w:p>
  <w:p w14:paraId="0AB2D895" w14:textId="77777777" w:rsidR="00D3693E" w:rsidRPr="00346B3C" w:rsidRDefault="00D3693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5BC33" w14:textId="77777777" w:rsidR="00EC0F48" w:rsidRDefault="00EC0F48" w:rsidP="00346B3C">
      <w:pPr>
        <w:spacing w:after="0" w:line="240" w:lineRule="auto"/>
      </w:pPr>
      <w:r>
        <w:separator/>
      </w:r>
    </w:p>
  </w:footnote>
  <w:footnote w:type="continuationSeparator" w:id="0">
    <w:p w14:paraId="20E1C617" w14:textId="77777777" w:rsidR="00EC0F48" w:rsidRDefault="00EC0F48" w:rsidP="00346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B1DDE"/>
    <w:multiLevelType w:val="hybridMultilevel"/>
    <w:tmpl w:val="0FB25BB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C751E13"/>
    <w:multiLevelType w:val="hybridMultilevel"/>
    <w:tmpl w:val="E47A9AD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73C817A9"/>
    <w:multiLevelType w:val="multilevel"/>
    <w:tmpl w:val="01569E26"/>
    <w:lvl w:ilvl="0">
      <w:start w:val="1"/>
      <w:numFmt w:val="decimal"/>
      <w:lvlText w:val="%1."/>
      <w:lvlJc w:val="left"/>
      <w:pPr>
        <w:ind w:left="720" w:hanging="360"/>
      </w:p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16"/>
    <w:rsid w:val="0001140B"/>
    <w:rsid w:val="000311C8"/>
    <w:rsid w:val="00067F6B"/>
    <w:rsid w:val="000C1B7A"/>
    <w:rsid w:val="000C7DB9"/>
    <w:rsid w:val="000D4DB5"/>
    <w:rsid w:val="00111D25"/>
    <w:rsid w:val="001E0883"/>
    <w:rsid w:val="001E19C3"/>
    <w:rsid w:val="001E4A16"/>
    <w:rsid w:val="001F0D89"/>
    <w:rsid w:val="00210B66"/>
    <w:rsid w:val="00211E9F"/>
    <w:rsid w:val="00251317"/>
    <w:rsid w:val="002657FF"/>
    <w:rsid w:val="00284D14"/>
    <w:rsid w:val="00290CBC"/>
    <w:rsid w:val="002F607E"/>
    <w:rsid w:val="00335D92"/>
    <w:rsid w:val="00346B3C"/>
    <w:rsid w:val="00375DF2"/>
    <w:rsid w:val="00386A78"/>
    <w:rsid w:val="003A34C1"/>
    <w:rsid w:val="003A676C"/>
    <w:rsid w:val="003B28B8"/>
    <w:rsid w:val="004339B3"/>
    <w:rsid w:val="00443E53"/>
    <w:rsid w:val="00481B25"/>
    <w:rsid w:val="00486EA6"/>
    <w:rsid w:val="00492036"/>
    <w:rsid w:val="0049576E"/>
    <w:rsid w:val="004B2217"/>
    <w:rsid w:val="004B4884"/>
    <w:rsid w:val="00506BF3"/>
    <w:rsid w:val="0051018C"/>
    <w:rsid w:val="00537D19"/>
    <w:rsid w:val="005604E0"/>
    <w:rsid w:val="00565ED7"/>
    <w:rsid w:val="00576D6D"/>
    <w:rsid w:val="00582443"/>
    <w:rsid w:val="005865CE"/>
    <w:rsid w:val="005A0F8C"/>
    <w:rsid w:val="005B042C"/>
    <w:rsid w:val="005B4EE2"/>
    <w:rsid w:val="005F1D50"/>
    <w:rsid w:val="00613BB1"/>
    <w:rsid w:val="00663831"/>
    <w:rsid w:val="00684C8F"/>
    <w:rsid w:val="00686E82"/>
    <w:rsid w:val="006931E3"/>
    <w:rsid w:val="00696352"/>
    <w:rsid w:val="006A5D67"/>
    <w:rsid w:val="006B23B9"/>
    <w:rsid w:val="006C36CC"/>
    <w:rsid w:val="006E779F"/>
    <w:rsid w:val="00720973"/>
    <w:rsid w:val="00725558"/>
    <w:rsid w:val="007362B5"/>
    <w:rsid w:val="00776AB3"/>
    <w:rsid w:val="00781936"/>
    <w:rsid w:val="00790F06"/>
    <w:rsid w:val="007A0993"/>
    <w:rsid w:val="007E50B7"/>
    <w:rsid w:val="00801B27"/>
    <w:rsid w:val="00802951"/>
    <w:rsid w:val="0080518F"/>
    <w:rsid w:val="0081479A"/>
    <w:rsid w:val="00825213"/>
    <w:rsid w:val="00830EE8"/>
    <w:rsid w:val="00850898"/>
    <w:rsid w:val="008B003F"/>
    <w:rsid w:val="008C4562"/>
    <w:rsid w:val="008E262D"/>
    <w:rsid w:val="008F1083"/>
    <w:rsid w:val="00910616"/>
    <w:rsid w:val="00935142"/>
    <w:rsid w:val="00951C41"/>
    <w:rsid w:val="009534AF"/>
    <w:rsid w:val="0096520E"/>
    <w:rsid w:val="0098562E"/>
    <w:rsid w:val="0099003B"/>
    <w:rsid w:val="009A529E"/>
    <w:rsid w:val="009C4AA8"/>
    <w:rsid w:val="009D68AB"/>
    <w:rsid w:val="00A54BEB"/>
    <w:rsid w:val="00A55A7D"/>
    <w:rsid w:val="00A7037A"/>
    <w:rsid w:val="00A81657"/>
    <w:rsid w:val="00A855FB"/>
    <w:rsid w:val="00A9261E"/>
    <w:rsid w:val="00AB51F0"/>
    <w:rsid w:val="00B46B14"/>
    <w:rsid w:val="00B81118"/>
    <w:rsid w:val="00BD4D64"/>
    <w:rsid w:val="00BD612B"/>
    <w:rsid w:val="00BE18DB"/>
    <w:rsid w:val="00BF288A"/>
    <w:rsid w:val="00BF639C"/>
    <w:rsid w:val="00C16204"/>
    <w:rsid w:val="00C25966"/>
    <w:rsid w:val="00C34148"/>
    <w:rsid w:val="00C431B5"/>
    <w:rsid w:val="00C77F79"/>
    <w:rsid w:val="00C945C1"/>
    <w:rsid w:val="00C9791D"/>
    <w:rsid w:val="00D12898"/>
    <w:rsid w:val="00D12E59"/>
    <w:rsid w:val="00D2319B"/>
    <w:rsid w:val="00D26AF5"/>
    <w:rsid w:val="00D3693E"/>
    <w:rsid w:val="00D41D82"/>
    <w:rsid w:val="00D627BF"/>
    <w:rsid w:val="00D948D5"/>
    <w:rsid w:val="00DA6563"/>
    <w:rsid w:val="00DC6401"/>
    <w:rsid w:val="00E07722"/>
    <w:rsid w:val="00E23B12"/>
    <w:rsid w:val="00E41090"/>
    <w:rsid w:val="00E87561"/>
    <w:rsid w:val="00EA1492"/>
    <w:rsid w:val="00EC0F48"/>
    <w:rsid w:val="00EC5ADE"/>
    <w:rsid w:val="00ED071D"/>
    <w:rsid w:val="00EE06F6"/>
    <w:rsid w:val="00EE734C"/>
    <w:rsid w:val="00EE7BA0"/>
    <w:rsid w:val="00EF7E0E"/>
    <w:rsid w:val="00F016A0"/>
    <w:rsid w:val="00F04296"/>
    <w:rsid w:val="00F35150"/>
    <w:rsid w:val="00F85D94"/>
    <w:rsid w:val="00F87B41"/>
    <w:rsid w:val="00FA6E78"/>
    <w:rsid w:val="00FC1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7EED"/>
  <w15:chartTrackingRefBased/>
  <w15:docId w15:val="{42629A5E-58C6-4051-AEF6-8853B232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E4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11D25"/>
    <w:pPr>
      <w:spacing w:after="200" w:line="276" w:lineRule="auto"/>
      <w:ind w:left="720"/>
      <w:contextualSpacing/>
    </w:pPr>
  </w:style>
  <w:style w:type="paragraph" w:styleId="Cabealho">
    <w:name w:val="header"/>
    <w:basedOn w:val="Normal"/>
    <w:link w:val="CabealhoChar"/>
    <w:uiPriority w:val="99"/>
    <w:unhideWhenUsed/>
    <w:rsid w:val="00346B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6B3C"/>
  </w:style>
  <w:style w:type="paragraph" w:styleId="Rodap">
    <w:name w:val="footer"/>
    <w:basedOn w:val="Normal"/>
    <w:link w:val="RodapChar"/>
    <w:uiPriority w:val="99"/>
    <w:unhideWhenUsed/>
    <w:rsid w:val="00346B3C"/>
    <w:pPr>
      <w:tabs>
        <w:tab w:val="center" w:pos="4252"/>
        <w:tab w:val="right" w:pos="8504"/>
      </w:tabs>
      <w:spacing w:after="0" w:line="240" w:lineRule="auto"/>
    </w:pPr>
  </w:style>
  <w:style w:type="character" w:customStyle="1" w:styleId="RodapChar">
    <w:name w:val="Rodapé Char"/>
    <w:basedOn w:val="Fontepargpadro"/>
    <w:link w:val="Rodap"/>
    <w:uiPriority w:val="99"/>
    <w:rsid w:val="00346B3C"/>
  </w:style>
  <w:style w:type="character" w:styleId="Hyperlink">
    <w:name w:val="Hyperlink"/>
    <w:basedOn w:val="Fontepargpadro"/>
    <w:uiPriority w:val="99"/>
    <w:unhideWhenUsed/>
    <w:rsid w:val="00346B3C"/>
    <w:rPr>
      <w:color w:val="0563C1" w:themeColor="hyperlink"/>
      <w:u w:val="single"/>
    </w:rPr>
  </w:style>
  <w:style w:type="character" w:styleId="Refdecomentrio">
    <w:name w:val="annotation reference"/>
    <w:basedOn w:val="Fontepargpadro"/>
    <w:uiPriority w:val="99"/>
    <w:semiHidden/>
    <w:unhideWhenUsed/>
    <w:rsid w:val="002F607E"/>
    <w:rPr>
      <w:sz w:val="16"/>
      <w:szCs w:val="16"/>
    </w:rPr>
  </w:style>
  <w:style w:type="paragraph" w:styleId="Textodecomentrio">
    <w:name w:val="annotation text"/>
    <w:basedOn w:val="Normal"/>
    <w:link w:val="TextodecomentrioChar"/>
    <w:uiPriority w:val="99"/>
    <w:semiHidden/>
    <w:unhideWhenUsed/>
    <w:rsid w:val="002F607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607E"/>
    <w:rPr>
      <w:sz w:val="20"/>
      <w:szCs w:val="20"/>
    </w:rPr>
  </w:style>
  <w:style w:type="paragraph" w:styleId="Assuntodocomentrio">
    <w:name w:val="annotation subject"/>
    <w:basedOn w:val="Textodecomentrio"/>
    <w:next w:val="Textodecomentrio"/>
    <w:link w:val="AssuntodocomentrioChar"/>
    <w:uiPriority w:val="99"/>
    <w:semiHidden/>
    <w:unhideWhenUsed/>
    <w:rsid w:val="002F607E"/>
    <w:rPr>
      <w:b/>
      <w:bCs/>
    </w:rPr>
  </w:style>
  <w:style w:type="character" w:customStyle="1" w:styleId="AssuntodocomentrioChar">
    <w:name w:val="Assunto do comentário Char"/>
    <w:basedOn w:val="TextodecomentrioChar"/>
    <w:link w:val="Assuntodocomentrio"/>
    <w:uiPriority w:val="99"/>
    <w:semiHidden/>
    <w:rsid w:val="002F607E"/>
    <w:rPr>
      <w:b/>
      <w:bCs/>
      <w:sz w:val="20"/>
      <w:szCs w:val="20"/>
    </w:rPr>
  </w:style>
  <w:style w:type="paragraph" w:styleId="Textodebalo">
    <w:name w:val="Balloon Text"/>
    <w:basedOn w:val="Normal"/>
    <w:link w:val="TextodebaloChar"/>
    <w:uiPriority w:val="99"/>
    <w:semiHidden/>
    <w:unhideWhenUsed/>
    <w:rsid w:val="002F60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6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16499">
      <w:bodyDiv w:val="1"/>
      <w:marLeft w:val="0"/>
      <w:marRight w:val="0"/>
      <w:marTop w:val="0"/>
      <w:marBottom w:val="0"/>
      <w:divBdr>
        <w:top w:val="none" w:sz="0" w:space="0" w:color="auto"/>
        <w:left w:val="none" w:sz="0" w:space="0" w:color="auto"/>
        <w:bottom w:val="none" w:sz="0" w:space="0" w:color="auto"/>
        <w:right w:val="none" w:sz="0" w:space="0" w:color="auto"/>
      </w:divBdr>
      <w:divsChild>
        <w:div w:id="849758439">
          <w:marLeft w:val="0"/>
          <w:marRight w:val="0"/>
          <w:marTop w:val="0"/>
          <w:marBottom w:val="0"/>
          <w:divBdr>
            <w:top w:val="none" w:sz="0" w:space="0" w:color="auto"/>
            <w:left w:val="none" w:sz="0" w:space="0" w:color="auto"/>
            <w:bottom w:val="none" w:sz="0" w:space="0" w:color="auto"/>
            <w:right w:val="none" w:sz="0" w:space="0" w:color="auto"/>
          </w:divBdr>
        </w:div>
        <w:div w:id="1928078803">
          <w:marLeft w:val="0"/>
          <w:marRight w:val="0"/>
          <w:marTop w:val="0"/>
          <w:marBottom w:val="0"/>
          <w:divBdr>
            <w:top w:val="none" w:sz="0" w:space="0" w:color="auto"/>
            <w:left w:val="none" w:sz="0" w:space="0" w:color="auto"/>
            <w:bottom w:val="none" w:sz="0" w:space="0" w:color="auto"/>
            <w:right w:val="none" w:sz="0" w:space="0" w:color="auto"/>
          </w:divBdr>
        </w:div>
        <w:div w:id="746809496">
          <w:marLeft w:val="0"/>
          <w:marRight w:val="0"/>
          <w:marTop w:val="0"/>
          <w:marBottom w:val="0"/>
          <w:divBdr>
            <w:top w:val="none" w:sz="0" w:space="0" w:color="auto"/>
            <w:left w:val="none" w:sz="0" w:space="0" w:color="auto"/>
            <w:bottom w:val="none" w:sz="0" w:space="0" w:color="auto"/>
            <w:right w:val="none" w:sz="0" w:space="0" w:color="auto"/>
          </w:divBdr>
        </w:div>
        <w:div w:id="753935184">
          <w:marLeft w:val="0"/>
          <w:marRight w:val="0"/>
          <w:marTop w:val="0"/>
          <w:marBottom w:val="0"/>
          <w:divBdr>
            <w:top w:val="none" w:sz="0" w:space="0" w:color="auto"/>
            <w:left w:val="none" w:sz="0" w:space="0" w:color="auto"/>
            <w:bottom w:val="none" w:sz="0" w:space="0" w:color="auto"/>
            <w:right w:val="none" w:sz="0" w:space="0" w:color="auto"/>
          </w:divBdr>
        </w:div>
        <w:div w:id="883179533">
          <w:marLeft w:val="0"/>
          <w:marRight w:val="0"/>
          <w:marTop w:val="0"/>
          <w:marBottom w:val="0"/>
          <w:divBdr>
            <w:top w:val="none" w:sz="0" w:space="0" w:color="auto"/>
            <w:left w:val="none" w:sz="0" w:space="0" w:color="auto"/>
            <w:bottom w:val="none" w:sz="0" w:space="0" w:color="auto"/>
            <w:right w:val="none" w:sz="0" w:space="0" w:color="auto"/>
          </w:divBdr>
        </w:div>
        <w:div w:id="1233733299">
          <w:marLeft w:val="0"/>
          <w:marRight w:val="0"/>
          <w:marTop w:val="0"/>
          <w:marBottom w:val="0"/>
          <w:divBdr>
            <w:top w:val="none" w:sz="0" w:space="0" w:color="auto"/>
            <w:left w:val="none" w:sz="0" w:space="0" w:color="auto"/>
            <w:bottom w:val="none" w:sz="0" w:space="0" w:color="auto"/>
            <w:right w:val="none" w:sz="0" w:space="0" w:color="auto"/>
          </w:divBdr>
        </w:div>
        <w:div w:id="1498767723">
          <w:marLeft w:val="0"/>
          <w:marRight w:val="0"/>
          <w:marTop w:val="0"/>
          <w:marBottom w:val="0"/>
          <w:divBdr>
            <w:top w:val="none" w:sz="0" w:space="0" w:color="auto"/>
            <w:left w:val="none" w:sz="0" w:space="0" w:color="auto"/>
            <w:bottom w:val="none" w:sz="0" w:space="0" w:color="auto"/>
            <w:right w:val="none" w:sz="0" w:space="0" w:color="auto"/>
          </w:divBdr>
        </w:div>
        <w:div w:id="1868057023">
          <w:marLeft w:val="0"/>
          <w:marRight w:val="0"/>
          <w:marTop w:val="0"/>
          <w:marBottom w:val="0"/>
          <w:divBdr>
            <w:top w:val="none" w:sz="0" w:space="0" w:color="auto"/>
            <w:left w:val="none" w:sz="0" w:space="0" w:color="auto"/>
            <w:bottom w:val="none" w:sz="0" w:space="0" w:color="auto"/>
            <w:right w:val="none" w:sz="0" w:space="0" w:color="auto"/>
          </w:divBdr>
        </w:div>
        <w:div w:id="916792957">
          <w:marLeft w:val="0"/>
          <w:marRight w:val="0"/>
          <w:marTop w:val="0"/>
          <w:marBottom w:val="0"/>
          <w:divBdr>
            <w:top w:val="none" w:sz="0" w:space="0" w:color="auto"/>
            <w:left w:val="none" w:sz="0" w:space="0" w:color="auto"/>
            <w:bottom w:val="none" w:sz="0" w:space="0" w:color="auto"/>
            <w:right w:val="none" w:sz="0" w:space="0" w:color="auto"/>
          </w:divBdr>
        </w:div>
        <w:div w:id="297339950">
          <w:marLeft w:val="0"/>
          <w:marRight w:val="0"/>
          <w:marTop w:val="0"/>
          <w:marBottom w:val="0"/>
          <w:divBdr>
            <w:top w:val="none" w:sz="0" w:space="0" w:color="auto"/>
            <w:left w:val="none" w:sz="0" w:space="0" w:color="auto"/>
            <w:bottom w:val="none" w:sz="0" w:space="0" w:color="auto"/>
            <w:right w:val="none" w:sz="0" w:space="0" w:color="auto"/>
          </w:divBdr>
        </w:div>
        <w:div w:id="1199048881">
          <w:marLeft w:val="0"/>
          <w:marRight w:val="0"/>
          <w:marTop w:val="0"/>
          <w:marBottom w:val="0"/>
          <w:divBdr>
            <w:top w:val="none" w:sz="0" w:space="0" w:color="auto"/>
            <w:left w:val="none" w:sz="0" w:space="0" w:color="auto"/>
            <w:bottom w:val="none" w:sz="0" w:space="0" w:color="auto"/>
            <w:right w:val="none" w:sz="0" w:space="0" w:color="auto"/>
          </w:divBdr>
        </w:div>
        <w:div w:id="93675802">
          <w:marLeft w:val="0"/>
          <w:marRight w:val="0"/>
          <w:marTop w:val="0"/>
          <w:marBottom w:val="0"/>
          <w:divBdr>
            <w:top w:val="none" w:sz="0" w:space="0" w:color="auto"/>
            <w:left w:val="none" w:sz="0" w:space="0" w:color="auto"/>
            <w:bottom w:val="none" w:sz="0" w:space="0" w:color="auto"/>
            <w:right w:val="none" w:sz="0" w:space="0" w:color="auto"/>
          </w:divBdr>
        </w:div>
        <w:div w:id="1010566576">
          <w:marLeft w:val="0"/>
          <w:marRight w:val="0"/>
          <w:marTop w:val="0"/>
          <w:marBottom w:val="0"/>
          <w:divBdr>
            <w:top w:val="none" w:sz="0" w:space="0" w:color="auto"/>
            <w:left w:val="none" w:sz="0" w:space="0" w:color="auto"/>
            <w:bottom w:val="none" w:sz="0" w:space="0" w:color="auto"/>
            <w:right w:val="none" w:sz="0" w:space="0" w:color="auto"/>
          </w:divBdr>
        </w:div>
        <w:div w:id="1037900087">
          <w:marLeft w:val="0"/>
          <w:marRight w:val="0"/>
          <w:marTop w:val="0"/>
          <w:marBottom w:val="0"/>
          <w:divBdr>
            <w:top w:val="none" w:sz="0" w:space="0" w:color="auto"/>
            <w:left w:val="none" w:sz="0" w:space="0" w:color="auto"/>
            <w:bottom w:val="none" w:sz="0" w:space="0" w:color="auto"/>
            <w:right w:val="none" w:sz="0" w:space="0" w:color="auto"/>
          </w:divBdr>
        </w:div>
        <w:div w:id="1905752965">
          <w:marLeft w:val="0"/>
          <w:marRight w:val="0"/>
          <w:marTop w:val="0"/>
          <w:marBottom w:val="0"/>
          <w:divBdr>
            <w:top w:val="none" w:sz="0" w:space="0" w:color="auto"/>
            <w:left w:val="none" w:sz="0" w:space="0" w:color="auto"/>
            <w:bottom w:val="none" w:sz="0" w:space="0" w:color="auto"/>
            <w:right w:val="none" w:sz="0" w:space="0" w:color="auto"/>
          </w:divBdr>
        </w:div>
        <w:div w:id="1237787052">
          <w:marLeft w:val="0"/>
          <w:marRight w:val="0"/>
          <w:marTop w:val="0"/>
          <w:marBottom w:val="0"/>
          <w:divBdr>
            <w:top w:val="none" w:sz="0" w:space="0" w:color="auto"/>
            <w:left w:val="none" w:sz="0" w:space="0" w:color="auto"/>
            <w:bottom w:val="none" w:sz="0" w:space="0" w:color="auto"/>
            <w:right w:val="none" w:sz="0" w:space="0" w:color="auto"/>
          </w:divBdr>
        </w:div>
        <w:div w:id="1407535663">
          <w:marLeft w:val="0"/>
          <w:marRight w:val="0"/>
          <w:marTop w:val="0"/>
          <w:marBottom w:val="0"/>
          <w:divBdr>
            <w:top w:val="none" w:sz="0" w:space="0" w:color="auto"/>
            <w:left w:val="none" w:sz="0" w:space="0" w:color="auto"/>
            <w:bottom w:val="none" w:sz="0" w:space="0" w:color="auto"/>
            <w:right w:val="none" w:sz="0" w:space="0" w:color="auto"/>
          </w:divBdr>
        </w:div>
        <w:div w:id="57293062">
          <w:marLeft w:val="0"/>
          <w:marRight w:val="0"/>
          <w:marTop w:val="0"/>
          <w:marBottom w:val="0"/>
          <w:divBdr>
            <w:top w:val="none" w:sz="0" w:space="0" w:color="auto"/>
            <w:left w:val="none" w:sz="0" w:space="0" w:color="auto"/>
            <w:bottom w:val="none" w:sz="0" w:space="0" w:color="auto"/>
            <w:right w:val="none" w:sz="0" w:space="0" w:color="auto"/>
          </w:divBdr>
        </w:div>
        <w:div w:id="1165703144">
          <w:marLeft w:val="0"/>
          <w:marRight w:val="0"/>
          <w:marTop w:val="0"/>
          <w:marBottom w:val="0"/>
          <w:divBdr>
            <w:top w:val="none" w:sz="0" w:space="0" w:color="auto"/>
            <w:left w:val="none" w:sz="0" w:space="0" w:color="auto"/>
            <w:bottom w:val="none" w:sz="0" w:space="0" w:color="auto"/>
            <w:right w:val="none" w:sz="0" w:space="0" w:color="auto"/>
          </w:divBdr>
        </w:div>
        <w:div w:id="1283613259">
          <w:marLeft w:val="0"/>
          <w:marRight w:val="0"/>
          <w:marTop w:val="0"/>
          <w:marBottom w:val="0"/>
          <w:divBdr>
            <w:top w:val="none" w:sz="0" w:space="0" w:color="auto"/>
            <w:left w:val="none" w:sz="0" w:space="0" w:color="auto"/>
            <w:bottom w:val="none" w:sz="0" w:space="0" w:color="auto"/>
            <w:right w:val="none" w:sz="0" w:space="0" w:color="auto"/>
          </w:divBdr>
        </w:div>
        <w:div w:id="1998024022">
          <w:marLeft w:val="0"/>
          <w:marRight w:val="0"/>
          <w:marTop w:val="0"/>
          <w:marBottom w:val="0"/>
          <w:divBdr>
            <w:top w:val="none" w:sz="0" w:space="0" w:color="auto"/>
            <w:left w:val="none" w:sz="0" w:space="0" w:color="auto"/>
            <w:bottom w:val="none" w:sz="0" w:space="0" w:color="auto"/>
            <w:right w:val="none" w:sz="0" w:space="0" w:color="auto"/>
          </w:divBdr>
        </w:div>
        <w:div w:id="571043271">
          <w:marLeft w:val="0"/>
          <w:marRight w:val="0"/>
          <w:marTop w:val="0"/>
          <w:marBottom w:val="0"/>
          <w:divBdr>
            <w:top w:val="none" w:sz="0" w:space="0" w:color="auto"/>
            <w:left w:val="none" w:sz="0" w:space="0" w:color="auto"/>
            <w:bottom w:val="none" w:sz="0" w:space="0" w:color="auto"/>
            <w:right w:val="none" w:sz="0" w:space="0" w:color="auto"/>
          </w:divBdr>
        </w:div>
      </w:divsChild>
    </w:div>
    <w:div w:id="550194467">
      <w:bodyDiv w:val="1"/>
      <w:marLeft w:val="0"/>
      <w:marRight w:val="0"/>
      <w:marTop w:val="0"/>
      <w:marBottom w:val="0"/>
      <w:divBdr>
        <w:top w:val="none" w:sz="0" w:space="0" w:color="auto"/>
        <w:left w:val="none" w:sz="0" w:space="0" w:color="auto"/>
        <w:bottom w:val="none" w:sz="0" w:space="0" w:color="auto"/>
        <w:right w:val="none" w:sz="0" w:space="0" w:color="auto"/>
      </w:divBdr>
      <w:divsChild>
        <w:div w:id="952515412">
          <w:marLeft w:val="0"/>
          <w:marRight w:val="0"/>
          <w:marTop w:val="0"/>
          <w:marBottom w:val="0"/>
          <w:divBdr>
            <w:top w:val="none" w:sz="0" w:space="0" w:color="auto"/>
            <w:left w:val="none" w:sz="0" w:space="0" w:color="auto"/>
            <w:bottom w:val="none" w:sz="0" w:space="0" w:color="auto"/>
            <w:right w:val="none" w:sz="0" w:space="0" w:color="auto"/>
          </w:divBdr>
        </w:div>
      </w:divsChild>
    </w:div>
    <w:div w:id="820852006">
      <w:bodyDiv w:val="1"/>
      <w:marLeft w:val="0"/>
      <w:marRight w:val="0"/>
      <w:marTop w:val="0"/>
      <w:marBottom w:val="0"/>
      <w:divBdr>
        <w:top w:val="none" w:sz="0" w:space="0" w:color="auto"/>
        <w:left w:val="none" w:sz="0" w:space="0" w:color="auto"/>
        <w:bottom w:val="none" w:sz="0" w:space="0" w:color="auto"/>
        <w:right w:val="none" w:sz="0" w:space="0" w:color="auto"/>
      </w:divBdr>
      <w:divsChild>
        <w:div w:id="1990011375">
          <w:marLeft w:val="0"/>
          <w:marRight w:val="0"/>
          <w:marTop w:val="0"/>
          <w:marBottom w:val="0"/>
          <w:divBdr>
            <w:top w:val="none" w:sz="0" w:space="0" w:color="auto"/>
            <w:left w:val="none" w:sz="0" w:space="0" w:color="auto"/>
            <w:bottom w:val="none" w:sz="0" w:space="0" w:color="auto"/>
            <w:right w:val="none" w:sz="0" w:space="0" w:color="auto"/>
          </w:divBdr>
        </w:div>
        <w:div w:id="1021512238">
          <w:marLeft w:val="0"/>
          <w:marRight w:val="0"/>
          <w:marTop w:val="0"/>
          <w:marBottom w:val="0"/>
          <w:divBdr>
            <w:top w:val="none" w:sz="0" w:space="0" w:color="auto"/>
            <w:left w:val="none" w:sz="0" w:space="0" w:color="auto"/>
            <w:bottom w:val="none" w:sz="0" w:space="0" w:color="auto"/>
            <w:right w:val="none" w:sz="0" w:space="0" w:color="auto"/>
          </w:divBdr>
        </w:div>
        <w:div w:id="20251092">
          <w:marLeft w:val="0"/>
          <w:marRight w:val="0"/>
          <w:marTop w:val="0"/>
          <w:marBottom w:val="0"/>
          <w:divBdr>
            <w:top w:val="none" w:sz="0" w:space="0" w:color="auto"/>
            <w:left w:val="none" w:sz="0" w:space="0" w:color="auto"/>
            <w:bottom w:val="none" w:sz="0" w:space="0" w:color="auto"/>
            <w:right w:val="none" w:sz="0" w:space="0" w:color="auto"/>
          </w:divBdr>
        </w:div>
        <w:div w:id="834341071">
          <w:marLeft w:val="0"/>
          <w:marRight w:val="0"/>
          <w:marTop w:val="0"/>
          <w:marBottom w:val="0"/>
          <w:divBdr>
            <w:top w:val="none" w:sz="0" w:space="0" w:color="auto"/>
            <w:left w:val="none" w:sz="0" w:space="0" w:color="auto"/>
            <w:bottom w:val="none" w:sz="0" w:space="0" w:color="auto"/>
            <w:right w:val="none" w:sz="0" w:space="0" w:color="auto"/>
          </w:divBdr>
        </w:div>
        <w:div w:id="2830270">
          <w:marLeft w:val="0"/>
          <w:marRight w:val="0"/>
          <w:marTop w:val="0"/>
          <w:marBottom w:val="0"/>
          <w:divBdr>
            <w:top w:val="none" w:sz="0" w:space="0" w:color="auto"/>
            <w:left w:val="none" w:sz="0" w:space="0" w:color="auto"/>
            <w:bottom w:val="none" w:sz="0" w:space="0" w:color="auto"/>
            <w:right w:val="none" w:sz="0" w:space="0" w:color="auto"/>
          </w:divBdr>
        </w:div>
        <w:div w:id="531262429">
          <w:marLeft w:val="0"/>
          <w:marRight w:val="0"/>
          <w:marTop w:val="0"/>
          <w:marBottom w:val="0"/>
          <w:divBdr>
            <w:top w:val="none" w:sz="0" w:space="0" w:color="auto"/>
            <w:left w:val="none" w:sz="0" w:space="0" w:color="auto"/>
            <w:bottom w:val="none" w:sz="0" w:space="0" w:color="auto"/>
            <w:right w:val="none" w:sz="0" w:space="0" w:color="auto"/>
          </w:divBdr>
        </w:div>
        <w:div w:id="355154300">
          <w:marLeft w:val="0"/>
          <w:marRight w:val="0"/>
          <w:marTop w:val="0"/>
          <w:marBottom w:val="0"/>
          <w:divBdr>
            <w:top w:val="none" w:sz="0" w:space="0" w:color="auto"/>
            <w:left w:val="none" w:sz="0" w:space="0" w:color="auto"/>
            <w:bottom w:val="none" w:sz="0" w:space="0" w:color="auto"/>
            <w:right w:val="none" w:sz="0" w:space="0" w:color="auto"/>
          </w:divBdr>
        </w:div>
        <w:div w:id="1729037169">
          <w:marLeft w:val="0"/>
          <w:marRight w:val="0"/>
          <w:marTop w:val="0"/>
          <w:marBottom w:val="0"/>
          <w:divBdr>
            <w:top w:val="none" w:sz="0" w:space="0" w:color="auto"/>
            <w:left w:val="none" w:sz="0" w:space="0" w:color="auto"/>
            <w:bottom w:val="none" w:sz="0" w:space="0" w:color="auto"/>
            <w:right w:val="none" w:sz="0" w:space="0" w:color="auto"/>
          </w:divBdr>
        </w:div>
        <w:div w:id="234513020">
          <w:marLeft w:val="0"/>
          <w:marRight w:val="0"/>
          <w:marTop w:val="0"/>
          <w:marBottom w:val="0"/>
          <w:divBdr>
            <w:top w:val="none" w:sz="0" w:space="0" w:color="auto"/>
            <w:left w:val="none" w:sz="0" w:space="0" w:color="auto"/>
            <w:bottom w:val="none" w:sz="0" w:space="0" w:color="auto"/>
            <w:right w:val="none" w:sz="0" w:space="0" w:color="auto"/>
          </w:divBdr>
        </w:div>
        <w:div w:id="1177845738">
          <w:marLeft w:val="0"/>
          <w:marRight w:val="0"/>
          <w:marTop w:val="0"/>
          <w:marBottom w:val="0"/>
          <w:divBdr>
            <w:top w:val="none" w:sz="0" w:space="0" w:color="auto"/>
            <w:left w:val="none" w:sz="0" w:space="0" w:color="auto"/>
            <w:bottom w:val="none" w:sz="0" w:space="0" w:color="auto"/>
            <w:right w:val="none" w:sz="0" w:space="0" w:color="auto"/>
          </w:divBdr>
        </w:div>
        <w:div w:id="1375807055">
          <w:marLeft w:val="0"/>
          <w:marRight w:val="0"/>
          <w:marTop w:val="0"/>
          <w:marBottom w:val="0"/>
          <w:divBdr>
            <w:top w:val="none" w:sz="0" w:space="0" w:color="auto"/>
            <w:left w:val="none" w:sz="0" w:space="0" w:color="auto"/>
            <w:bottom w:val="none" w:sz="0" w:space="0" w:color="auto"/>
            <w:right w:val="none" w:sz="0" w:space="0" w:color="auto"/>
          </w:divBdr>
        </w:div>
        <w:div w:id="668870123">
          <w:marLeft w:val="0"/>
          <w:marRight w:val="0"/>
          <w:marTop w:val="0"/>
          <w:marBottom w:val="0"/>
          <w:divBdr>
            <w:top w:val="none" w:sz="0" w:space="0" w:color="auto"/>
            <w:left w:val="none" w:sz="0" w:space="0" w:color="auto"/>
            <w:bottom w:val="none" w:sz="0" w:space="0" w:color="auto"/>
            <w:right w:val="none" w:sz="0" w:space="0" w:color="auto"/>
          </w:divBdr>
        </w:div>
        <w:div w:id="1291127002">
          <w:marLeft w:val="0"/>
          <w:marRight w:val="0"/>
          <w:marTop w:val="0"/>
          <w:marBottom w:val="0"/>
          <w:divBdr>
            <w:top w:val="none" w:sz="0" w:space="0" w:color="auto"/>
            <w:left w:val="none" w:sz="0" w:space="0" w:color="auto"/>
            <w:bottom w:val="none" w:sz="0" w:space="0" w:color="auto"/>
            <w:right w:val="none" w:sz="0" w:space="0" w:color="auto"/>
          </w:divBdr>
        </w:div>
        <w:div w:id="214512740">
          <w:marLeft w:val="0"/>
          <w:marRight w:val="0"/>
          <w:marTop w:val="0"/>
          <w:marBottom w:val="0"/>
          <w:divBdr>
            <w:top w:val="none" w:sz="0" w:space="0" w:color="auto"/>
            <w:left w:val="none" w:sz="0" w:space="0" w:color="auto"/>
            <w:bottom w:val="none" w:sz="0" w:space="0" w:color="auto"/>
            <w:right w:val="none" w:sz="0" w:space="0" w:color="auto"/>
          </w:divBdr>
        </w:div>
        <w:div w:id="1908763581">
          <w:marLeft w:val="0"/>
          <w:marRight w:val="0"/>
          <w:marTop w:val="0"/>
          <w:marBottom w:val="0"/>
          <w:divBdr>
            <w:top w:val="none" w:sz="0" w:space="0" w:color="auto"/>
            <w:left w:val="none" w:sz="0" w:space="0" w:color="auto"/>
            <w:bottom w:val="none" w:sz="0" w:space="0" w:color="auto"/>
            <w:right w:val="none" w:sz="0" w:space="0" w:color="auto"/>
          </w:divBdr>
        </w:div>
        <w:div w:id="1377972682">
          <w:marLeft w:val="0"/>
          <w:marRight w:val="0"/>
          <w:marTop w:val="0"/>
          <w:marBottom w:val="0"/>
          <w:divBdr>
            <w:top w:val="none" w:sz="0" w:space="0" w:color="auto"/>
            <w:left w:val="none" w:sz="0" w:space="0" w:color="auto"/>
            <w:bottom w:val="none" w:sz="0" w:space="0" w:color="auto"/>
            <w:right w:val="none" w:sz="0" w:space="0" w:color="auto"/>
          </w:divBdr>
        </w:div>
        <w:div w:id="488594789">
          <w:marLeft w:val="0"/>
          <w:marRight w:val="0"/>
          <w:marTop w:val="0"/>
          <w:marBottom w:val="0"/>
          <w:divBdr>
            <w:top w:val="none" w:sz="0" w:space="0" w:color="auto"/>
            <w:left w:val="none" w:sz="0" w:space="0" w:color="auto"/>
            <w:bottom w:val="none" w:sz="0" w:space="0" w:color="auto"/>
            <w:right w:val="none" w:sz="0" w:space="0" w:color="auto"/>
          </w:divBdr>
        </w:div>
        <w:div w:id="493299380">
          <w:marLeft w:val="0"/>
          <w:marRight w:val="0"/>
          <w:marTop w:val="0"/>
          <w:marBottom w:val="0"/>
          <w:divBdr>
            <w:top w:val="none" w:sz="0" w:space="0" w:color="auto"/>
            <w:left w:val="none" w:sz="0" w:space="0" w:color="auto"/>
            <w:bottom w:val="none" w:sz="0" w:space="0" w:color="auto"/>
            <w:right w:val="none" w:sz="0" w:space="0" w:color="auto"/>
          </w:divBdr>
        </w:div>
        <w:div w:id="1731078166">
          <w:marLeft w:val="0"/>
          <w:marRight w:val="0"/>
          <w:marTop w:val="0"/>
          <w:marBottom w:val="0"/>
          <w:divBdr>
            <w:top w:val="none" w:sz="0" w:space="0" w:color="auto"/>
            <w:left w:val="none" w:sz="0" w:space="0" w:color="auto"/>
            <w:bottom w:val="none" w:sz="0" w:space="0" w:color="auto"/>
            <w:right w:val="none" w:sz="0" w:space="0" w:color="auto"/>
          </w:divBdr>
        </w:div>
        <w:div w:id="1764181837">
          <w:marLeft w:val="0"/>
          <w:marRight w:val="0"/>
          <w:marTop w:val="0"/>
          <w:marBottom w:val="0"/>
          <w:divBdr>
            <w:top w:val="none" w:sz="0" w:space="0" w:color="auto"/>
            <w:left w:val="none" w:sz="0" w:space="0" w:color="auto"/>
            <w:bottom w:val="none" w:sz="0" w:space="0" w:color="auto"/>
            <w:right w:val="none" w:sz="0" w:space="0" w:color="auto"/>
          </w:divBdr>
        </w:div>
        <w:div w:id="1667396091">
          <w:marLeft w:val="0"/>
          <w:marRight w:val="0"/>
          <w:marTop w:val="0"/>
          <w:marBottom w:val="0"/>
          <w:divBdr>
            <w:top w:val="none" w:sz="0" w:space="0" w:color="auto"/>
            <w:left w:val="none" w:sz="0" w:space="0" w:color="auto"/>
            <w:bottom w:val="none" w:sz="0" w:space="0" w:color="auto"/>
            <w:right w:val="none" w:sz="0" w:space="0" w:color="auto"/>
          </w:divBdr>
        </w:div>
        <w:div w:id="1730613494">
          <w:marLeft w:val="0"/>
          <w:marRight w:val="0"/>
          <w:marTop w:val="0"/>
          <w:marBottom w:val="0"/>
          <w:divBdr>
            <w:top w:val="none" w:sz="0" w:space="0" w:color="auto"/>
            <w:left w:val="none" w:sz="0" w:space="0" w:color="auto"/>
            <w:bottom w:val="none" w:sz="0" w:space="0" w:color="auto"/>
            <w:right w:val="none" w:sz="0" w:space="0" w:color="auto"/>
          </w:divBdr>
        </w:div>
      </w:divsChild>
    </w:div>
    <w:div w:id="963804088">
      <w:bodyDiv w:val="1"/>
      <w:marLeft w:val="0"/>
      <w:marRight w:val="0"/>
      <w:marTop w:val="0"/>
      <w:marBottom w:val="0"/>
      <w:divBdr>
        <w:top w:val="none" w:sz="0" w:space="0" w:color="auto"/>
        <w:left w:val="none" w:sz="0" w:space="0" w:color="auto"/>
        <w:bottom w:val="none" w:sz="0" w:space="0" w:color="auto"/>
        <w:right w:val="none" w:sz="0" w:space="0" w:color="auto"/>
      </w:divBdr>
      <w:divsChild>
        <w:div w:id="754129172">
          <w:marLeft w:val="0"/>
          <w:marRight w:val="0"/>
          <w:marTop w:val="0"/>
          <w:marBottom w:val="0"/>
          <w:divBdr>
            <w:top w:val="none" w:sz="0" w:space="0" w:color="auto"/>
            <w:left w:val="none" w:sz="0" w:space="0" w:color="auto"/>
            <w:bottom w:val="none" w:sz="0" w:space="0" w:color="auto"/>
            <w:right w:val="none" w:sz="0" w:space="0" w:color="auto"/>
          </w:divBdr>
        </w:div>
      </w:divsChild>
    </w:div>
    <w:div w:id="1202087437">
      <w:bodyDiv w:val="1"/>
      <w:marLeft w:val="0"/>
      <w:marRight w:val="0"/>
      <w:marTop w:val="0"/>
      <w:marBottom w:val="0"/>
      <w:divBdr>
        <w:top w:val="none" w:sz="0" w:space="0" w:color="auto"/>
        <w:left w:val="none" w:sz="0" w:space="0" w:color="auto"/>
        <w:bottom w:val="none" w:sz="0" w:space="0" w:color="auto"/>
        <w:right w:val="none" w:sz="0" w:space="0" w:color="auto"/>
      </w:divBdr>
      <w:divsChild>
        <w:div w:id="733892880">
          <w:marLeft w:val="0"/>
          <w:marRight w:val="0"/>
          <w:marTop w:val="0"/>
          <w:marBottom w:val="0"/>
          <w:divBdr>
            <w:top w:val="none" w:sz="0" w:space="0" w:color="auto"/>
            <w:left w:val="none" w:sz="0" w:space="0" w:color="auto"/>
            <w:bottom w:val="none" w:sz="0" w:space="0" w:color="auto"/>
            <w:right w:val="none" w:sz="0" w:space="0" w:color="auto"/>
          </w:divBdr>
        </w:div>
      </w:divsChild>
    </w:div>
    <w:div w:id="187218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esireeveira.g@gmail.com" TargetMode="External"/><Relationship Id="rId2" Type="http://schemas.openxmlformats.org/officeDocument/2006/relationships/hyperlink" Target="mailto:aline.cristina@ymail.com" TargetMode="External"/><Relationship Id="rId1" Type="http://schemas.openxmlformats.org/officeDocument/2006/relationships/hyperlink" Target="mailto:luarascarvalho@hotmail.com" TargetMode="External"/><Relationship Id="rId4" Type="http://schemas.openxmlformats.org/officeDocument/2006/relationships/hyperlink" Target="mailto:flrebustini@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5389</Words>
  <Characters>30812</Characters>
  <Application>Microsoft Office Word</Application>
  <DocSecurity>0</DocSecurity>
  <Lines>596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Luara Silveira</dc:creator>
  <cp:keywords/>
  <dc:description/>
  <cp:lastModifiedBy>Luara Silveira</cp:lastModifiedBy>
  <cp:revision>2</cp:revision>
  <dcterms:created xsi:type="dcterms:W3CDTF">2020-08-03T19:27:00Z</dcterms:created>
  <dcterms:modified xsi:type="dcterms:W3CDTF">2020-08-03T19:27:00Z</dcterms:modified>
</cp:coreProperties>
</file>